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09A1" w14:textId="2AA686BC" w:rsidR="00663C40" w:rsidRDefault="00663C40" w:rsidP="001548E2">
      <w:pPr>
        <w:pStyle w:val="Ttulo"/>
        <w:rPr>
          <w:rFonts w:asciiTheme="minorHAnsi" w:hAnsiTheme="minorHAnsi" w:cstheme="minorHAnsi"/>
          <w:color w:val="000000"/>
          <w:sz w:val="28"/>
          <w:szCs w:val="28"/>
          <w:u w:val="none"/>
          <w:lang w:val="en-GB"/>
        </w:rPr>
      </w:pPr>
      <w:r w:rsidRPr="00447F77">
        <w:rPr>
          <w:rFonts w:asciiTheme="minorHAnsi" w:hAnsiTheme="minorHAnsi" w:cstheme="minorHAnsi"/>
          <w:color w:val="000000"/>
          <w:sz w:val="28"/>
          <w:szCs w:val="28"/>
          <w:u w:val="none"/>
          <w:lang w:val="en-GB"/>
        </w:rPr>
        <w:t>G</w:t>
      </w:r>
      <w:r w:rsidR="00425F77">
        <w:rPr>
          <w:rFonts w:asciiTheme="minorHAnsi" w:hAnsiTheme="minorHAnsi" w:cstheme="minorHAnsi"/>
          <w:color w:val="000000"/>
          <w:sz w:val="28"/>
          <w:szCs w:val="28"/>
          <w:u w:val="none"/>
          <w:lang w:val="en-GB"/>
        </w:rPr>
        <w:t>iovanna</w:t>
      </w:r>
      <w:r w:rsidRPr="00447F77">
        <w:rPr>
          <w:rFonts w:asciiTheme="minorHAnsi" w:hAnsiTheme="minorHAnsi" w:cstheme="minorHAnsi"/>
          <w:color w:val="000000"/>
          <w:sz w:val="28"/>
          <w:szCs w:val="28"/>
          <w:u w:val="none"/>
          <w:lang w:val="en-GB"/>
        </w:rPr>
        <w:t xml:space="preserve"> </w:t>
      </w:r>
      <w:r w:rsidR="005E238F">
        <w:rPr>
          <w:rFonts w:asciiTheme="minorHAnsi" w:hAnsiTheme="minorHAnsi" w:cstheme="minorHAnsi"/>
          <w:color w:val="000000"/>
          <w:sz w:val="28"/>
          <w:szCs w:val="28"/>
          <w:u w:val="none"/>
          <w:lang w:val="en-GB"/>
        </w:rPr>
        <w:t>P</w:t>
      </w:r>
      <w:r w:rsidR="00425F77">
        <w:rPr>
          <w:rFonts w:asciiTheme="minorHAnsi" w:hAnsiTheme="minorHAnsi" w:cstheme="minorHAnsi"/>
          <w:color w:val="000000"/>
          <w:sz w:val="28"/>
          <w:szCs w:val="28"/>
          <w:u w:val="none"/>
          <w:lang w:val="en-GB"/>
        </w:rPr>
        <w:t>edranti</w:t>
      </w:r>
    </w:p>
    <w:p w14:paraId="518BABBE" w14:textId="011AA3A4" w:rsidR="003C28D2" w:rsidRDefault="003C28D2" w:rsidP="001548E2">
      <w:pPr>
        <w:pStyle w:val="Ttulo"/>
        <w:rPr>
          <w:rFonts w:asciiTheme="minorHAnsi" w:hAnsiTheme="minorHAnsi" w:cstheme="minorHAnsi"/>
          <w:color w:val="000000"/>
          <w:sz w:val="28"/>
          <w:szCs w:val="28"/>
          <w:u w:val="none"/>
          <w:lang w:val="en-GB"/>
        </w:rPr>
      </w:pPr>
    </w:p>
    <w:p w14:paraId="7604882B" w14:textId="77777777" w:rsidR="00472D7F" w:rsidRPr="00447F77" w:rsidRDefault="00472D7F" w:rsidP="001548E2">
      <w:pPr>
        <w:pStyle w:val="Ttulo"/>
        <w:rPr>
          <w:rFonts w:asciiTheme="minorHAnsi" w:hAnsiTheme="minorHAnsi" w:cstheme="minorHAnsi"/>
          <w:color w:val="000000"/>
          <w:sz w:val="28"/>
          <w:szCs w:val="28"/>
          <w:u w:val="none"/>
          <w:lang w:val="en-GB"/>
        </w:rPr>
      </w:pPr>
    </w:p>
    <w:p w14:paraId="7CD065FD" w14:textId="77777777" w:rsidR="00663C40" w:rsidRPr="00447F77" w:rsidRDefault="00663C40" w:rsidP="001548E2">
      <w:pPr>
        <w:pStyle w:val="Ttulo"/>
        <w:rPr>
          <w:rFonts w:asciiTheme="minorHAnsi" w:hAnsiTheme="minorHAnsi" w:cstheme="minorHAnsi"/>
          <w:b w:val="0"/>
          <w:color w:val="000000"/>
          <w:sz w:val="24"/>
          <w:u w:val="none"/>
          <w:lang w:val="en-GB"/>
        </w:rPr>
      </w:pPr>
      <w:r w:rsidRPr="00447F77">
        <w:rPr>
          <w:rFonts w:asciiTheme="minorHAnsi" w:hAnsiTheme="minorHAnsi" w:cstheme="minorHAnsi"/>
          <w:b w:val="0"/>
          <w:color w:val="000000"/>
          <w:sz w:val="24"/>
          <w:u w:val="none"/>
          <w:lang w:val="en-GB"/>
        </w:rPr>
        <w:t>English to Spanish translator</w:t>
      </w:r>
      <w:r w:rsidR="00235BB9">
        <w:rPr>
          <w:rFonts w:asciiTheme="minorHAnsi" w:hAnsiTheme="minorHAnsi" w:cstheme="minorHAnsi"/>
          <w:b w:val="0"/>
          <w:color w:val="000000"/>
          <w:sz w:val="24"/>
          <w:u w:val="none"/>
          <w:lang w:val="en-GB"/>
        </w:rPr>
        <w:t xml:space="preserve"> and editor</w:t>
      </w:r>
    </w:p>
    <w:p w14:paraId="61E58887" w14:textId="26E8BF4D" w:rsidR="00471D12" w:rsidRDefault="00471D12" w:rsidP="00471D12">
      <w:pPr>
        <w:pStyle w:val="Ttulo"/>
        <w:jc w:val="both"/>
        <w:rPr>
          <w:rFonts w:asciiTheme="minorHAnsi" w:hAnsiTheme="minorHAnsi" w:cstheme="minorHAnsi"/>
          <w:color w:val="000000"/>
          <w:sz w:val="22"/>
          <w:szCs w:val="22"/>
          <w:u w:val="none"/>
        </w:rPr>
      </w:pPr>
    </w:p>
    <w:p w14:paraId="24EA89FF" w14:textId="776279EA" w:rsidR="00472D7F" w:rsidRDefault="00472D7F" w:rsidP="00471D12">
      <w:pPr>
        <w:pStyle w:val="Ttulo"/>
        <w:jc w:val="both"/>
        <w:rPr>
          <w:rFonts w:asciiTheme="minorHAnsi" w:hAnsiTheme="minorHAnsi" w:cstheme="minorHAnsi"/>
          <w:color w:val="000000"/>
          <w:sz w:val="22"/>
          <w:szCs w:val="22"/>
          <w:u w:val="none"/>
        </w:rPr>
      </w:pPr>
    </w:p>
    <w:p w14:paraId="17EBFE6C" w14:textId="77777777" w:rsidR="00472D7F" w:rsidRDefault="00472D7F" w:rsidP="00471D12">
      <w:pPr>
        <w:pStyle w:val="Ttulo"/>
        <w:jc w:val="both"/>
        <w:rPr>
          <w:rFonts w:asciiTheme="minorHAnsi" w:hAnsiTheme="minorHAnsi" w:cstheme="minorHAnsi"/>
          <w:color w:val="000000"/>
          <w:sz w:val="22"/>
          <w:szCs w:val="22"/>
          <w:u w:val="none"/>
        </w:rPr>
      </w:pPr>
    </w:p>
    <w:p w14:paraId="16ACE003" w14:textId="77777777" w:rsidR="00472D7F" w:rsidRDefault="00472D7F" w:rsidP="00471D12">
      <w:pPr>
        <w:pStyle w:val="Ttulo"/>
        <w:jc w:val="both"/>
        <w:rPr>
          <w:rFonts w:asciiTheme="minorHAnsi" w:hAnsiTheme="minorHAnsi" w:cstheme="minorHAnsi"/>
          <w:color w:val="000000"/>
          <w:sz w:val="22"/>
          <w:szCs w:val="22"/>
          <w:u w:val="none"/>
        </w:rPr>
      </w:pPr>
    </w:p>
    <w:p w14:paraId="3DB3995B" w14:textId="77777777" w:rsidR="00471D12" w:rsidRPr="00447F77" w:rsidRDefault="00471D12" w:rsidP="00471D12">
      <w:pPr>
        <w:pStyle w:val="Ttulo"/>
        <w:jc w:val="both"/>
        <w:rPr>
          <w:rFonts w:asciiTheme="minorHAnsi" w:hAnsiTheme="minorHAnsi" w:cstheme="minorHAnsi"/>
          <w:color w:val="000000"/>
          <w:sz w:val="22"/>
          <w:szCs w:val="22"/>
          <w:u w:val="none"/>
        </w:rPr>
      </w:pPr>
      <w:r w:rsidRPr="00447F77">
        <w:rPr>
          <w:rFonts w:asciiTheme="minorHAnsi" w:hAnsiTheme="minorHAnsi" w:cstheme="minorHAnsi"/>
          <w:color w:val="000000"/>
          <w:sz w:val="22"/>
          <w:szCs w:val="22"/>
          <w:u w:val="none"/>
        </w:rPr>
        <w:t>Contact information</w:t>
      </w:r>
    </w:p>
    <w:p w14:paraId="2E0F0AA2" w14:textId="77777777" w:rsidR="00471D12" w:rsidRPr="00447F77" w:rsidRDefault="00471D12" w:rsidP="00471D12">
      <w:pPr>
        <w:pStyle w:val="Ttulo"/>
        <w:jc w:val="both"/>
        <w:rPr>
          <w:rFonts w:asciiTheme="minorHAnsi" w:hAnsiTheme="minorHAnsi" w:cstheme="minorHAnsi"/>
          <w:b w:val="0"/>
          <w:color w:val="000000"/>
          <w:sz w:val="22"/>
          <w:szCs w:val="22"/>
          <w:u w:val="none"/>
        </w:rPr>
      </w:pPr>
    </w:p>
    <w:p w14:paraId="3F26B98D" w14:textId="77777777" w:rsidR="00FD1F52" w:rsidRPr="000A70FC" w:rsidRDefault="00FD1F52" w:rsidP="00FD1F52">
      <w:pPr>
        <w:spacing w:after="0" w:line="240" w:lineRule="auto"/>
        <w:rPr>
          <w:rFonts w:ascii="Tahoma" w:eastAsia="Times New Roman" w:hAnsi="Tahoma" w:cs="Tahoma"/>
          <w:sz w:val="20"/>
          <w:szCs w:val="20"/>
          <w:lang w:val="en-US"/>
        </w:rPr>
      </w:pPr>
    </w:p>
    <w:p w14:paraId="603EB1E1" w14:textId="7BF961E8" w:rsidR="003C28D2" w:rsidRDefault="00FD1F52" w:rsidP="003C28D2">
      <w:pPr>
        <w:spacing w:after="0" w:line="240" w:lineRule="auto"/>
        <w:rPr>
          <w:rFonts w:ascii="Tahoma" w:eastAsia="Times New Roman" w:hAnsi="Tahoma" w:cs="Tahoma"/>
          <w:sz w:val="20"/>
          <w:szCs w:val="20"/>
        </w:rPr>
      </w:pPr>
      <w:r w:rsidRPr="000A70FC">
        <w:rPr>
          <w:rFonts w:ascii="Tahoma" w:eastAsia="Times New Roman" w:hAnsi="Tahoma" w:cs="Tahoma"/>
          <w:sz w:val="20"/>
          <w:szCs w:val="20"/>
          <w:lang w:val="en-US"/>
        </w:rPr>
        <w:t>Address</w:t>
      </w:r>
      <w:r>
        <w:rPr>
          <w:rFonts w:ascii="Tahoma" w:eastAsia="Times New Roman" w:hAnsi="Tahoma" w:cs="Tahoma"/>
          <w:sz w:val="20"/>
          <w:szCs w:val="20"/>
        </w:rPr>
        <w:t xml:space="preserve">: </w:t>
      </w:r>
      <w:r w:rsidR="003C28D2">
        <w:rPr>
          <w:rFonts w:ascii="Tahoma" w:eastAsia="Times New Roman" w:hAnsi="Tahoma" w:cs="Tahoma"/>
          <w:sz w:val="20"/>
          <w:szCs w:val="20"/>
        </w:rPr>
        <w:tab/>
      </w:r>
      <w:r w:rsidR="00561933">
        <w:rPr>
          <w:rFonts w:ascii="Tahoma" w:eastAsia="Times New Roman" w:hAnsi="Tahoma" w:cs="Tahoma"/>
          <w:sz w:val="20"/>
          <w:szCs w:val="20"/>
        </w:rPr>
        <w:t xml:space="preserve">Urbanización Valle Escondido. División Los Árboles. Mz. 83, Lote 11. </w:t>
      </w:r>
    </w:p>
    <w:p w14:paraId="314CA937" w14:textId="1074A21E" w:rsidR="00FD1F52" w:rsidRPr="00FD1F52" w:rsidRDefault="003C28D2" w:rsidP="003C28D2">
      <w:pPr>
        <w:spacing w:after="0" w:line="240" w:lineRule="auto"/>
        <w:ind w:firstLine="708"/>
        <w:rPr>
          <w:rFonts w:ascii="Tahoma" w:eastAsia="Times New Roman" w:hAnsi="Tahoma" w:cs="Tahoma"/>
          <w:sz w:val="20"/>
          <w:szCs w:val="20"/>
        </w:rPr>
      </w:pPr>
      <w:r>
        <w:rPr>
          <w:rFonts w:ascii="Tahoma" w:eastAsia="Times New Roman" w:hAnsi="Tahoma" w:cs="Tahoma"/>
          <w:sz w:val="20"/>
          <w:szCs w:val="20"/>
        </w:rPr>
        <w:t xml:space="preserve">           </w:t>
      </w:r>
      <w:r w:rsidR="00561933">
        <w:rPr>
          <w:rFonts w:ascii="Tahoma" w:eastAsia="Times New Roman" w:hAnsi="Tahoma" w:cs="Tahoma"/>
          <w:sz w:val="20"/>
          <w:szCs w:val="20"/>
        </w:rPr>
        <w:t>C.P.: 5003</w:t>
      </w:r>
      <w:r w:rsidR="00FD1F52" w:rsidRPr="00FD1F52">
        <w:rPr>
          <w:rFonts w:ascii="Tahoma" w:eastAsia="Times New Roman" w:hAnsi="Tahoma" w:cs="Tahoma"/>
          <w:sz w:val="20"/>
          <w:szCs w:val="20"/>
        </w:rPr>
        <w:t xml:space="preserve"> -  Córdoba - Argentina</w:t>
      </w:r>
    </w:p>
    <w:p w14:paraId="0E1DE310" w14:textId="77777777" w:rsidR="00561933" w:rsidRDefault="00561933" w:rsidP="00FD1F52">
      <w:pPr>
        <w:spacing w:after="0" w:line="240" w:lineRule="auto"/>
        <w:rPr>
          <w:rFonts w:ascii="Tahoma" w:eastAsia="Times New Roman" w:hAnsi="Tahoma" w:cs="Tahoma"/>
          <w:sz w:val="20"/>
          <w:szCs w:val="20"/>
          <w:lang w:val="en-US"/>
        </w:rPr>
      </w:pPr>
    </w:p>
    <w:p w14:paraId="76BFA6C5" w14:textId="10981664" w:rsidR="00FD1F52" w:rsidRPr="00FD1F52" w:rsidRDefault="00842F5C" w:rsidP="00FD1F52">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Mobile</w:t>
      </w:r>
      <w:r w:rsidR="00FD1F52" w:rsidRPr="00FD1F52">
        <w:rPr>
          <w:rFonts w:ascii="Tahoma" w:eastAsia="Times New Roman" w:hAnsi="Tahoma" w:cs="Tahoma"/>
          <w:sz w:val="20"/>
          <w:szCs w:val="20"/>
          <w:lang w:val="en-US"/>
        </w:rPr>
        <w:t xml:space="preserve"> phone: +54-351-</w:t>
      </w:r>
      <w:r w:rsidR="00FD1F52">
        <w:rPr>
          <w:rFonts w:ascii="Tahoma" w:eastAsia="Times New Roman" w:hAnsi="Tahoma" w:cs="Tahoma"/>
          <w:sz w:val="20"/>
          <w:szCs w:val="20"/>
          <w:lang w:val="en-US"/>
        </w:rPr>
        <w:t>5</w:t>
      </w:r>
      <w:r w:rsidR="00FD1F52" w:rsidRPr="00FD1F52">
        <w:rPr>
          <w:rFonts w:ascii="Tahoma" w:eastAsia="Times New Roman" w:hAnsi="Tahoma" w:cs="Tahoma"/>
          <w:sz w:val="20"/>
          <w:szCs w:val="20"/>
          <w:lang w:val="en-US"/>
        </w:rPr>
        <w:t>94</w:t>
      </w:r>
      <w:r w:rsidR="00FD1F52">
        <w:rPr>
          <w:rFonts w:ascii="Tahoma" w:eastAsia="Times New Roman" w:hAnsi="Tahoma" w:cs="Tahoma"/>
          <w:sz w:val="20"/>
          <w:szCs w:val="20"/>
          <w:lang w:val="en-US"/>
        </w:rPr>
        <w:t>0181</w:t>
      </w:r>
    </w:p>
    <w:p w14:paraId="316DD1F9" w14:textId="63DF5BBA" w:rsidR="00FD1F52" w:rsidRPr="00FD1F52" w:rsidRDefault="00FD1F52" w:rsidP="00FD1F52">
      <w:pPr>
        <w:spacing w:after="0" w:line="240" w:lineRule="auto"/>
        <w:jc w:val="both"/>
        <w:rPr>
          <w:rFonts w:ascii="Tahoma" w:eastAsia="Times New Roman" w:hAnsi="Tahoma" w:cs="Times New Roman"/>
          <w:sz w:val="20"/>
          <w:szCs w:val="20"/>
          <w:lang w:val="en-US"/>
        </w:rPr>
      </w:pPr>
      <w:r w:rsidRPr="00FD1F52">
        <w:rPr>
          <w:rFonts w:ascii="Tahoma" w:eastAsia="Times New Roman" w:hAnsi="Tahoma" w:cs="Times New Roman"/>
          <w:noProof/>
          <w:sz w:val="20"/>
          <w:szCs w:val="20"/>
          <w:lang w:val="es-ES"/>
        </w:rPr>
        <w:drawing>
          <wp:anchor distT="0" distB="0" distL="114300" distR="114300" simplePos="0" relativeHeight="251661312" behindDoc="0" locked="0" layoutInCell="1" allowOverlap="1" wp14:anchorId="2B5A03EA" wp14:editId="284E6E04">
            <wp:simplePos x="0" y="0"/>
            <wp:positionH relativeFrom="column">
              <wp:posOffset>19685</wp:posOffset>
            </wp:positionH>
            <wp:positionV relativeFrom="paragraph">
              <wp:posOffset>116840</wp:posOffset>
            </wp:positionV>
            <wp:extent cx="238125" cy="238125"/>
            <wp:effectExtent l="0" t="0" r="9525" b="9525"/>
            <wp:wrapSquare wrapText="bothSides"/>
            <wp:docPr id="4" name="Imagen 4" descr="C:\Users\Daniela\Pictures\color-forwardtofriend-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aniela\Pictures\color-forwardtofriend-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F52">
        <w:rPr>
          <w:rFonts w:ascii="Tahoma" w:eastAsia="Times New Roman" w:hAnsi="Tahoma" w:cs="Times New Roman"/>
          <w:sz w:val="20"/>
          <w:szCs w:val="20"/>
          <w:lang w:val="en-US"/>
        </w:rPr>
        <w:t xml:space="preserve"> </w:t>
      </w:r>
    </w:p>
    <w:p w14:paraId="5D1D016A" w14:textId="3F27AA75" w:rsidR="00FD1F52" w:rsidRPr="00FD1F52" w:rsidRDefault="00FD1F52" w:rsidP="00FD1F52">
      <w:pPr>
        <w:spacing w:after="0" w:line="240" w:lineRule="auto"/>
        <w:jc w:val="both"/>
        <w:rPr>
          <w:rFonts w:ascii="Tahoma" w:eastAsia="Times New Roman" w:hAnsi="Tahoma" w:cs="Times New Roman"/>
          <w:sz w:val="20"/>
          <w:szCs w:val="20"/>
          <w:lang w:val="en-US"/>
        </w:rPr>
      </w:pPr>
      <w:r w:rsidRPr="00FD1F52">
        <w:rPr>
          <w:rFonts w:ascii="Times New Roman" w:eastAsia="Times New Roman" w:hAnsi="Times New Roman" w:cs="Times New Roman"/>
          <w:sz w:val="28"/>
          <w:szCs w:val="20"/>
          <w:lang w:val="en-US"/>
        </w:rPr>
        <w:t xml:space="preserve">  </w:t>
      </w:r>
      <w:hyperlink r:id="rId6" w:history="1">
        <w:r w:rsidR="001915F2" w:rsidRPr="00CF110A">
          <w:rPr>
            <w:rStyle w:val="Hipervnculo"/>
            <w:rFonts w:ascii="Tahoma" w:eastAsia="Times New Roman" w:hAnsi="Tahoma" w:cs="Times New Roman"/>
            <w:sz w:val="20"/>
            <w:szCs w:val="20"/>
            <w:lang w:val="en-US"/>
          </w:rPr>
          <w:t>pedranti.giovanna022</w:t>
        </w:r>
        <w:r w:rsidR="001915F2" w:rsidRPr="00FD1F52">
          <w:rPr>
            <w:rStyle w:val="Hipervnculo"/>
            <w:rFonts w:ascii="Tahoma" w:eastAsia="Times New Roman" w:hAnsi="Tahoma" w:cs="Times New Roman"/>
            <w:sz w:val="20"/>
            <w:szCs w:val="20"/>
            <w:lang w:val="en-US"/>
          </w:rPr>
          <w:t>@gmail.com</w:t>
        </w:r>
      </w:hyperlink>
      <w:r w:rsidRPr="00FD1F52">
        <w:rPr>
          <w:rFonts w:ascii="Tahoma" w:eastAsia="Times New Roman" w:hAnsi="Tahoma" w:cs="Times New Roman"/>
          <w:sz w:val="20"/>
          <w:szCs w:val="20"/>
          <w:lang w:val="en-US"/>
        </w:rPr>
        <w:t xml:space="preserve">       /       </w:t>
      </w:r>
      <w:hyperlink r:id="rId7" w:history="1">
        <w:r w:rsidRPr="00CF110A">
          <w:rPr>
            <w:rStyle w:val="Hipervnculo"/>
            <w:rFonts w:ascii="Tahoma" w:eastAsia="Times New Roman" w:hAnsi="Tahoma" w:cs="Times New Roman"/>
            <w:sz w:val="20"/>
            <w:szCs w:val="20"/>
            <w:lang w:val="en-US"/>
          </w:rPr>
          <w:t>giovannapedranti</w:t>
        </w:r>
        <w:r w:rsidRPr="00FD1F52">
          <w:rPr>
            <w:rStyle w:val="Hipervnculo"/>
            <w:rFonts w:ascii="Tahoma" w:eastAsia="Times New Roman" w:hAnsi="Tahoma" w:cs="Times New Roman"/>
            <w:sz w:val="20"/>
            <w:szCs w:val="20"/>
            <w:lang w:val="en-US"/>
          </w:rPr>
          <w:t>@hotmail.com</w:t>
        </w:r>
      </w:hyperlink>
    </w:p>
    <w:p w14:paraId="3CCC360B" w14:textId="5E148323" w:rsidR="00FD1F52" w:rsidRPr="00FD1F52" w:rsidRDefault="00561933" w:rsidP="00FD1F52">
      <w:pPr>
        <w:spacing w:after="0" w:line="240" w:lineRule="auto"/>
        <w:jc w:val="both"/>
        <w:rPr>
          <w:rFonts w:ascii="Times New Roman" w:eastAsia="Times New Roman" w:hAnsi="Times New Roman" w:cs="Times New Roman"/>
          <w:sz w:val="28"/>
          <w:szCs w:val="20"/>
          <w:lang w:val="en-US"/>
        </w:rPr>
      </w:pPr>
      <w:r w:rsidRPr="00FD1F52">
        <w:rPr>
          <w:rFonts w:ascii="Times New Roman" w:eastAsia="Times New Roman" w:hAnsi="Times New Roman" w:cs="Times New Roman"/>
          <w:noProof/>
          <w:sz w:val="28"/>
          <w:szCs w:val="20"/>
          <w:lang w:val="es-ES"/>
        </w:rPr>
        <w:drawing>
          <wp:anchor distT="0" distB="0" distL="114300" distR="114300" simplePos="0" relativeHeight="251660288" behindDoc="0" locked="0" layoutInCell="1" allowOverlap="1" wp14:anchorId="3754F27D" wp14:editId="6B2D4D14">
            <wp:simplePos x="0" y="0"/>
            <wp:positionH relativeFrom="column">
              <wp:posOffset>53340</wp:posOffset>
            </wp:positionH>
            <wp:positionV relativeFrom="paragraph">
              <wp:posOffset>191770</wp:posOffset>
            </wp:positionV>
            <wp:extent cx="219075" cy="219075"/>
            <wp:effectExtent l="0" t="0" r="9525" b="9525"/>
            <wp:wrapSquare wrapText="bothSides"/>
            <wp:docPr id="3" name="Imagen 3" descr="C:\Users\Daniela\Pictures\color-linkedin-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aniela\Pictures\color-linkedin-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2B7A" w14:textId="1CA997A3" w:rsidR="00FD1F52" w:rsidRPr="00FD1F52" w:rsidRDefault="00FD1F52" w:rsidP="00FD1F52">
      <w:pPr>
        <w:spacing w:after="0" w:line="240" w:lineRule="auto"/>
        <w:jc w:val="both"/>
        <w:rPr>
          <w:rFonts w:ascii="Tahoma" w:eastAsia="Times New Roman" w:hAnsi="Tahoma" w:cs="Times New Roman"/>
          <w:sz w:val="20"/>
          <w:szCs w:val="20"/>
          <w:lang w:val="en-US"/>
        </w:rPr>
      </w:pPr>
      <w:r w:rsidRPr="00FD1F52">
        <w:rPr>
          <w:rFonts w:ascii="Times New Roman" w:eastAsia="Times New Roman" w:hAnsi="Times New Roman" w:cs="Times New Roman"/>
          <w:sz w:val="28"/>
          <w:szCs w:val="20"/>
          <w:lang w:val="en-US"/>
        </w:rPr>
        <w:t xml:space="preserve">  </w:t>
      </w:r>
      <w:hyperlink r:id="rId9" w:history="1">
        <w:r w:rsidR="00561933" w:rsidRPr="00FD1F52">
          <w:rPr>
            <w:rStyle w:val="Hipervnculo"/>
            <w:rFonts w:ascii="Tahoma" w:eastAsia="Times New Roman" w:hAnsi="Tahoma" w:cs="Tahoma"/>
            <w:sz w:val="20"/>
            <w:szCs w:val="20"/>
            <w:lang w:val="en-US"/>
          </w:rPr>
          <w:t>http://</w:t>
        </w:r>
        <w:r w:rsidR="00561933" w:rsidRPr="00CF110A">
          <w:rPr>
            <w:rStyle w:val="Hipervnculo"/>
            <w:rFonts w:ascii="Tahoma" w:eastAsia="Times New Roman" w:hAnsi="Tahoma" w:cs="Tahoma"/>
            <w:sz w:val="20"/>
            <w:szCs w:val="20"/>
            <w:lang w:val="en-US"/>
          </w:rPr>
          <w:t>www</w:t>
        </w:r>
        <w:r w:rsidR="00561933" w:rsidRPr="00FD1F52">
          <w:rPr>
            <w:rStyle w:val="Hipervnculo"/>
            <w:rFonts w:ascii="Tahoma" w:eastAsia="Times New Roman" w:hAnsi="Tahoma" w:cs="Tahoma"/>
            <w:sz w:val="20"/>
            <w:szCs w:val="20"/>
            <w:lang w:val="en-US"/>
          </w:rPr>
          <w:t>.linkedin.com/in/</w:t>
        </w:r>
        <w:r w:rsidR="00561933" w:rsidRPr="00CF110A">
          <w:rPr>
            <w:rStyle w:val="Hipervnculo"/>
            <w:rFonts w:ascii="Tahoma" w:eastAsia="Times New Roman" w:hAnsi="Tahoma" w:cs="Tahoma"/>
            <w:sz w:val="20"/>
            <w:szCs w:val="20"/>
            <w:lang w:val="en-US"/>
          </w:rPr>
          <w:t>giovanna-pedranti</w:t>
        </w:r>
      </w:hyperlink>
      <w:r>
        <w:rPr>
          <w:rFonts w:ascii="Tahoma" w:eastAsia="Times New Roman" w:hAnsi="Tahoma" w:cs="Tahoma"/>
          <w:color w:val="0000FF"/>
          <w:sz w:val="20"/>
          <w:szCs w:val="20"/>
          <w:u w:val="single"/>
          <w:lang w:val="en-US"/>
        </w:rPr>
        <w:t>-44aa2511/</w:t>
      </w:r>
      <w:r w:rsidRPr="00FD1F52">
        <w:rPr>
          <w:rFonts w:ascii="Tahoma" w:eastAsia="Times New Roman" w:hAnsi="Tahoma" w:cs="Tahoma"/>
          <w:sz w:val="20"/>
          <w:szCs w:val="20"/>
          <w:lang w:val="en-US"/>
        </w:rPr>
        <w:t xml:space="preserve"> </w:t>
      </w:r>
      <w:r w:rsidRPr="00FD1F52">
        <w:rPr>
          <w:rFonts w:ascii="Tahoma" w:eastAsia="Times New Roman" w:hAnsi="Tahoma" w:cs="Times New Roman"/>
          <w:sz w:val="20"/>
          <w:szCs w:val="20"/>
          <w:lang w:val="en-US"/>
        </w:rPr>
        <w:t xml:space="preserve"> </w:t>
      </w:r>
    </w:p>
    <w:p w14:paraId="628A94E0" w14:textId="0ED2A68E" w:rsidR="00FD1F52" w:rsidRPr="00FD1F52" w:rsidRDefault="00561933" w:rsidP="00FD1F52">
      <w:pPr>
        <w:spacing w:after="0" w:line="240" w:lineRule="auto"/>
        <w:jc w:val="both"/>
        <w:rPr>
          <w:rFonts w:ascii="Tahoma" w:eastAsia="Times New Roman" w:hAnsi="Tahoma" w:cs="Times New Roman"/>
          <w:sz w:val="20"/>
          <w:szCs w:val="20"/>
          <w:lang w:val="en-US"/>
        </w:rPr>
      </w:pPr>
      <w:r w:rsidRPr="00FD1F52">
        <w:rPr>
          <w:rFonts w:ascii="Tahoma" w:eastAsia="Times New Roman" w:hAnsi="Tahoma" w:cs="Times New Roman"/>
          <w:noProof/>
          <w:sz w:val="20"/>
          <w:szCs w:val="20"/>
          <w:lang w:val="es-ES"/>
        </w:rPr>
        <w:drawing>
          <wp:anchor distT="0" distB="0" distL="114300" distR="114300" simplePos="0" relativeHeight="251663360" behindDoc="0" locked="0" layoutInCell="1" allowOverlap="1" wp14:anchorId="117C44D2" wp14:editId="4B72DC71">
            <wp:simplePos x="0" y="0"/>
            <wp:positionH relativeFrom="column">
              <wp:posOffset>-19050</wp:posOffset>
            </wp:positionH>
            <wp:positionV relativeFrom="paragraph">
              <wp:posOffset>106045</wp:posOffset>
            </wp:positionV>
            <wp:extent cx="405130" cy="349885"/>
            <wp:effectExtent l="0" t="0" r="0" b="0"/>
            <wp:wrapSquare wrapText="bothSides"/>
            <wp:docPr id="2" name="Imagen 2" descr="C:\Users\Daniela\Pictures\logo-sk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Daniela\Pictures\logo-skyp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3FFF" w14:textId="7D5707C9" w:rsidR="00FD1F52" w:rsidRPr="00FD1F52" w:rsidRDefault="00561933" w:rsidP="00561933">
      <w:pPr>
        <w:spacing w:after="0" w:line="240" w:lineRule="auto"/>
        <w:ind w:firstLine="708"/>
        <w:jc w:val="both"/>
        <w:rPr>
          <w:rFonts w:ascii="Tahoma" w:eastAsia="Times New Roman" w:hAnsi="Tahoma" w:cs="Tahoma"/>
          <w:color w:val="0000FF"/>
          <w:sz w:val="20"/>
          <w:szCs w:val="20"/>
          <w:lang w:val="en-US"/>
        </w:rPr>
      </w:pPr>
      <w:r w:rsidRPr="001915F2">
        <w:rPr>
          <w:rFonts w:ascii="Tahoma" w:eastAsia="Times New Roman" w:hAnsi="Tahoma" w:cs="Times New Roman"/>
          <w:color w:val="0000FF"/>
          <w:sz w:val="20"/>
          <w:szCs w:val="20"/>
          <w:lang w:val="en-US"/>
        </w:rPr>
        <w:t xml:space="preserve"> </w:t>
      </w:r>
      <w:r w:rsidR="00897AA8" w:rsidRPr="001915F2">
        <w:rPr>
          <w:rFonts w:ascii="Tahoma" w:eastAsia="Times New Roman" w:hAnsi="Tahoma" w:cs="Times New Roman"/>
          <w:color w:val="0000FF"/>
          <w:sz w:val="20"/>
          <w:szCs w:val="20"/>
          <w:lang w:val="en-US"/>
        </w:rPr>
        <w:t>giovanna_22</w:t>
      </w:r>
      <w:r w:rsidR="00FD1F52" w:rsidRPr="00FD1F52">
        <w:rPr>
          <w:rFonts w:ascii="Times New Roman" w:eastAsia="Times New Roman" w:hAnsi="Times New Roman" w:cs="Times New Roman"/>
          <w:color w:val="0000FF"/>
          <w:sz w:val="28"/>
          <w:szCs w:val="20"/>
          <w:lang w:val="en-US"/>
        </w:rPr>
        <w:t xml:space="preserve">  /  </w:t>
      </w:r>
      <w:r w:rsidR="00897AA8" w:rsidRPr="001915F2">
        <w:rPr>
          <w:rFonts w:ascii="Tahoma" w:eastAsia="Times New Roman" w:hAnsi="Tahoma" w:cs="Tahoma"/>
          <w:color w:val="0000FF"/>
          <w:sz w:val="20"/>
          <w:szCs w:val="20"/>
          <w:lang w:val="en-US"/>
        </w:rPr>
        <w:t>Giovanna Pedranti</w:t>
      </w:r>
    </w:p>
    <w:p w14:paraId="7B6A1125" w14:textId="77777777" w:rsidR="00FD1F52" w:rsidRPr="00FD1F52" w:rsidRDefault="00FD1F52" w:rsidP="00FD1F52">
      <w:pPr>
        <w:spacing w:after="0" w:line="240" w:lineRule="auto"/>
        <w:jc w:val="both"/>
        <w:rPr>
          <w:rFonts w:ascii="Tahoma" w:eastAsia="Times New Roman" w:hAnsi="Tahoma" w:cs="Times New Roman"/>
          <w:sz w:val="20"/>
          <w:szCs w:val="20"/>
          <w:lang w:val="en-US"/>
        </w:rPr>
      </w:pPr>
    </w:p>
    <w:p w14:paraId="2F20ADDB" w14:textId="28FB6D2B" w:rsidR="00FD1F52" w:rsidRPr="00FD1F52" w:rsidRDefault="00FD1F52" w:rsidP="00FD1F52">
      <w:pPr>
        <w:spacing w:after="0" w:line="240" w:lineRule="auto"/>
        <w:jc w:val="both"/>
        <w:rPr>
          <w:rFonts w:ascii="Tahoma" w:eastAsia="Times New Roman" w:hAnsi="Tahoma" w:cs="Times New Roman"/>
          <w:color w:val="0000FF"/>
          <w:sz w:val="20"/>
          <w:szCs w:val="20"/>
          <w:lang w:val="en-US"/>
        </w:rPr>
      </w:pPr>
      <w:r w:rsidRPr="00FD1F52">
        <w:rPr>
          <w:rFonts w:ascii="Tahoma" w:eastAsia="Times New Roman" w:hAnsi="Tahoma" w:cs="Tahoma"/>
          <w:noProof/>
          <w:sz w:val="20"/>
          <w:szCs w:val="20"/>
          <w:lang w:val="es-ES" w:eastAsia="es-ES"/>
        </w:rPr>
        <w:drawing>
          <wp:anchor distT="0" distB="0" distL="114300" distR="114300" simplePos="0" relativeHeight="251659264" behindDoc="1" locked="0" layoutInCell="1" allowOverlap="1" wp14:anchorId="597469AA" wp14:editId="38842679">
            <wp:simplePos x="0" y="0"/>
            <wp:positionH relativeFrom="column">
              <wp:posOffset>19685</wp:posOffset>
            </wp:positionH>
            <wp:positionV relativeFrom="paragraph">
              <wp:posOffset>47625</wp:posOffset>
            </wp:positionV>
            <wp:extent cx="699135" cy="129540"/>
            <wp:effectExtent l="0" t="0" r="5715" b="3810"/>
            <wp:wrapNone/>
            <wp:docPr id="1" name="Imagen 1" descr="Directorio mundial de ProZ.com de servicios de traducció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orio mundial de ProZ.com de servicios de traducció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99135"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F52">
        <w:rPr>
          <w:rFonts w:ascii="Tahoma" w:eastAsia="Times New Roman" w:hAnsi="Tahoma" w:cs="Tahoma"/>
          <w:sz w:val="20"/>
          <w:szCs w:val="20"/>
          <w:lang w:val="en-US"/>
        </w:rPr>
        <w:t xml:space="preserve">                      </w:t>
      </w:r>
      <w:r w:rsidR="001915F2" w:rsidRPr="001915F2">
        <w:rPr>
          <w:rFonts w:ascii="Tahoma" w:eastAsia="Times New Roman" w:hAnsi="Tahoma" w:cs="Tahoma"/>
          <w:color w:val="0000FF"/>
          <w:sz w:val="20"/>
          <w:szCs w:val="20"/>
          <w:lang w:val="en-US"/>
        </w:rPr>
        <w:t>https://www.proz.com/settings/freelancer/services?eid_s=861373</w:t>
      </w:r>
    </w:p>
    <w:p w14:paraId="13BA7650" w14:textId="77777777" w:rsidR="00FD1F52" w:rsidRPr="00FD1F52" w:rsidRDefault="00FD1F52" w:rsidP="00FD1F52">
      <w:pPr>
        <w:spacing w:after="0" w:line="240" w:lineRule="auto"/>
        <w:jc w:val="both"/>
        <w:rPr>
          <w:rFonts w:ascii="Tahoma" w:eastAsia="Times New Roman" w:hAnsi="Tahoma" w:cs="Tahoma"/>
          <w:color w:val="1F1E1D"/>
          <w:sz w:val="20"/>
          <w:szCs w:val="20"/>
          <w:lang w:val="en-US"/>
        </w:rPr>
      </w:pPr>
    </w:p>
    <w:p w14:paraId="6F3427DD" w14:textId="782685AA" w:rsidR="00AE5EE7" w:rsidRDefault="00AE5EE7" w:rsidP="00663C40">
      <w:pPr>
        <w:pStyle w:val="Ttulo"/>
        <w:jc w:val="both"/>
        <w:rPr>
          <w:rFonts w:asciiTheme="minorHAnsi" w:hAnsiTheme="minorHAnsi" w:cstheme="minorHAnsi"/>
          <w:color w:val="000000"/>
          <w:sz w:val="22"/>
          <w:szCs w:val="22"/>
          <w:u w:val="none"/>
        </w:rPr>
      </w:pPr>
    </w:p>
    <w:p w14:paraId="78E2C437" w14:textId="77777777" w:rsidR="00472D7F" w:rsidRDefault="00472D7F" w:rsidP="00663C40">
      <w:pPr>
        <w:pStyle w:val="Ttulo"/>
        <w:jc w:val="both"/>
        <w:rPr>
          <w:rFonts w:asciiTheme="minorHAnsi" w:hAnsiTheme="minorHAnsi" w:cstheme="minorHAnsi"/>
          <w:color w:val="000000"/>
          <w:sz w:val="22"/>
          <w:szCs w:val="22"/>
          <w:u w:val="none"/>
        </w:rPr>
      </w:pPr>
    </w:p>
    <w:p w14:paraId="694B5287" w14:textId="77777777" w:rsidR="00472D7F" w:rsidRPr="00FD1F52" w:rsidRDefault="00472D7F" w:rsidP="00663C40">
      <w:pPr>
        <w:pStyle w:val="Ttulo"/>
        <w:jc w:val="both"/>
        <w:rPr>
          <w:rFonts w:asciiTheme="minorHAnsi" w:hAnsiTheme="minorHAnsi" w:cstheme="minorHAnsi"/>
          <w:color w:val="000000"/>
          <w:sz w:val="22"/>
          <w:szCs w:val="22"/>
          <w:u w:val="none"/>
        </w:rPr>
      </w:pPr>
    </w:p>
    <w:p w14:paraId="3EEA3AA7" w14:textId="77777777" w:rsidR="001548E2" w:rsidRPr="00447F77" w:rsidRDefault="003D5071" w:rsidP="00663C40">
      <w:pPr>
        <w:pStyle w:val="Ttulo"/>
        <w:jc w:val="both"/>
        <w:rPr>
          <w:rFonts w:asciiTheme="minorHAnsi" w:hAnsiTheme="minorHAnsi" w:cstheme="minorHAnsi"/>
          <w:color w:val="000000"/>
          <w:sz w:val="22"/>
          <w:szCs w:val="22"/>
          <w:u w:val="none"/>
          <w:lang w:val="en-GB"/>
        </w:rPr>
      </w:pPr>
      <w:r w:rsidRPr="00447F77">
        <w:rPr>
          <w:rFonts w:asciiTheme="minorHAnsi" w:hAnsiTheme="minorHAnsi" w:cstheme="minorHAnsi"/>
          <w:color w:val="000000"/>
          <w:sz w:val="22"/>
          <w:szCs w:val="22"/>
          <w:u w:val="none"/>
          <w:lang w:val="en-GB"/>
        </w:rPr>
        <w:t>University e</w:t>
      </w:r>
      <w:r w:rsidR="001548E2" w:rsidRPr="00447F77">
        <w:rPr>
          <w:rFonts w:asciiTheme="minorHAnsi" w:hAnsiTheme="minorHAnsi" w:cstheme="minorHAnsi"/>
          <w:color w:val="000000"/>
          <w:sz w:val="22"/>
          <w:szCs w:val="22"/>
          <w:u w:val="none"/>
          <w:lang w:val="en-GB"/>
        </w:rPr>
        <w:t>ducation</w:t>
      </w:r>
    </w:p>
    <w:p w14:paraId="3AD8EBC4" w14:textId="0CFEA6F9" w:rsidR="001548E2" w:rsidRDefault="001548E2" w:rsidP="00663C40">
      <w:pPr>
        <w:pStyle w:val="Ttulo"/>
        <w:jc w:val="both"/>
        <w:rPr>
          <w:rFonts w:asciiTheme="minorHAnsi" w:hAnsiTheme="minorHAnsi" w:cstheme="minorHAnsi"/>
          <w:b w:val="0"/>
          <w:color w:val="000000"/>
          <w:sz w:val="22"/>
          <w:szCs w:val="22"/>
          <w:u w:val="none"/>
          <w:lang w:val="en-GB"/>
        </w:rPr>
      </w:pPr>
    </w:p>
    <w:p w14:paraId="205857A1" w14:textId="77777777" w:rsidR="00472D7F" w:rsidRDefault="00472D7F" w:rsidP="00663C40">
      <w:pPr>
        <w:pStyle w:val="Ttulo"/>
        <w:jc w:val="both"/>
        <w:rPr>
          <w:rFonts w:asciiTheme="minorHAnsi" w:hAnsiTheme="minorHAnsi" w:cstheme="minorHAnsi"/>
          <w:b w:val="0"/>
          <w:color w:val="000000"/>
          <w:sz w:val="22"/>
          <w:szCs w:val="22"/>
          <w:u w:val="none"/>
          <w:lang w:val="en-GB"/>
        </w:rPr>
      </w:pPr>
    </w:p>
    <w:p w14:paraId="2ED9828A" w14:textId="77777777" w:rsidR="001548E2" w:rsidRPr="00447F77" w:rsidRDefault="001548E2" w:rsidP="00663C40">
      <w:pPr>
        <w:pStyle w:val="Ttulo"/>
        <w:jc w:val="both"/>
        <w:rPr>
          <w:rFonts w:asciiTheme="minorHAnsi" w:hAnsiTheme="minorHAnsi" w:cstheme="minorHAnsi"/>
          <w:b w:val="0"/>
          <w:bCs w:val="0"/>
          <w:color w:val="000000"/>
          <w:sz w:val="22"/>
          <w:szCs w:val="22"/>
          <w:u w:val="none"/>
        </w:rPr>
      </w:pPr>
      <w:bookmarkStart w:id="0" w:name="OLE_LINK112"/>
      <w:bookmarkStart w:id="1" w:name="OLE_LINK113"/>
      <w:r w:rsidRPr="00447F77">
        <w:rPr>
          <w:rFonts w:asciiTheme="minorHAnsi" w:hAnsiTheme="minorHAnsi" w:cstheme="minorHAnsi"/>
          <w:b w:val="0"/>
          <w:bCs w:val="0"/>
          <w:color w:val="000000"/>
          <w:sz w:val="22"/>
          <w:szCs w:val="22"/>
          <w:u w:val="none"/>
        </w:rPr>
        <w:t xml:space="preserve">Sworn Translator </w:t>
      </w:r>
      <w:r w:rsidR="00217D1D" w:rsidRPr="00447F77">
        <w:rPr>
          <w:rFonts w:asciiTheme="minorHAnsi" w:hAnsiTheme="minorHAnsi" w:cstheme="minorHAnsi"/>
          <w:b w:val="0"/>
          <w:bCs w:val="0"/>
          <w:color w:val="000000"/>
          <w:sz w:val="22"/>
          <w:szCs w:val="22"/>
          <w:u w:val="none"/>
        </w:rPr>
        <w:t>(</w:t>
      </w:r>
      <w:r w:rsidRPr="00447F77">
        <w:rPr>
          <w:rFonts w:asciiTheme="minorHAnsi" w:hAnsiTheme="minorHAnsi" w:cstheme="minorHAnsi"/>
          <w:b w:val="0"/>
          <w:bCs w:val="0"/>
          <w:color w:val="000000"/>
          <w:sz w:val="22"/>
          <w:szCs w:val="22"/>
          <w:u w:val="none"/>
        </w:rPr>
        <w:t>English</w:t>
      </w:r>
      <w:r w:rsidR="00217D1D" w:rsidRPr="00447F77">
        <w:rPr>
          <w:rFonts w:asciiTheme="minorHAnsi" w:hAnsiTheme="minorHAnsi" w:cstheme="minorHAnsi"/>
          <w:b w:val="0"/>
          <w:bCs w:val="0"/>
          <w:color w:val="000000"/>
          <w:sz w:val="22"/>
          <w:szCs w:val="22"/>
          <w:u w:val="none"/>
        </w:rPr>
        <w:t xml:space="preserve"> – Spanish)</w:t>
      </w:r>
      <w:r w:rsidRPr="00447F77">
        <w:rPr>
          <w:rFonts w:asciiTheme="minorHAnsi" w:hAnsiTheme="minorHAnsi" w:cstheme="minorHAnsi"/>
          <w:b w:val="0"/>
          <w:bCs w:val="0"/>
          <w:color w:val="000000"/>
          <w:sz w:val="22"/>
          <w:szCs w:val="22"/>
          <w:u w:val="none"/>
        </w:rPr>
        <w:t xml:space="preserve">. </w:t>
      </w:r>
    </w:p>
    <w:p w14:paraId="097413FA" w14:textId="77777777" w:rsidR="00314B88" w:rsidRDefault="00217D1D" w:rsidP="00663C40">
      <w:pPr>
        <w:pStyle w:val="Ttulo"/>
        <w:jc w:val="both"/>
        <w:rPr>
          <w:rFonts w:asciiTheme="minorHAnsi" w:hAnsiTheme="minorHAnsi" w:cstheme="minorHAnsi"/>
          <w:b w:val="0"/>
          <w:color w:val="000000"/>
          <w:sz w:val="22"/>
          <w:szCs w:val="22"/>
          <w:u w:val="none"/>
          <w:lang w:val="es-AR"/>
        </w:rPr>
      </w:pPr>
      <w:r w:rsidRPr="002B2DBC">
        <w:rPr>
          <w:rFonts w:asciiTheme="minorHAnsi" w:hAnsiTheme="minorHAnsi" w:cstheme="minorHAnsi"/>
          <w:b w:val="0"/>
          <w:color w:val="000000"/>
          <w:sz w:val="22"/>
          <w:szCs w:val="22"/>
          <w:u w:val="none"/>
          <w:lang w:val="es-AR"/>
        </w:rPr>
        <w:t>Facultad de Lenguas</w:t>
      </w:r>
      <w:r w:rsidR="006F4BEB">
        <w:rPr>
          <w:rFonts w:asciiTheme="minorHAnsi" w:hAnsiTheme="minorHAnsi" w:cstheme="minorHAnsi"/>
          <w:b w:val="0"/>
          <w:color w:val="000000"/>
          <w:sz w:val="22"/>
          <w:szCs w:val="22"/>
          <w:u w:val="none"/>
          <w:lang w:val="es-AR"/>
        </w:rPr>
        <w:t xml:space="preserve"> (School of Languages)</w:t>
      </w:r>
      <w:r w:rsidRPr="002B2DBC">
        <w:rPr>
          <w:rFonts w:asciiTheme="minorHAnsi" w:hAnsiTheme="minorHAnsi" w:cstheme="minorHAnsi"/>
          <w:b w:val="0"/>
          <w:color w:val="000000"/>
          <w:sz w:val="22"/>
          <w:szCs w:val="22"/>
          <w:u w:val="none"/>
          <w:lang w:val="es-AR"/>
        </w:rPr>
        <w:t>, Universidad Nacional de</w:t>
      </w:r>
      <w:r w:rsidR="001548E2" w:rsidRPr="002B2DBC">
        <w:rPr>
          <w:rFonts w:asciiTheme="minorHAnsi" w:hAnsiTheme="minorHAnsi" w:cstheme="minorHAnsi"/>
          <w:b w:val="0"/>
          <w:color w:val="000000"/>
          <w:sz w:val="22"/>
          <w:szCs w:val="22"/>
          <w:u w:val="none"/>
          <w:lang w:val="es-AR"/>
        </w:rPr>
        <w:t xml:space="preserve"> Córdoba (UNC).  </w:t>
      </w:r>
    </w:p>
    <w:p w14:paraId="6971B4C8" w14:textId="6AA2FA95" w:rsidR="001548E2" w:rsidRPr="005D75A4" w:rsidRDefault="001548E2" w:rsidP="00663C40">
      <w:pPr>
        <w:pStyle w:val="Ttulo"/>
        <w:jc w:val="both"/>
        <w:rPr>
          <w:rFonts w:asciiTheme="minorHAnsi" w:hAnsiTheme="minorHAnsi" w:cstheme="minorHAnsi"/>
          <w:b w:val="0"/>
          <w:color w:val="000000"/>
          <w:sz w:val="22"/>
          <w:szCs w:val="22"/>
          <w:u w:val="none"/>
        </w:rPr>
      </w:pPr>
      <w:r w:rsidRPr="005D75A4">
        <w:rPr>
          <w:rFonts w:asciiTheme="minorHAnsi" w:hAnsiTheme="minorHAnsi" w:cstheme="minorHAnsi"/>
          <w:b w:val="0"/>
          <w:color w:val="000000"/>
          <w:sz w:val="22"/>
          <w:szCs w:val="22"/>
          <w:u w:val="none"/>
        </w:rPr>
        <w:t>Argentina. 1992</w:t>
      </w:r>
      <w:bookmarkEnd w:id="0"/>
      <w:bookmarkEnd w:id="1"/>
      <w:r w:rsidRPr="005D75A4">
        <w:rPr>
          <w:rFonts w:asciiTheme="minorHAnsi" w:hAnsiTheme="minorHAnsi" w:cstheme="minorHAnsi"/>
          <w:b w:val="0"/>
          <w:color w:val="000000"/>
          <w:sz w:val="22"/>
          <w:szCs w:val="22"/>
          <w:u w:val="none"/>
        </w:rPr>
        <w:t>.</w:t>
      </w:r>
    </w:p>
    <w:p w14:paraId="4A3155E4" w14:textId="538C24D0" w:rsidR="001548E2" w:rsidRDefault="001548E2" w:rsidP="00663C40">
      <w:pPr>
        <w:pStyle w:val="Ttulo"/>
        <w:jc w:val="both"/>
        <w:rPr>
          <w:rFonts w:asciiTheme="minorHAnsi" w:hAnsiTheme="minorHAnsi" w:cstheme="minorHAnsi"/>
          <w:b w:val="0"/>
          <w:color w:val="000000"/>
          <w:sz w:val="22"/>
          <w:szCs w:val="22"/>
          <w:u w:val="none"/>
        </w:rPr>
      </w:pPr>
    </w:p>
    <w:p w14:paraId="426D2684" w14:textId="77777777" w:rsidR="00472D7F" w:rsidRDefault="00472D7F" w:rsidP="00663C40">
      <w:pPr>
        <w:pStyle w:val="Ttulo"/>
        <w:jc w:val="both"/>
        <w:rPr>
          <w:rFonts w:asciiTheme="minorHAnsi" w:hAnsiTheme="minorHAnsi" w:cstheme="minorHAnsi"/>
          <w:b w:val="0"/>
          <w:color w:val="000000"/>
          <w:sz w:val="22"/>
          <w:szCs w:val="22"/>
          <w:u w:val="none"/>
        </w:rPr>
      </w:pPr>
    </w:p>
    <w:p w14:paraId="57F1B214" w14:textId="77777777" w:rsidR="00472D7F" w:rsidRPr="005D75A4" w:rsidRDefault="00472D7F" w:rsidP="00663C40">
      <w:pPr>
        <w:pStyle w:val="Ttulo"/>
        <w:jc w:val="both"/>
        <w:rPr>
          <w:rFonts w:asciiTheme="minorHAnsi" w:hAnsiTheme="minorHAnsi" w:cstheme="minorHAnsi"/>
          <w:b w:val="0"/>
          <w:color w:val="000000"/>
          <w:sz w:val="22"/>
          <w:szCs w:val="22"/>
          <w:u w:val="none"/>
        </w:rPr>
      </w:pPr>
    </w:p>
    <w:p w14:paraId="61B8E19F" w14:textId="77777777" w:rsidR="00AE5EE7" w:rsidRDefault="00AE5EE7" w:rsidP="00663C40">
      <w:pPr>
        <w:pStyle w:val="Ttulo"/>
        <w:jc w:val="both"/>
        <w:rPr>
          <w:rFonts w:asciiTheme="minorHAnsi" w:hAnsiTheme="minorHAnsi" w:cstheme="minorHAnsi"/>
          <w:color w:val="000000"/>
          <w:sz w:val="22"/>
          <w:szCs w:val="22"/>
          <w:u w:val="none"/>
          <w:lang w:val="en-GB"/>
        </w:rPr>
      </w:pPr>
    </w:p>
    <w:p w14:paraId="60611AD0" w14:textId="172B9DFB" w:rsidR="003C28D2" w:rsidRDefault="001548E2" w:rsidP="00472D7F">
      <w:pPr>
        <w:pStyle w:val="Ttulo"/>
        <w:jc w:val="both"/>
        <w:rPr>
          <w:rFonts w:asciiTheme="minorHAnsi" w:hAnsiTheme="minorHAnsi" w:cstheme="minorHAnsi"/>
          <w:color w:val="000000"/>
          <w:sz w:val="22"/>
          <w:szCs w:val="22"/>
          <w:u w:val="none"/>
          <w:lang w:val="en-GB"/>
        </w:rPr>
      </w:pPr>
      <w:r w:rsidRPr="00447F77">
        <w:rPr>
          <w:rFonts w:asciiTheme="minorHAnsi" w:hAnsiTheme="minorHAnsi" w:cstheme="minorHAnsi"/>
          <w:color w:val="000000"/>
          <w:sz w:val="22"/>
          <w:szCs w:val="22"/>
          <w:u w:val="none"/>
          <w:lang w:val="en-GB"/>
        </w:rPr>
        <w:t>Membership and accreditations</w:t>
      </w:r>
      <w:bookmarkStart w:id="2" w:name="OLE_LINK139"/>
      <w:bookmarkStart w:id="3" w:name="OLE_LINK140"/>
    </w:p>
    <w:p w14:paraId="7F58650B" w14:textId="79F14165" w:rsidR="00472D7F" w:rsidRDefault="00472D7F" w:rsidP="00472D7F">
      <w:pPr>
        <w:pStyle w:val="Ttulo"/>
        <w:jc w:val="both"/>
        <w:rPr>
          <w:rFonts w:asciiTheme="minorHAnsi" w:hAnsiTheme="minorHAnsi" w:cstheme="minorHAnsi"/>
          <w:color w:val="000000"/>
          <w:sz w:val="22"/>
          <w:szCs w:val="22"/>
          <w:u w:val="none"/>
          <w:lang w:val="en-GB"/>
        </w:rPr>
      </w:pPr>
    </w:p>
    <w:p w14:paraId="3766BCD3" w14:textId="77777777" w:rsidR="00472D7F" w:rsidRPr="00472D7F" w:rsidRDefault="00472D7F" w:rsidP="00472D7F">
      <w:pPr>
        <w:pStyle w:val="Ttulo"/>
        <w:jc w:val="both"/>
        <w:rPr>
          <w:rFonts w:asciiTheme="minorHAnsi" w:hAnsiTheme="minorHAnsi" w:cstheme="minorHAnsi"/>
          <w:color w:val="000000"/>
          <w:sz w:val="22"/>
          <w:szCs w:val="22"/>
          <w:u w:val="none"/>
          <w:lang w:val="en-GB"/>
        </w:rPr>
      </w:pPr>
    </w:p>
    <w:p w14:paraId="500F64FD" w14:textId="3E1901A6" w:rsidR="001548E2" w:rsidRPr="002B2DBC" w:rsidRDefault="001548E2" w:rsidP="00AE5EE7">
      <w:pPr>
        <w:jc w:val="both"/>
        <w:rPr>
          <w:rFonts w:cstheme="minorHAnsi"/>
          <w:i/>
          <w:color w:val="000000"/>
          <w:lang w:val="en-US"/>
        </w:rPr>
      </w:pPr>
      <w:r w:rsidRPr="00447F77">
        <w:rPr>
          <w:rFonts w:cstheme="minorHAnsi"/>
          <w:color w:val="000000"/>
          <w:lang w:val="en-GB"/>
        </w:rPr>
        <w:t xml:space="preserve">Association of Sworn Translators of the Province of Córdoba.  </w:t>
      </w:r>
      <w:r w:rsidRPr="00447F77">
        <w:rPr>
          <w:rFonts w:cstheme="minorHAnsi"/>
          <w:color w:val="000000"/>
        </w:rPr>
        <w:t xml:space="preserve">Argentina </w:t>
      </w:r>
      <w:r w:rsidRPr="00447F77">
        <w:rPr>
          <w:rFonts w:cstheme="minorHAnsi"/>
          <w:i/>
          <w:color w:val="000000"/>
        </w:rPr>
        <w:t>(Colegio de Traductores Públicos de la Provincia de Córdoba).</w:t>
      </w:r>
      <w:r w:rsidR="0093432C">
        <w:rPr>
          <w:rFonts w:cstheme="minorHAnsi"/>
          <w:i/>
          <w:color w:val="000000"/>
        </w:rPr>
        <w:t xml:space="preserve"> </w:t>
      </w:r>
      <w:r w:rsidRPr="00447F77">
        <w:rPr>
          <w:rFonts w:cstheme="minorHAnsi"/>
          <w:color w:val="000000"/>
          <w:lang w:val="en-GB"/>
        </w:rPr>
        <w:t xml:space="preserve">Professional License 507.  </w:t>
      </w:r>
      <w:bookmarkStart w:id="4" w:name="OLE_LINK37"/>
      <w:bookmarkStart w:id="5" w:name="OLE_LINK38"/>
      <w:r w:rsidRPr="00447F77">
        <w:rPr>
          <w:rStyle w:val="a"/>
          <w:rFonts w:cstheme="minorHAnsi"/>
          <w:color w:val="000000"/>
          <w:sz w:val="20"/>
          <w:szCs w:val="20"/>
          <w:lang w:val="en-GB"/>
        </w:rPr>
        <w:t>www.coltrad-cba.org.ar</w:t>
      </w:r>
      <w:bookmarkEnd w:id="4"/>
      <w:bookmarkEnd w:id="5"/>
    </w:p>
    <w:bookmarkEnd w:id="2"/>
    <w:bookmarkEnd w:id="3"/>
    <w:p w14:paraId="79A22E60" w14:textId="2093628A" w:rsidR="00AE5EE7" w:rsidRDefault="00AE5EE7" w:rsidP="00663C40">
      <w:pPr>
        <w:pStyle w:val="Ttulo"/>
        <w:jc w:val="both"/>
        <w:rPr>
          <w:rFonts w:asciiTheme="minorHAnsi" w:hAnsiTheme="minorHAnsi" w:cstheme="minorHAnsi"/>
          <w:color w:val="000000"/>
          <w:sz w:val="22"/>
          <w:szCs w:val="22"/>
          <w:u w:val="none"/>
          <w:lang w:val="en-GB"/>
        </w:rPr>
      </w:pPr>
    </w:p>
    <w:p w14:paraId="5DDA19C0" w14:textId="77777777" w:rsidR="001548E2" w:rsidRPr="00447F77" w:rsidRDefault="004072CF" w:rsidP="00663C40">
      <w:pPr>
        <w:pStyle w:val="Ttulo"/>
        <w:jc w:val="both"/>
        <w:rPr>
          <w:rFonts w:asciiTheme="minorHAnsi" w:hAnsiTheme="minorHAnsi" w:cstheme="minorHAnsi"/>
          <w:color w:val="000000"/>
          <w:sz w:val="22"/>
          <w:szCs w:val="22"/>
          <w:u w:val="none"/>
          <w:lang w:val="en-GB"/>
        </w:rPr>
      </w:pPr>
      <w:r w:rsidRPr="00447F77">
        <w:rPr>
          <w:rFonts w:asciiTheme="minorHAnsi" w:hAnsiTheme="minorHAnsi" w:cstheme="minorHAnsi"/>
          <w:color w:val="000000"/>
          <w:sz w:val="22"/>
          <w:szCs w:val="22"/>
          <w:u w:val="none"/>
          <w:lang w:val="en-GB"/>
        </w:rPr>
        <w:lastRenderedPageBreak/>
        <w:t>Language pair</w:t>
      </w:r>
    </w:p>
    <w:p w14:paraId="131AC4C7" w14:textId="7B66AB50" w:rsidR="00AD4A17" w:rsidRDefault="00AD4A17" w:rsidP="00663C40">
      <w:pPr>
        <w:pStyle w:val="Ttulo"/>
        <w:jc w:val="both"/>
        <w:rPr>
          <w:rFonts w:asciiTheme="minorHAnsi" w:hAnsiTheme="minorHAnsi" w:cstheme="minorHAnsi"/>
          <w:b w:val="0"/>
          <w:color w:val="000000"/>
          <w:sz w:val="22"/>
          <w:szCs w:val="22"/>
          <w:u w:val="none"/>
          <w:lang w:val="en-GB" w:eastAsia="en-US"/>
        </w:rPr>
      </w:pPr>
      <w:bookmarkStart w:id="6" w:name="OLE_LINK263"/>
      <w:bookmarkStart w:id="7" w:name="OLE_LINK264"/>
    </w:p>
    <w:p w14:paraId="2CC712E6" w14:textId="77777777" w:rsidR="00472D7F" w:rsidRPr="00447F77" w:rsidRDefault="00472D7F" w:rsidP="00663C40">
      <w:pPr>
        <w:pStyle w:val="Ttulo"/>
        <w:jc w:val="both"/>
        <w:rPr>
          <w:rFonts w:asciiTheme="minorHAnsi" w:hAnsiTheme="minorHAnsi" w:cstheme="minorHAnsi"/>
          <w:b w:val="0"/>
          <w:color w:val="000000"/>
          <w:sz w:val="22"/>
          <w:szCs w:val="22"/>
          <w:u w:val="none"/>
          <w:lang w:val="en-GB" w:eastAsia="en-US"/>
        </w:rPr>
      </w:pPr>
    </w:p>
    <w:p w14:paraId="04FBBA99" w14:textId="77777777" w:rsidR="004072CF" w:rsidRPr="00447F77" w:rsidRDefault="004072CF" w:rsidP="00663C40">
      <w:pPr>
        <w:pStyle w:val="Ttulo"/>
        <w:jc w:val="both"/>
        <w:rPr>
          <w:rFonts w:asciiTheme="minorHAnsi" w:hAnsiTheme="minorHAnsi" w:cstheme="minorHAnsi"/>
          <w:b w:val="0"/>
          <w:color w:val="000000"/>
          <w:sz w:val="22"/>
          <w:szCs w:val="22"/>
          <w:u w:val="none"/>
          <w:lang w:val="en-GB" w:eastAsia="en-US"/>
        </w:rPr>
      </w:pPr>
      <w:r w:rsidRPr="00447F77">
        <w:rPr>
          <w:rFonts w:asciiTheme="minorHAnsi" w:hAnsiTheme="minorHAnsi" w:cstheme="minorHAnsi"/>
          <w:b w:val="0"/>
          <w:color w:val="000000"/>
          <w:sz w:val="22"/>
          <w:szCs w:val="22"/>
          <w:u w:val="none"/>
          <w:lang w:val="en-GB" w:eastAsia="en-US"/>
        </w:rPr>
        <w:t>English into Spanish (Latin American and Standard International Spanish).</w:t>
      </w:r>
      <w:bookmarkEnd w:id="6"/>
      <w:bookmarkEnd w:id="7"/>
    </w:p>
    <w:p w14:paraId="48322AD1" w14:textId="77777777" w:rsidR="00A076C3" w:rsidRDefault="00A076C3" w:rsidP="00663C40">
      <w:pPr>
        <w:pStyle w:val="Ttulo"/>
        <w:jc w:val="both"/>
        <w:rPr>
          <w:rFonts w:asciiTheme="minorHAnsi" w:hAnsiTheme="minorHAnsi" w:cstheme="minorHAnsi"/>
          <w:color w:val="000000"/>
          <w:sz w:val="22"/>
          <w:szCs w:val="22"/>
          <w:u w:val="none"/>
          <w:lang w:val="en-GB"/>
        </w:rPr>
      </w:pPr>
    </w:p>
    <w:p w14:paraId="47A16659" w14:textId="706B5F75" w:rsidR="00945E45" w:rsidRDefault="00945E45" w:rsidP="00663C40">
      <w:pPr>
        <w:pStyle w:val="Ttulo"/>
        <w:jc w:val="both"/>
        <w:rPr>
          <w:rFonts w:asciiTheme="minorHAnsi" w:hAnsiTheme="minorHAnsi" w:cstheme="minorHAnsi"/>
          <w:color w:val="000000"/>
          <w:sz w:val="22"/>
          <w:szCs w:val="22"/>
          <w:u w:val="none"/>
          <w:lang w:val="en-GB"/>
        </w:rPr>
      </w:pPr>
    </w:p>
    <w:p w14:paraId="6239EC9C" w14:textId="63370618" w:rsidR="00472D7F" w:rsidRDefault="00472D7F" w:rsidP="00663C40">
      <w:pPr>
        <w:pStyle w:val="Ttulo"/>
        <w:jc w:val="both"/>
        <w:rPr>
          <w:rFonts w:asciiTheme="minorHAnsi" w:hAnsiTheme="minorHAnsi" w:cstheme="minorHAnsi"/>
          <w:color w:val="000000"/>
          <w:sz w:val="22"/>
          <w:szCs w:val="22"/>
          <w:u w:val="none"/>
          <w:lang w:val="en-GB"/>
        </w:rPr>
      </w:pPr>
    </w:p>
    <w:p w14:paraId="50F1B65C" w14:textId="77777777" w:rsidR="00472D7F" w:rsidRDefault="00472D7F" w:rsidP="00663C40">
      <w:pPr>
        <w:pStyle w:val="Ttulo"/>
        <w:jc w:val="both"/>
        <w:rPr>
          <w:rFonts w:asciiTheme="minorHAnsi" w:hAnsiTheme="minorHAnsi" w:cstheme="minorHAnsi"/>
          <w:color w:val="000000"/>
          <w:sz w:val="22"/>
          <w:szCs w:val="22"/>
          <w:u w:val="none"/>
          <w:lang w:val="en-GB"/>
        </w:rPr>
      </w:pPr>
    </w:p>
    <w:p w14:paraId="15E036AE" w14:textId="77777777" w:rsidR="00D9349D" w:rsidRPr="00447F77" w:rsidRDefault="00D9349D" w:rsidP="00663C40">
      <w:pPr>
        <w:pStyle w:val="Ttulo"/>
        <w:jc w:val="both"/>
        <w:rPr>
          <w:rFonts w:asciiTheme="minorHAnsi" w:hAnsiTheme="minorHAnsi" w:cstheme="minorHAnsi"/>
          <w:color w:val="000000"/>
          <w:sz w:val="22"/>
          <w:szCs w:val="22"/>
          <w:u w:val="none"/>
          <w:lang w:val="en-GB"/>
        </w:rPr>
      </w:pPr>
      <w:r w:rsidRPr="00447F77">
        <w:rPr>
          <w:rFonts w:asciiTheme="minorHAnsi" w:hAnsiTheme="minorHAnsi" w:cstheme="minorHAnsi"/>
          <w:color w:val="000000"/>
          <w:sz w:val="22"/>
          <w:szCs w:val="22"/>
          <w:u w:val="none"/>
          <w:lang w:val="en-GB"/>
        </w:rPr>
        <w:t>References</w:t>
      </w:r>
    </w:p>
    <w:p w14:paraId="559E7C96" w14:textId="63EDD9FC" w:rsidR="00D9349D" w:rsidRDefault="00D9349D" w:rsidP="002779CC">
      <w:pPr>
        <w:pStyle w:val="Ttulo"/>
        <w:jc w:val="left"/>
        <w:rPr>
          <w:rFonts w:asciiTheme="minorHAnsi" w:hAnsiTheme="minorHAnsi" w:cstheme="minorHAnsi"/>
          <w:color w:val="000000"/>
          <w:sz w:val="22"/>
          <w:szCs w:val="22"/>
          <w:u w:val="none"/>
          <w:lang w:val="en-GB"/>
        </w:rPr>
      </w:pPr>
    </w:p>
    <w:p w14:paraId="36D08E56" w14:textId="77777777" w:rsidR="00472D7F" w:rsidRPr="00447F77" w:rsidRDefault="00472D7F" w:rsidP="002779CC">
      <w:pPr>
        <w:pStyle w:val="Ttulo"/>
        <w:jc w:val="left"/>
        <w:rPr>
          <w:rFonts w:asciiTheme="minorHAnsi" w:hAnsiTheme="minorHAnsi" w:cstheme="minorHAnsi"/>
          <w:color w:val="000000"/>
          <w:sz w:val="22"/>
          <w:szCs w:val="22"/>
          <w:u w:val="none"/>
          <w:lang w:val="en-GB"/>
        </w:rPr>
      </w:pPr>
    </w:p>
    <w:p w14:paraId="13D14FFD" w14:textId="097C72F9" w:rsidR="003C28D2" w:rsidRDefault="003C28D2" w:rsidP="002779CC">
      <w:pPr>
        <w:pStyle w:val="Ttulo"/>
        <w:spacing w:line="360" w:lineRule="auto"/>
        <w:jc w:val="left"/>
        <w:rPr>
          <w:rFonts w:asciiTheme="minorHAnsi" w:hAnsiTheme="minorHAnsi" w:cstheme="minorHAnsi"/>
          <w:b w:val="0"/>
          <w:color w:val="000000"/>
          <w:sz w:val="22"/>
          <w:szCs w:val="22"/>
          <w:u w:val="none"/>
          <w:lang w:val="en-GB"/>
        </w:rPr>
      </w:pPr>
      <w:r>
        <w:rPr>
          <w:rFonts w:asciiTheme="minorHAnsi" w:hAnsiTheme="minorHAnsi" w:cstheme="minorHAnsi"/>
          <w:b w:val="0"/>
          <w:color w:val="000000"/>
          <w:sz w:val="22"/>
          <w:szCs w:val="22"/>
          <w:u w:val="none"/>
          <w:lang w:val="en-GB"/>
        </w:rPr>
        <w:t>Transperfect Translations (June 2012-present)</w:t>
      </w:r>
      <w:r w:rsidR="00A8790A">
        <w:rPr>
          <w:rFonts w:asciiTheme="minorHAnsi" w:hAnsiTheme="minorHAnsi" w:cstheme="minorHAnsi"/>
          <w:b w:val="0"/>
          <w:color w:val="000000"/>
          <w:sz w:val="22"/>
          <w:szCs w:val="22"/>
          <w:u w:val="none"/>
          <w:lang w:val="en-GB"/>
        </w:rPr>
        <w:t xml:space="preserve">. </w:t>
      </w:r>
      <w:r w:rsidR="00A8790A" w:rsidRPr="00A8790A">
        <w:rPr>
          <w:rFonts w:asciiTheme="minorHAnsi" w:hAnsiTheme="minorHAnsi" w:cstheme="minorHAnsi"/>
          <w:b w:val="0"/>
          <w:color w:val="000000"/>
          <w:sz w:val="22"/>
          <w:szCs w:val="22"/>
          <w:u w:val="none"/>
          <w:lang w:val="en-GB"/>
        </w:rPr>
        <w:t>Michael Ngo</w:t>
      </w:r>
      <w:r w:rsidR="00A8790A">
        <w:rPr>
          <w:rFonts w:asciiTheme="minorHAnsi" w:hAnsiTheme="minorHAnsi" w:cstheme="minorHAnsi"/>
          <w:b w:val="0"/>
          <w:color w:val="000000"/>
          <w:sz w:val="22"/>
          <w:szCs w:val="22"/>
          <w:u w:val="none"/>
          <w:lang w:val="en-GB"/>
        </w:rPr>
        <w:t xml:space="preserve">, Fabiola Portal Dorado, Project Managers.  E-mails: </w:t>
      </w:r>
      <w:hyperlink r:id="rId14" w:history="1">
        <w:r w:rsidR="00A8790A" w:rsidRPr="00CF110A">
          <w:rPr>
            <w:rStyle w:val="Hipervnculo"/>
            <w:rFonts w:asciiTheme="minorHAnsi" w:hAnsiTheme="minorHAnsi" w:cstheme="minorHAnsi"/>
            <w:b w:val="0"/>
            <w:sz w:val="22"/>
            <w:szCs w:val="22"/>
            <w:lang w:val="en-GB"/>
          </w:rPr>
          <w:t>mngo@transperfect.com</w:t>
        </w:r>
      </w:hyperlink>
      <w:r w:rsidR="00A8790A">
        <w:rPr>
          <w:rFonts w:asciiTheme="minorHAnsi" w:hAnsiTheme="minorHAnsi" w:cstheme="minorHAnsi"/>
          <w:b w:val="0"/>
          <w:color w:val="000000"/>
          <w:sz w:val="22"/>
          <w:szCs w:val="22"/>
          <w:u w:val="none"/>
          <w:lang w:val="en-GB"/>
        </w:rPr>
        <w:t xml:space="preserve">; </w:t>
      </w:r>
      <w:hyperlink r:id="rId15" w:history="1">
        <w:r w:rsidR="00A8790A" w:rsidRPr="00CF110A">
          <w:rPr>
            <w:rStyle w:val="Hipervnculo"/>
            <w:rFonts w:asciiTheme="minorHAnsi" w:hAnsiTheme="minorHAnsi" w:cstheme="minorHAnsi"/>
            <w:b w:val="0"/>
            <w:sz w:val="22"/>
            <w:szCs w:val="22"/>
            <w:lang w:val="en-GB"/>
          </w:rPr>
          <w:t>fpdorado@transperfect.com</w:t>
        </w:r>
      </w:hyperlink>
      <w:r w:rsidR="00A8790A">
        <w:rPr>
          <w:rFonts w:asciiTheme="minorHAnsi" w:hAnsiTheme="minorHAnsi" w:cstheme="minorHAnsi"/>
          <w:b w:val="0"/>
          <w:color w:val="000000"/>
          <w:sz w:val="22"/>
          <w:szCs w:val="22"/>
          <w:u w:val="none"/>
          <w:lang w:val="en-GB"/>
        </w:rPr>
        <w:t xml:space="preserve"> </w:t>
      </w:r>
    </w:p>
    <w:p w14:paraId="321C3799" w14:textId="509274EA" w:rsidR="003C28D2" w:rsidRDefault="003C28D2"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Ocean Translations, Argentina (2008-</w:t>
      </w:r>
      <w:r>
        <w:rPr>
          <w:rFonts w:asciiTheme="minorHAnsi" w:hAnsiTheme="minorHAnsi" w:cstheme="minorHAnsi"/>
          <w:b w:val="0"/>
          <w:color w:val="000000"/>
          <w:sz w:val="22"/>
          <w:szCs w:val="22"/>
          <w:u w:val="none"/>
          <w:lang w:val="en-GB"/>
        </w:rPr>
        <w:t>2014</w:t>
      </w:r>
      <w:r w:rsidRPr="00447F77">
        <w:rPr>
          <w:rFonts w:asciiTheme="minorHAnsi" w:hAnsiTheme="minorHAnsi" w:cstheme="minorHAnsi"/>
          <w:b w:val="0"/>
          <w:color w:val="000000"/>
          <w:sz w:val="22"/>
          <w:szCs w:val="22"/>
          <w:u w:val="none"/>
          <w:lang w:val="en-GB"/>
        </w:rPr>
        <w:t>)</w:t>
      </w:r>
    </w:p>
    <w:p w14:paraId="1D9C0F26" w14:textId="6F89A21F" w:rsidR="003C28D2" w:rsidRDefault="003C28D2"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SpanSource, Argentina. (2008-2010)</w:t>
      </w:r>
    </w:p>
    <w:p w14:paraId="0E1D8217" w14:textId="1D146587" w:rsidR="003C28D2" w:rsidRDefault="003C28D2"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TwoWays Language Services, Argentina. (2008-</w:t>
      </w:r>
      <w:r>
        <w:rPr>
          <w:rFonts w:asciiTheme="minorHAnsi" w:hAnsiTheme="minorHAnsi" w:cstheme="minorHAnsi"/>
          <w:b w:val="0"/>
          <w:color w:val="000000"/>
          <w:sz w:val="22"/>
          <w:szCs w:val="22"/>
          <w:u w:val="none"/>
          <w:lang w:val="en-GB"/>
        </w:rPr>
        <w:t>2010</w:t>
      </w:r>
      <w:r w:rsidRPr="00447F77">
        <w:rPr>
          <w:rFonts w:asciiTheme="minorHAnsi" w:hAnsiTheme="minorHAnsi" w:cstheme="minorHAnsi"/>
          <w:b w:val="0"/>
          <w:color w:val="000000"/>
          <w:sz w:val="22"/>
          <w:szCs w:val="22"/>
          <w:u w:val="none"/>
          <w:lang w:val="en-GB"/>
        </w:rPr>
        <w:t>)</w:t>
      </w:r>
    </w:p>
    <w:p w14:paraId="4BDF4EA6" w14:textId="5FA77AB2" w:rsidR="003C28D2" w:rsidRDefault="003C28D2"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Idea Language Services LLC, USA. (2007-</w:t>
      </w:r>
      <w:r>
        <w:rPr>
          <w:rFonts w:asciiTheme="minorHAnsi" w:hAnsiTheme="minorHAnsi" w:cstheme="minorHAnsi"/>
          <w:b w:val="0"/>
          <w:color w:val="000000"/>
          <w:sz w:val="22"/>
          <w:szCs w:val="22"/>
          <w:u w:val="none"/>
          <w:lang w:val="en-GB"/>
        </w:rPr>
        <w:t>2012</w:t>
      </w:r>
      <w:r w:rsidRPr="00447F77">
        <w:rPr>
          <w:rFonts w:asciiTheme="minorHAnsi" w:hAnsiTheme="minorHAnsi" w:cstheme="minorHAnsi"/>
          <w:b w:val="0"/>
          <w:color w:val="000000"/>
          <w:sz w:val="22"/>
          <w:szCs w:val="22"/>
          <w:u w:val="none"/>
          <w:lang w:val="en-GB"/>
        </w:rPr>
        <w:t>)</w:t>
      </w:r>
      <w:r w:rsidR="00A8790A">
        <w:rPr>
          <w:rFonts w:asciiTheme="minorHAnsi" w:hAnsiTheme="minorHAnsi" w:cstheme="minorHAnsi"/>
          <w:b w:val="0"/>
          <w:color w:val="000000"/>
          <w:sz w:val="22"/>
          <w:szCs w:val="22"/>
          <w:u w:val="none"/>
          <w:lang w:val="en-GB"/>
        </w:rPr>
        <w:t xml:space="preserve">. Maricel Dietrich, CEO. E-mail: </w:t>
      </w:r>
      <w:hyperlink r:id="rId16" w:history="1">
        <w:r w:rsidR="00A8790A" w:rsidRPr="00CF110A">
          <w:rPr>
            <w:rStyle w:val="Hipervnculo"/>
            <w:rFonts w:asciiTheme="minorHAnsi" w:hAnsiTheme="minorHAnsi" w:cstheme="minorHAnsi"/>
            <w:b w:val="0"/>
            <w:sz w:val="22"/>
            <w:szCs w:val="22"/>
            <w:lang w:val="en-GB"/>
          </w:rPr>
          <w:t>mdietrich@ideatranslations.com</w:t>
        </w:r>
      </w:hyperlink>
      <w:r w:rsidR="00A8790A">
        <w:rPr>
          <w:rFonts w:asciiTheme="minorHAnsi" w:hAnsiTheme="minorHAnsi" w:cstheme="minorHAnsi"/>
          <w:b w:val="0"/>
          <w:color w:val="000000"/>
          <w:sz w:val="22"/>
          <w:szCs w:val="22"/>
          <w:u w:val="none"/>
          <w:lang w:val="en-GB"/>
        </w:rPr>
        <w:t xml:space="preserve"> </w:t>
      </w:r>
    </w:p>
    <w:p w14:paraId="405AD9E3" w14:textId="5B17C046" w:rsidR="003C28D2" w:rsidRDefault="003C28D2"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Wordbank Ltd., London, UK. (2005-</w:t>
      </w:r>
      <w:r>
        <w:rPr>
          <w:rFonts w:asciiTheme="minorHAnsi" w:hAnsiTheme="minorHAnsi" w:cstheme="minorHAnsi"/>
          <w:b w:val="0"/>
          <w:color w:val="000000"/>
          <w:sz w:val="22"/>
          <w:szCs w:val="22"/>
          <w:u w:val="none"/>
          <w:lang w:val="en-GB"/>
        </w:rPr>
        <w:t>2010</w:t>
      </w:r>
      <w:r w:rsidRPr="00447F77">
        <w:rPr>
          <w:rFonts w:asciiTheme="minorHAnsi" w:hAnsiTheme="minorHAnsi" w:cstheme="minorHAnsi"/>
          <w:b w:val="0"/>
          <w:color w:val="000000"/>
          <w:sz w:val="22"/>
          <w:szCs w:val="22"/>
          <w:u w:val="none"/>
          <w:lang w:val="en-GB"/>
        </w:rPr>
        <w:t>)</w:t>
      </w:r>
    </w:p>
    <w:p w14:paraId="17A58564" w14:textId="77777777" w:rsidR="003C28D2" w:rsidRPr="00447F77" w:rsidRDefault="003C28D2" w:rsidP="003C28D2">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Translation Back Office S.A., Argentina (2004-2006)</w:t>
      </w:r>
    </w:p>
    <w:p w14:paraId="3C1E7C5B" w14:textId="0341F143" w:rsidR="00730CEB" w:rsidRPr="00447F77" w:rsidRDefault="00730CEB"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Trusted Translations, Inc. (2003-</w:t>
      </w:r>
      <w:r w:rsidR="00FB51A9">
        <w:rPr>
          <w:rFonts w:asciiTheme="minorHAnsi" w:hAnsiTheme="minorHAnsi" w:cstheme="minorHAnsi"/>
          <w:b w:val="0"/>
          <w:color w:val="000000"/>
          <w:sz w:val="22"/>
          <w:szCs w:val="22"/>
          <w:u w:val="none"/>
          <w:lang w:val="en-GB"/>
        </w:rPr>
        <w:t>2007</w:t>
      </w:r>
      <w:r w:rsidRPr="00447F77">
        <w:rPr>
          <w:rFonts w:asciiTheme="minorHAnsi" w:hAnsiTheme="minorHAnsi" w:cstheme="minorHAnsi"/>
          <w:b w:val="0"/>
          <w:color w:val="000000"/>
          <w:sz w:val="22"/>
          <w:szCs w:val="22"/>
          <w:u w:val="none"/>
          <w:lang w:val="en-GB"/>
        </w:rPr>
        <w:t>)</w:t>
      </w:r>
    </w:p>
    <w:p w14:paraId="78957E2E" w14:textId="77777777" w:rsidR="00730CEB" w:rsidRPr="00447F77" w:rsidRDefault="00730CEB" w:rsidP="002779CC">
      <w:pPr>
        <w:pStyle w:val="Ttulo"/>
        <w:spacing w:line="360" w:lineRule="auto"/>
        <w:jc w:val="left"/>
        <w:rPr>
          <w:rFonts w:asciiTheme="minorHAnsi" w:hAnsiTheme="minorHAnsi" w:cstheme="minorHAnsi"/>
          <w:b w:val="0"/>
          <w:color w:val="000000"/>
          <w:sz w:val="22"/>
          <w:szCs w:val="22"/>
          <w:u w:val="none"/>
          <w:lang w:val="en-GB"/>
        </w:rPr>
      </w:pPr>
      <w:r w:rsidRPr="00447F77">
        <w:rPr>
          <w:rFonts w:asciiTheme="minorHAnsi" w:hAnsiTheme="minorHAnsi" w:cstheme="minorHAnsi"/>
          <w:b w:val="0"/>
          <w:color w:val="000000"/>
          <w:sz w:val="22"/>
          <w:szCs w:val="22"/>
          <w:u w:val="none"/>
          <w:lang w:val="en-GB"/>
        </w:rPr>
        <w:t>Accord</w:t>
      </w:r>
      <w:r w:rsidR="00AE5EE7">
        <w:rPr>
          <w:rFonts w:asciiTheme="minorHAnsi" w:hAnsiTheme="minorHAnsi" w:cstheme="minorHAnsi"/>
          <w:b w:val="0"/>
          <w:color w:val="000000"/>
          <w:sz w:val="22"/>
          <w:szCs w:val="22"/>
          <w:u w:val="none"/>
          <w:lang w:val="en-GB"/>
        </w:rPr>
        <w:t>e</w:t>
      </w:r>
      <w:r w:rsidRPr="00447F77">
        <w:rPr>
          <w:rFonts w:asciiTheme="minorHAnsi" w:hAnsiTheme="minorHAnsi" w:cstheme="minorHAnsi"/>
          <w:b w:val="0"/>
          <w:color w:val="000000"/>
          <w:sz w:val="22"/>
          <w:szCs w:val="22"/>
          <w:u w:val="none"/>
          <w:lang w:val="en-GB"/>
        </w:rPr>
        <w:t xml:space="preserve"> Translations, UK. (2003-2006)</w:t>
      </w:r>
    </w:p>
    <w:p w14:paraId="7193B12B" w14:textId="6C2CDEB0" w:rsidR="00730CEB" w:rsidRDefault="00730CEB" w:rsidP="002779CC">
      <w:pPr>
        <w:pStyle w:val="Ttulo"/>
        <w:spacing w:line="360" w:lineRule="auto"/>
        <w:jc w:val="left"/>
        <w:rPr>
          <w:rFonts w:asciiTheme="minorHAnsi" w:hAnsiTheme="minorHAnsi" w:cstheme="minorHAnsi"/>
          <w:b w:val="0"/>
          <w:color w:val="000000"/>
          <w:sz w:val="22"/>
          <w:szCs w:val="22"/>
          <w:u w:val="none"/>
          <w:lang w:val="en-GB"/>
        </w:rPr>
      </w:pPr>
    </w:p>
    <w:p w14:paraId="1FD6F53D" w14:textId="77777777" w:rsidR="00472D7F" w:rsidRPr="00447F77" w:rsidRDefault="00472D7F" w:rsidP="002779CC">
      <w:pPr>
        <w:pStyle w:val="Ttulo"/>
        <w:spacing w:line="360" w:lineRule="auto"/>
        <w:jc w:val="left"/>
        <w:rPr>
          <w:rFonts w:asciiTheme="minorHAnsi" w:hAnsiTheme="minorHAnsi" w:cstheme="minorHAnsi"/>
          <w:b w:val="0"/>
          <w:color w:val="000000"/>
          <w:sz w:val="22"/>
          <w:szCs w:val="22"/>
          <w:u w:val="none"/>
          <w:lang w:val="en-GB"/>
        </w:rPr>
      </w:pPr>
    </w:p>
    <w:p w14:paraId="70E1B7BB" w14:textId="77777777" w:rsidR="004072CF" w:rsidRPr="00447F77" w:rsidRDefault="00CA103F" w:rsidP="00663C40">
      <w:pPr>
        <w:pStyle w:val="Ttulo"/>
        <w:jc w:val="both"/>
        <w:rPr>
          <w:rFonts w:asciiTheme="minorHAnsi" w:hAnsiTheme="minorHAnsi" w:cstheme="minorHAnsi"/>
          <w:color w:val="000000"/>
          <w:sz w:val="22"/>
          <w:szCs w:val="22"/>
          <w:u w:val="none"/>
          <w:lang w:val="en-GB"/>
        </w:rPr>
      </w:pPr>
      <w:r w:rsidRPr="00447F77">
        <w:rPr>
          <w:rFonts w:asciiTheme="minorHAnsi" w:hAnsiTheme="minorHAnsi" w:cstheme="minorHAnsi"/>
          <w:color w:val="000000"/>
          <w:sz w:val="22"/>
          <w:szCs w:val="22"/>
          <w:u w:val="none"/>
          <w:lang w:val="en-GB"/>
        </w:rPr>
        <w:t>Fields of expertise</w:t>
      </w:r>
    </w:p>
    <w:p w14:paraId="1E527167" w14:textId="77777777" w:rsidR="00CA103F" w:rsidRPr="00447F77" w:rsidRDefault="00CA103F" w:rsidP="00663C40">
      <w:pPr>
        <w:pStyle w:val="Ttulo"/>
        <w:jc w:val="both"/>
        <w:rPr>
          <w:rFonts w:asciiTheme="minorHAnsi" w:hAnsiTheme="minorHAnsi" w:cstheme="minorHAnsi"/>
          <w:b w:val="0"/>
          <w:color w:val="000000"/>
          <w:sz w:val="22"/>
          <w:szCs w:val="22"/>
          <w:u w:val="none"/>
          <w:lang w:val="en-GB"/>
        </w:rPr>
      </w:pPr>
    </w:p>
    <w:p w14:paraId="2FD3694D" w14:textId="77777777" w:rsidR="00472D7F" w:rsidRDefault="00472D7F" w:rsidP="00470807">
      <w:pPr>
        <w:jc w:val="both"/>
        <w:rPr>
          <w:rFonts w:cstheme="minorHAnsi"/>
          <w:b/>
          <w:color w:val="000000"/>
          <w:lang w:val="en-GB"/>
        </w:rPr>
      </w:pPr>
    </w:p>
    <w:p w14:paraId="1310FE4A" w14:textId="5E8FE5DC" w:rsidR="00651C27" w:rsidRPr="00651C27" w:rsidRDefault="00CA103F" w:rsidP="00651C27">
      <w:pPr>
        <w:pStyle w:val="Prrafodelista"/>
        <w:numPr>
          <w:ilvl w:val="0"/>
          <w:numId w:val="1"/>
        </w:numPr>
        <w:jc w:val="both"/>
        <w:rPr>
          <w:rFonts w:cstheme="minorHAnsi"/>
          <w:color w:val="000000"/>
          <w:lang w:val="en-GB"/>
        </w:rPr>
      </w:pPr>
      <w:r w:rsidRPr="00472D7F">
        <w:rPr>
          <w:rFonts w:cstheme="minorHAnsi"/>
          <w:b/>
          <w:color w:val="000000"/>
          <w:lang w:val="en-GB"/>
        </w:rPr>
        <w:t>Medical texts (general):</w:t>
      </w:r>
      <w:r w:rsidRPr="00472D7F">
        <w:rPr>
          <w:rFonts w:cstheme="minorHAnsi"/>
          <w:color w:val="000000"/>
          <w:lang w:val="en-GB"/>
        </w:rPr>
        <w:t xml:space="preserve"> </w:t>
      </w:r>
      <w:r w:rsidR="00CE722A" w:rsidRPr="00472D7F">
        <w:rPr>
          <w:rFonts w:cstheme="minorHAnsi"/>
          <w:color w:val="000000"/>
          <w:lang w:val="en-GB"/>
        </w:rPr>
        <w:t>P</w:t>
      </w:r>
      <w:r w:rsidR="00C679AD" w:rsidRPr="00472D7F">
        <w:rPr>
          <w:rFonts w:cstheme="minorHAnsi"/>
          <w:color w:val="000000"/>
          <w:lang w:val="en-GB"/>
        </w:rPr>
        <w:t xml:space="preserve">atient information and </w:t>
      </w:r>
      <w:r w:rsidRPr="00472D7F">
        <w:rPr>
          <w:rFonts w:cstheme="minorHAnsi"/>
          <w:color w:val="000000"/>
          <w:lang w:val="en-GB"/>
        </w:rPr>
        <w:t>inf</w:t>
      </w:r>
      <w:r w:rsidR="006F591B" w:rsidRPr="00472D7F">
        <w:rPr>
          <w:rFonts w:cstheme="minorHAnsi"/>
          <w:color w:val="000000"/>
          <w:lang w:val="en-GB"/>
        </w:rPr>
        <w:t>ormed consent forms</w:t>
      </w:r>
      <w:r w:rsidR="009D65CF">
        <w:rPr>
          <w:rFonts w:cstheme="minorHAnsi"/>
          <w:color w:val="000000"/>
          <w:lang w:val="en-GB"/>
        </w:rPr>
        <w:t xml:space="preserve"> for research studies</w:t>
      </w:r>
      <w:r w:rsidR="00CE722A" w:rsidRPr="00472D7F">
        <w:rPr>
          <w:rFonts w:cstheme="minorHAnsi"/>
          <w:color w:val="000000"/>
          <w:lang w:val="en-GB"/>
        </w:rPr>
        <w:t>.</w:t>
      </w:r>
      <w:r w:rsidR="00C40F4B" w:rsidRPr="00472D7F">
        <w:rPr>
          <w:rFonts w:cstheme="minorHAnsi"/>
          <w:color w:val="000000"/>
          <w:lang w:val="en-GB"/>
        </w:rPr>
        <w:t xml:space="preserve"> </w:t>
      </w:r>
      <w:r w:rsidR="00CE722A" w:rsidRPr="00472D7F">
        <w:rPr>
          <w:rFonts w:cstheme="minorHAnsi"/>
          <w:color w:val="000000"/>
          <w:lang w:val="en-GB"/>
        </w:rPr>
        <w:t>I</w:t>
      </w:r>
      <w:r w:rsidR="00C679AD" w:rsidRPr="00472D7F">
        <w:rPr>
          <w:rFonts w:cstheme="minorHAnsi"/>
          <w:color w:val="000000"/>
          <w:lang w:val="en-GB"/>
        </w:rPr>
        <w:t>nformed consent</w:t>
      </w:r>
      <w:r w:rsidR="009D65CF">
        <w:rPr>
          <w:rFonts w:cstheme="minorHAnsi"/>
          <w:color w:val="000000"/>
          <w:lang w:val="en-GB"/>
        </w:rPr>
        <w:t xml:space="preserve"> forms</w:t>
      </w:r>
      <w:r w:rsidR="00C679AD" w:rsidRPr="00472D7F">
        <w:rPr>
          <w:rFonts w:cstheme="minorHAnsi"/>
          <w:color w:val="000000"/>
          <w:lang w:val="en-GB"/>
        </w:rPr>
        <w:t xml:space="preserve"> for </w:t>
      </w:r>
      <w:r w:rsidR="009D65CF">
        <w:rPr>
          <w:rFonts w:cstheme="minorHAnsi"/>
          <w:color w:val="000000"/>
          <w:lang w:val="en-GB"/>
        </w:rPr>
        <w:t xml:space="preserve">study </w:t>
      </w:r>
      <w:r w:rsidR="00C679AD" w:rsidRPr="00472D7F">
        <w:rPr>
          <w:rFonts w:cstheme="minorHAnsi"/>
          <w:color w:val="000000"/>
          <w:lang w:val="en-GB"/>
        </w:rPr>
        <w:t>drug use</w:t>
      </w:r>
      <w:r w:rsidR="009D65CF">
        <w:rPr>
          <w:rFonts w:cstheme="minorHAnsi"/>
          <w:color w:val="000000"/>
          <w:lang w:val="en-GB"/>
        </w:rPr>
        <w:t xml:space="preserve"> (for </w:t>
      </w:r>
      <w:r w:rsidR="009D65CF" w:rsidRPr="00472D7F">
        <w:rPr>
          <w:rFonts w:eastAsia="Times New Roman" w:cstheme="minorHAnsi"/>
          <w:lang w:val="en-US"/>
        </w:rPr>
        <w:t>Rheumatoid Arthritis</w:t>
      </w:r>
      <w:r w:rsidR="009D65CF">
        <w:rPr>
          <w:rFonts w:eastAsia="Times New Roman" w:cstheme="minorHAnsi"/>
          <w:lang w:val="en-US"/>
        </w:rPr>
        <w:t>, Covid, Lupus, Psoriasis, HIV, Hepatitis, Diabetes, among other health conditions)</w:t>
      </w:r>
      <w:r w:rsidR="00CE722A" w:rsidRPr="00472D7F">
        <w:rPr>
          <w:rFonts w:cstheme="minorHAnsi"/>
          <w:color w:val="000000"/>
          <w:lang w:val="en-GB"/>
        </w:rPr>
        <w:t>.</w:t>
      </w:r>
      <w:r w:rsidR="00C679AD" w:rsidRPr="00472D7F">
        <w:rPr>
          <w:rFonts w:cstheme="minorHAnsi"/>
          <w:color w:val="000000"/>
          <w:lang w:val="en-GB"/>
        </w:rPr>
        <w:t xml:space="preserve"> </w:t>
      </w:r>
      <w:r w:rsidR="00CE722A" w:rsidRPr="00472D7F">
        <w:rPr>
          <w:rFonts w:cstheme="minorHAnsi"/>
          <w:color w:val="000000"/>
          <w:lang w:val="en-GB"/>
        </w:rPr>
        <w:t>C</w:t>
      </w:r>
      <w:r w:rsidR="00C679AD" w:rsidRPr="00472D7F">
        <w:rPr>
          <w:rFonts w:cstheme="minorHAnsi"/>
          <w:color w:val="000000"/>
          <w:lang w:val="en-GB"/>
        </w:rPr>
        <w:t>onsent</w:t>
      </w:r>
      <w:r w:rsidR="009D65CF">
        <w:rPr>
          <w:rFonts w:cstheme="minorHAnsi"/>
          <w:color w:val="000000"/>
          <w:lang w:val="en-GB"/>
        </w:rPr>
        <w:t xml:space="preserve"> forms</w:t>
      </w:r>
      <w:r w:rsidR="00C679AD" w:rsidRPr="00472D7F">
        <w:rPr>
          <w:rFonts w:cstheme="minorHAnsi"/>
          <w:color w:val="000000"/>
          <w:lang w:val="en-GB"/>
        </w:rPr>
        <w:t xml:space="preserve"> for</w:t>
      </w:r>
      <w:r w:rsidR="008A4586" w:rsidRPr="00472D7F">
        <w:rPr>
          <w:rFonts w:cstheme="minorHAnsi"/>
          <w:color w:val="000000"/>
          <w:lang w:val="en-GB"/>
        </w:rPr>
        <w:t xml:space="preserve"> surgery and special procedures</w:t>
      </w:r>
      <w:r w:rsidR="00CE722A" w:rsidRPr="00472D7F">
        <w:rPr>
          <w:rFonts w:cstheme="minorHAnsi"/>
          <w:color w:val="000000"/>
          <w:lang w:val="en-GB"/>
        </w:rPr>
        <w:t>. B</w:t>
      </w:r>
      <w:r w:rsidR="00C679AD" w:rsidRPr="00472D7F">
        <w:rPr>
          <w:rFonts w:cstheme="minorHAnsi"/>
          <w:color w:val="000000"/>
          <w:lang w:val="en-GB"/>
        </w:rPr>
        <w:t>iopsy consents</w:t>
      </w:r>
      <w:r w:rsidR="00CE722A" w:rsidRPr="00472D7F">
        <w:rPr>
          <w:rFonts w:cstheme="minorHAnsi"/>
          <w:color w:val="000000"/>
          <w:lang w:val="en-GB"/>
        </w:rPr>
        <w:t>. E</w:t>
      </w:r>
      <w:r w:rsidR="00582681" w:rsidRPr="00472D7F">
        <w:rPr>
          <w:rFonts w:cstheme="minorHAnsi"/>
          <w:color w:val="000000"/>
          <w:lang w:val="en-GB"/>
        </w:rPr>
        <w:t>xperimental subject</w:t>
      </w:r>
      <w:r w:rsidR="00C679AD" w:rsidRPr="00472D7F">
        <w:rPr>
          <w:rFonts w:cstheme="minorHAnsi"/>
          <w:color w:val="000000"/>
          <w:lang w:val="en-GB"/>
        </w:rPr>
        <w:t xml:space="preserve"> bill of rights</w:t>
      </w:r>
      <w:r w:rsidR="008A4586" w:rsidRPr="00472D7F">
        <w:rPr>
          <w:rFonts w:cstheme="minorHAnsi"/>
          <w:color w:val="000000"/>
          <w:lang w:val="en-GB"/>
        </w:rPr>
        <w:t>,</w:t>
      </w:r>
      <w:r w:rsidR="00C679AD" w:rsidRPr="00472D7F">
        <w:rPr>
          <w:rFonts w:cstheme="minorHAnsi"/>
          <w:color w:val="000000"/>
          <w:lang w:val="en-GB"/>
        </w:rPr>
        <w:t xml:space="preserve"> </w:t>
      </w:r>
      <w:r w:rsidR="008A4586" w:rsidRPr="00472D7F">
        <w:rPr>
          <w:rFonts w:cstheme="minorHAnsi"/>
          <w:color w:val="000000"/>
          <w:lang w:val="en-GB"/>
        </w:rPr>
        <w:t>p</w:t>
      </w:r>
      <w:r w:rsidR="00C679AD" w:rsidRPr="00472D7F">
        <w:rPr>
          <w:rFonts w:cstheme="minorHAnsi"/>
          <w:color w:val="000000"/>
          <w:lang w:val="en-GB"/>
        </w:rPr>
        <w:t>atient</w:t>
      </w:r>
      <w:r w:rsidR="00470807" w:rsidRPr="00472D7F">
        <w:rPr>
          <w:rFonts w:cstheme="minorHAnsi"/>
          <w:color w:val="000000"/>
          <w:lang w:val="en-GB"/>
        </w:rPr>
        <w:t xml:space="preserve"> rights and responsibilities</w:t>
      </w:r>
      <w:r w:rsidR="00CE722A" w:rsidRPr="00472D7F">
        <w:rPr>
          <w:rFonts w:cstheme="minorHAnsi"/>
          <w:color w:val="000000"/>
          <w:lang w:val="en-GB"/>
        </w:rPr>
        <w:t>.</w:t>
      </w:r>
      <w:r w:rsidR="00470807" w:rsidRPr="00472D7F">
        <w:rPr>
          <w:rFonts w:cstheme="minorHAnsi"/>
          <w:color w:val="000000"/>
          <w:lang w:val="en-GB"/>
        </w:rPr>
        <w:t xml:space="preserve"> </w:t>
      </w:r>
      <w:r w:rsidR="00CE722A" w:rsidRPr="00472D7F">
        <w:rPr>
          <w:rFonts w:eastAsia="Times New Roman" w:cstheme="minorHAnsi"/>
          <w:lang w:val="en-US"/>
        </w:rPr>
        <w:t>Health Care Program</w:t>
      </w:r>
      <w:r w:rsidR="00CE722A" w:rsidRPr="00472D7F">
        <w:rPr>
          <w:rFonts w:eastAsia="Times New Roman" w:cstheme="minorHAnsi"/>
          <w:lang w:val="en-US"/>
        </w:rPr>
        <w:t>s</w:t>
      </w:r>
      <w:r w:rsidR="00CE722A" w:rsidRPr="00472D7F">
        <w:rPr>
          <w:rFonts w:eastAsia="Times New Roman" w:cstheme="minorHAnsi"/>
          <w:lang w:val="en-US"/>
        </w:rPr>
        <w:t>. Drug Package Inserts. Medical Assistance Handbook</w:t>
      </w:r>
      <w:r w:rsidR="00CE722A" w:rsidRPr="00472D7F">
        <w:rPr>
          <w:rFonts w:eastAsia="Times New Roman" w:cstheme="minorHAnsi"/>
          <w:lang w:val="en-US"/>
        </w:rPr>
        <w:t xml:space="preserve">. </w:t>
      </w:r>
      <w:r w:rsidR="00CE722A" w:rsidRPr="00472D7F">
        <w:rPr>
          <w:rFonts w:eastAsia="Times New Roman" w:cstheme="minorHAnsi"/>
          <w:lang w:val="en-US"/>
        </w:rPr>
        <w:t xml:space="preserve">Mammary Implants Booklet. Clinical Trials. Pediatric Intensive Care Unit - A Handbook for Parents. Hospital survey to terminally ill patients. Evidence of Coverage and Services for Members of Health Care Plan (Member Handbook). Consent to participate in </w:t>
      </w:r>
      <w:r w:rsidR="00CE722A" w:rsidRPr="00472D7F">
        <w:rPr>
          <w:rFonts w:eastAsia="Times New Roman" w:cstheme="minorHAnsi"/>
          <w:lang w:val="en-US"/>
        </w:rPr>
        <w:lastRenderedPageBreak/>
        <w:t>research and authorization to use and disclose health information. Parent consent</w:t>
      </w:r>
      <w:r w:rsidR="009D65CF">
        <w:rPr>
          <w:rFonts w:eastAsia="Times New Roman" w:cstheme="minorHAnsi"/>
          <w:lang w:val="en-US"/>
        </w:rPr>
        <w:t>s</w:t>
      </w:r>
      <w:r w:rsidR="00CE722A" w:rsidRPr="00472D7F">
        <w:rPr>
          <w:rFonts w:eastAsia="Times New Roman" w:cstheme="minorHAnsi"/>
          <w:lang w:val="en-US"/>
        </w:rPr>
        <w:t xml:space="preserve"> to participate in a research study.</w:t>
      </w:r>
      <w:r w:rsidR="009D65CF">
        <w:rPr>
          <w:rFonts w:eastAsia="Times New Roman" w:cstheme="minorHAnsi"/>
          <w:lang w:val="en-US"/>
        </w:rPr>
        <w:t xml:space="preserve"> Patient’s pregnant partner consent to disclose information on pregnancy and its outcome.</w:t>
      </w:r>
      <w:r w:rsidR="00CE722A" w:rsidRPr="00472D7F">
        <w:rPr>
          <w:rFonts w:eastAsia="Times New Roman" w:cstheme="minorHAnsi"/>
          <w:lang w:val="en-US"/>
        </w:rPr>
        <w:t xml:space="preserve"> Blue Cross Prescription Drug Plan. Patient Healthy Habits Forms. Medical Products Survey. Summary of Benefits and Coverage. Patient Notification Letters. Requests for Patient Access to Protected Health Information. Patient Claims and Plan Letters. Patient Surveys. Summary of Benefits.</w:t>
      </w:r>
      <w:bookmarkStart w:id="8" w:name="OLE_LINK135"/>
    </w:p>
    <w:p w14:paraId="13082738" w14:textId="05B4F049" w:rsidR="00651C27" w:rsidRDefault="00651C27" w:rsidP="00651C27">
      <w:pPr>
        <w:pStyle w:val="Ttulo7"/>
        <w:ind w:firstLine="708"/>
        <w:rPr>
          <w:rFonts w:asciiTheme="minorHAnsi" w:hAnsiTheme="minorHAnsi" w:cstheme="minorHAnsi"/>
          <w:color w:val="000000"/>
          <w:lang w:val="en-GB"/>
        </w:rPr>
      </w:pPr>
    </w:p>
    <w:p w14:paraId="0972D51F" w14:textId="77777777" w:rsidR="00651C27" w:rsidRPr="00651C27" w:rsidRDefault="00651C27" w:rsidP="00651C27">
      <w:pPr>
        <w:rPr>
          <w:lang w:val="en-GB" w:eastAsia="es-ES"/>
        </w:rPr>
      </w:pPr>
    </w:p>
    <w:p w14:paraId="00C0A94A" w14:textId="3AD53D5A" w:rsidR="00651C27" w:rsidRPr="0083408B" w:rsidRDefault="00651C27" w:rsidP="00651C27">
      <w:pPr>
        <w:pStyle w:val="Ttulo7"/>
        <w:ind w:firstLine="708"/>
        <w:rPr>
          <w:rFonts w:asciiTheme="minorHAnsi" w:hAnsiTheme="minorHAnsi" w:cstheme="minorHAnsi"/>
          <w:b w:val="0"/>
          <w:bCs w:val="0"/>
          <w:color w:val="000000"/>
          <w:u w:val="single"/>
          <w:lang w:val="en-GB"/>
        </w:rPr>
      </w:pPr>
      <w:r w:rsidRPr="0083408B">
        <w:rPr>
          <w:rFonts w:asciiTheme="minorHAnsi" w:hAnsiTheme="minorHAnsi" w:cstheme="minorHAnsi"/>
          <w:b w:val="0"/>
          <w:bCs w:val="0"/>
          <w:color w:val="000000"/>
          <w:u w:val="single"/>
          <w:lang w:val="en-GB"/>
        </w:rPr>
        <w:t>Some recent translation projects:</w:t>
      </w:r>
    </w:p>
    <w:p w14:paraId="12DEBAE7" w14:textId="77777777" w:rsidR="00651C27" w:rsidRPr="00651C27" w:rsidRDefault="00651C27" w:rsidP="00651C27">
      <w:pPr>
        <w:ind w:left="709"/>
        <w:rPr>
          <w:rFonts w:cstheme="minorHAnsi"/>
          <w:lang w:val="en-GB"/>
        </w:rPr>
      </w:pPr>
    </w:p>
    <w:p w14:paraId="62CDD03C" w14:textId="77777777" w:rsidR="00651C27" w:rsidRPr="00651C27" w:rsidRDefault="00651C27" w:rsidP="00651C27">
      <w:pPr>
        <w:ind w:left="709"/>
        <w:rPr>
          <w:rFonts w:cstheme="minorHAnsi"/>
          <w:color w:val="000000"/>
          <w:lang w:val="en-GB"/>
        </w:rPr>
      </w:pPr>
      <w:r w:rsidRPr="00651C27">
        <w:rPr>
          <w:rFonts w:cstheme="minorHAnsi"/>
          <w:color w:val="000000"/>
          <w:lang w:val="en-GB"/>
        </w:rPr>
        <w:t>American Society of Plastic Surgeons:  articles on a</w:t>
      </w:r>
      <w:r w:rsidRPr="00651C27">
        <w:rPr>
          <w:rFonts w:cstheme="minorHAnsi"/>
          <w:lang w:val="en-GB"/>
        </w:rPr>
        <w:t>bdominoplasty, blepharoplasty, breast reconstruction, chemical peel, laser skin resurfacing, transconjunctival eyelid surgery, coronal forehead lift, endoscopic forehead lift and other surgical procedures, i</w:t>
      </w:r>
      <w:r w:rsidRPr="00651C27">
        <w:rPr>
          <w:rFonts w:cstheme="minorHAnsi"/>
          <w:color w:val="000000"/>
          <w:lang w:val="en-GB"/>
        </w:rPr>
        <w:t>nformed consent forms for surgery.</w:t>
      </w:r>
    </w:p>
    <w:p w14:paraId="0CBA8084" w14:textId="4910E9DD" w:rsidR="00651C27" w:rsidRPr="00651C27" w:rsidRDefault="00651C27" w:rsidP="00651C27">
      <w:pPr>
        <w:ind w:left="709"/>
        <w:rPr>
          <w:rFonts w:cstheme="minorHAnsi"/>
          <w:lang w:val="en-US"/>
        </w:rPr>
      </w:pPr>
      <w:r w:rsidRPr="00651C27">
        <w:rPr>
          <w:rFonts w:cstheme="minorHAnsi"/>
          <w:lang w:val="en-GB"/>
        </w:rPr>
        <w:t xml:space="preserve">Novartis, </w:t>
      </w:r>
      <w:r w:rsidR="00136080">
        <w:rPr>
          <w:rFonts w:cstheme="minorHAnsi"/>
          <w:lang w:val="en-GB"/>
        </w:rPr>
        <w:t xml:space="preserve">Merck, </w:t>
      </w:r>
      <w:r w:rsidRPr="00651C27">
        <w:rPr>
          <w:rFonts w:cstheme="minorHAnsi"/>
          <w:lang w:val="en-GB"/>
        </w:rPr>
        <w:t xml:space="preserve">Quintiles, Biogen, </w:t>
      </w:r>
      <w:r w:rsidR="00894EE7">
        <w:rPr>
          <w:rFonts w:cstheme="minorHAnsi"/>
          <w:lang w:val="en-GB"/>
        </w:rPr>
        <w:t xml:space="preserve">Pfizer, AstraZeneca, </w:t>
      </w:r>
      <w:r w:rsidRPr="00651C27">
        <w:rPr>
          <w:rFonts w:cstheme="minorHAnsi"/>
          <w:lang w:val="en-GB"/>
        </w:rPr>
        <w:t xml:space="preserve">PPD, Prainters and other laboratories (through translation agencies): Informed consent forms to participate in research studies. Assent forms for children and teenagers. </w:t>
      </w:r>
    </w:p>
    <w:p w14:paraId="77A1968D" w14:textId="77777777" w:rsidR="00651C27" w:rsidRPr="00651C27" w:rsidRDefault="00651C27" w:rsidP="00651C27">
      <w:pPr>
        <w:ind w:left="709"/>
        <w:rPr>
          <w:rFonts w:cstheme="minorHAnsi"/>
          <w:color w:val="000000"/>
          <w:lang w:val="en-GB"/>
        </w:rPr>
      </w:pPr>
      <w:r w:rsidRPr="00651C27">
        <w:rPr>
          <w:rFonts w:cstheme="minorHAnsi"/>
          <w:color w:val="000000"/>
          <w:lang w:val="en-GB"/>
        </w:rPr>
        <w:t xml:space="preserve">United Healthcare:  summary of benefits. </w:t>
      </w:r>
    </w:p>
    <w:p w14:paraId="0D199D1B" w14:textId="77777777" w:rsidR="00651C27" w:rsidRPr="00651C27" w:rsidRDefault="00651C27" w:rsidP="00651C27">
      <w:pPr>
        <w:ind w:left="709"/>
        <w:rPr>
          <w:rFonts w:cstheme="minorHAnsi"/>
          <w:color w:val="000000"/>
          <w:lang w:val="en-GB"/>
        </w:rPr>
      </w:pPr>
      <w:r w:rsidRPr="00651C27">
        <w:rPr>
          <w:rFonts w:cstheme="minorHAnsi"/>
          <w:color w:val="000000"/>
          <w:lang w:val="en-GB"/>
        </w:rPr>
        <w:t>Atkore:  Enrollment Guide, announcements, flyers.</w:t>
      </w:r>
    </w:p>
    <w:p w14:paraId="2AACCE48" w14:textId="77777777" w:rsidR="00651C27" w:rsidRPr="00651C27" w:rsidRDefault="00651C27" w:rsidP="00651C27">
      <w:pPr>
        <w:ind w:left="709"/>
        <w:rPr>
          <w:rFonts w:cstheme="minorHAnsi"/>
          <w:color w:val="000000"/>
          <w:lang w:val="en-GB"/>
        </w:rPr>
      </w:pPr>
      <w:r w:rsidRPr="00651C27">
        <w:rPr>
          <w:rFonts w:cstheme="minorHAnsi"/>
          <w:color w:val="000000"/>
          <w:lang w:val="en-GB"/>
        </w:rPr>
        <w:t xml:space="preserve">Blue Cross and Blue Shield Federal Employee Program.  Member Satisfaction Study and health care programs. </w:t>
      </w:r>
    </w:p>
    <w:p w14:paraId="38D3CA72" w14:textId="77777777" w:rsidR="00651C27" w:rsidRPr="00651C27" w:rsidRDefault="00651C27" w:rsidP="00651C27">
      <w:pPr>
        <w:ind w:left="709"/>
        <w:rPr>
          <w:rFonts w:cstheme="minorHAnsi"/>
          <w:noProof/>
          <w:lang w:val="en-US"/>
        </w:rPr>
      </w:pPr>
      <w:r w:rsidRPr="00651C27">
        <w:rPr>
          <w:rFonts w:cstheme="minorHAnsi"/>
          <w:noProof/>
          <w:lang w:val="en-US"/>
        </w:rPr>
        <w:t>Huntington Hospital: A Guide for Patients with Pneumonia.</w:t>
      </w:r>
    </w:p>
    <w:p w14:paraId="300A3D40" w14:textId="77777777" w:rsidR="00651C27" w:rsidRPr="00651C27" w:rsidRDefault="00651C27" w:rsidP="00651C27">
      <w:pPr>
        <w:ind w:left="709"/>
        <w:rPr>
          <w:rFonts w:cstheme="minorHAnsi"/>
          <w:noProof/>
          <w:lang w:val="en-US"/>
        </w:rPr>
      </w:pPr>
      <w:r w:rsidRPr="00651C27">
        <w:rPr>
          <w:rFonts w:ascii="Calibri" w:eastAsia="Calibri" w:hAnsi="Calibri" w:cs="Times New Roman"/>
          <w:lang w:val="en-US"/>
        </w:rPr>
        <w:t>Huntington Hospital</w:t>
      </w:r>
      <w:r w:rsidRPr="00651C27">
        <w:rPr>
          <w:lang w:val="en-US"/>
        </w:rPr>
        <w:t xml:space="preserve">: </w:t>
      </w:r>
      <w:r w:rsidRPr="00651C27">
        <w:rPr>
          <w:rFonts w:ascii="Calibri" w:eastAsia="Calibri" w:hAnsi="Calibri" w:cs="Times New Roman"/>
          <w:lang w:val="en-US"/>
        </w:rPr>
        <w:t>Orthopedic Services of Huntington Hospital</w:t>
      </w:r>
      <w:r w:rsidRPr="00651C27">
        <w:rPr>
          <w:lang w:val="en-US"/>
        </w:rPr>
        <w:t>.  Total hip and knee replacement journal – Your personal guide and workbook.</w:t>
      </w:r>
    </w:p>
    <w:p w14:paraId="13DC7ED1" w14:textId="77777777" w:rsidR="00651C27" w:rsidRPr="00651C27" w:rsidRDefault="00651C27" w:rsidP="00651C27">
      <w:pPr>
        <w:ind w:left="709"/>
        <w:rPr>
          <w:rFonts w:cstheme="minorHAnsi"/>
          <w:noProof/>
          <w:lang w:val="en-US"/>
        </w:rPr>
      </w:pPr>
      <w:r w:rsidRPr="00651C27">
        <w:rPr>
          <w:rFonts w:cstheme="minorHAnsi"/>
          <w:noProof/>
          <w:lang w:val="en-US"/>
        </w:rPr>
        <w:t>Miami Children’s Hospital: Patient discharge instructions, Letter of medical necessity, Patient education material, forms, leaflets. Informed consent forms. Assent forms.</w:t>
      </w:r>
    </w:p>
    <w:p w14:paraId="0CF9E51B" w14:textId="77777777" w:rsidR="00651C27" w:rsidRPr="00651C27" w:rsidRDefault="00651C27" w:rsidP="00651C27">
      <w:pPr>
        <w:ind w:left="709"/>
        <w:rPr>
          <w:rFonts w:ascii="Arial" w:eastAsia="Calibri" w:hAnsi="Arial" w:cs="Times New Roman"/>
          <w:b/>
          <w:kern w:val="36"/>
          <w:sz w:val="24"/>
          <w:lang w:val="en-US"/>
        </w:rPr>
      </w:pPr>
      <w:r w:rsidRPr="00651C27">
        <w:rPr>
          <w:rFonts w:ascii="Calibri" w:eastAsia="Calibri" w:hAnsi="Calibri" w:cs="Calibri"/>
          <w:lang w:val="en-US"/>
        </w:rPr>
        <w:t>Miller Children’s Hospital</w:t>
      </w:r>
      <w:r w:rsidRPr="00651C27">
        <w:rPr>
          <w:rFonts w:cstheme="minorHAnsi"/>
          <w:lang w:val="en-US"/>
        </w:rPr>
        <w:t xml:space="preserve">:  </w:t>
      </w:r>
      <w:r w:rsidRPr="00651C27">
        <w:rPr>
          <w:rFonts w:ascii="Calibri" w:eastAsia="Calibri" w:hAnsi="Calibri" w:cs="Calibri"/>
          <w:lang w:val="en-US"/>
        </w:rPr>
        <w:t>Authorization for the use and disclosure of protected health information</w:t>
      </w:r>
      <w:r w:rsidRPr="00651C27">
        <w:rPr>
          <w:rFonts w:cstheme="minorHAnsi"/>
          <w:lang w:val="en-US"/>
        </w:rPr>
        <w:t xml:space="preserve">; </w:t>
      </w:r>
      <w:r w:rsidRPr="00651C27">
        <w:rPr>
          <w:rFonts w:ascii="Calibri" w:eastAsia="Calibri" w:hAnsi="Calibri" w:cs="Calibri"/>
          <w:kern w:val="36"/>
          <w:lang w:val="en-US"/>
        </w:rPr>
        <w:t>Informed consent to participate in a research study</w:t>
      </w:r>
      <w:r w:rsidRPr="00651C27">
        <w:rPr>
          <w:rFonts w:cstheme="minorHAnsi"/>
          <w:kern w:val="36"/>
          <w:lang w:val="en-US"/>
        </w:rPr>
        <w:t>.</w:t>
      </w:r>
    </w:p>
    <w:p w14:paraId="62FA5E6D" w14:textId="77777777" w:rsidR="00651C27" w:rsidRPr="00651C27" w:rsidRDefault="00651C27" w:rsidP="00651C27">
      <w:pPr>
        <w:ind w:left="709"/>
        <w:jc w:val="both"/>
        <w:rPr>
          <w:rFonts w:cstheme="minorHAnsi"/>
          <w:lang w:val="en-US"/>
        </w:rPr>
      </w:pPr>
      <w:r w:rsidRPr="00651C27">
        <w:rPr>
          <w:rFonts w:cstheme="minorHAnsi"/>
          <w:lang w:val="en-US"/>
        </w:rPr>
        <w:t>Huntington Memorial Hospital: Experimental research study subject’s bill of rights.</w:t>
      </w:r>
    </w:p>
    <w:p w14:paraId="4D68BE04" w14:textId="77777777" w:rsidR="00651C27" w:rsidRPr="00651C27" w:rsidRDefault="00651C27" w:rsidP="00651C27">
      <w:pPr>
        <w:ind w:left="709"/>
        <w:jc w:val="both"/>
        <w:rPr>
          <w:rFonts w:cstheme="minorHAnsi"/>
          <w:color w:val="000000"/>
          <w:lang w:val="en-GB"/>
        </w:rPr>
      </w:pPr>
    </w:p>
    <w:p w14:paraId="3032B898" w14:textId="6D9C769B" w:rsidR="00CA103F" w:rsidRPr="00651C27" w:rsidRDefault="00CA103F" w:rsidP="00651C27">
      <w:pPr>
        <w:pStyle w:val="Prrafodelista"/>
        <w:numPr>
          <w:ilvl w:val="0"/>
          <w:numId w:val="1"/>
        </w:numPr>
        <w:spacing w:after="0"/>
        <w:jc w:val="both"/>
        <w:rPr>
          <w:rFonts w:cstheme="minorHAnsi"/>
          <w:lang w:val="en-GB"/>
        </w:rPr>
      </w:pPr>
      <w:r w:rsidRPr="00651C27">
        <w:rPr>
          <w:rFonts w:cstheme="minorHAnsi"/>
          <w:b/>
          <w:color w:val="000000"/>
          <w:lang w:val="en-GB"/>
        </w:rPr>
        <w:lastRenderedPageBreak/>
        <w:t>Business and Human Resources:</w:t>
      </w:r>
      <w:r w:rsidRPr="00651C27">
        <w:rPr>
          <w:rFonts w:cstheme="minorHAnsi"/>
          <w:color w:val="000000"/>
          <w:lang w:val="en-GB"/>
        </w:rPr>
        <w:t xml:space="preserve"> employee handouts</w:t>
      </w:r>
      <w:r w:rsidR="00A076C3" w:rsidRPr="00651C27">
        <w:rPr>
          <w:rFonts w:cstheme="minorHAnsi"/>
          <w:color w:val="000000"/>
          <w:lang w:val="en-GB"/>
        </w:rPr>
        <w:t>,</w:t>
      </w:r>
      <w:r w:rsidRPr="00651C27">
        <w:rPr>
          <w:rFonts w:cstheme="minorHAnsi"/>
          <w:color w:val="000000"/>
          <w:lang w:val="en-GB"/>
        </w:rPr>
        <w:t xml:space="preserve"> training manuals</w:t>
      </w:r>
      <w:r w:rsidR="00A076C3" w:rsidRPr="00651C27">
        <w:rPr>
          <w:rFonts w:cstheme="minorHAnsi"/>
          <w:color w:val="000000"/>
          <w:lang w:val="en-GB"/>
        </w:rPr>
        <w:t>,</w:t>
      </w:r>
      <w:r w:rsidRPr="00651C27">
        <w:rPr>
          <w:rFonts w:cstheme="minorHAnsi"/>
          <w:color w:val="000000"/>
          <w:lang w:val="en-GB"/>
        </w:rPr>
        <w:t xml:space="preserve"> safety notices, a</w:t>
      </w:r>
      <w:r w:rsidRPr="00651C27">
        <w:rPr>
          <w:rFonts w:cstheme="minorHAnsi"/>
          <w:lang w:val="en-GB"/>
        </w:rPr>
        <w:t>rticles, newsletters, brochures, websites</w:t>
      </w:r>
      <w:bookmarkEnd w:id="8"/>
      <w:r w:rsidR="00914EDE" w:rsidRPr="00651C27">
        <w:rPr>
          <w:rFonts w:cstheme="minorHAnsi"/>
          <w:lang w:val="en-GB"/>
        </w:rPr>
        <w:t>, e-learning modules, user manuals, social welfare, travel &amp; tourism, marketing reports, press releases</w:t>
      </w:r>
      <w:r w:rsidR="008A4586" w:rsidRPr="00651C27">
        <w:rPr>
          <w:rFonts w:cstheme="minorHAnsi"/>
          <w:lang w:val="en-GB"/>
        </w:rPr>
        <w:t>, etc.</w:t>
      </w:r>
    </w:p>
    <w:p w14:paraId="2DF78BAC" w14:textId="77777777" w:rsidR="00651C27" w:rsidRPr="00651C27" w:rsidRDefault="00651C27" w:rsidP="00651C27">
      <w:pPr>
        <w:rPr>
          <w:lang w:val="en-GB" w:eastAsia="es-ES"/>
        </w:rPr>
      </w:pPr>
    </w:p>
    <w:p w14:paraId="452BEAE2" w14:textId="07285CE2" w:rsidR="00582681" w:rsidRPr="00651C27" w:rsidRDefault="00582681" w:rsidP="00651C27">
      <w:pPr>
        <w:pStyle w:val="Prrafodelista"/>
        <w:numPr>
          <w:ilvl w:val="0"/>
          <w:numId w:val="1"/>
        </w:numPr>
        <w:jc w:val="both"/>
        <w:rPr>
          <w:rFonts w:ascii="Calibri" w:hAnsi="Calibri"/>
          <w:b/>
          <w:lang w:val="en-US"/>
        </w:rPr>
      </w:pPr>
      <w:r w:rsidRPr="00651C27">
        <w:rPr>
          <w:rFonts w:ascii="Calibri" w:hAnsi="Calibri"/>
          <w:b/>
          <w:lang w:val="en-US"/>
        </w:rPr>
        <w:t>Travel/Tourism/Hotels/Environment/Social Welfare</w:t>
      </w:r>
    </w:p>
    <w:p w14:paraId="40DEC7CD" w14:textId="4F50BCA8" w:rsidR="00582681" w:rsidRDefault="00582681" w:rsidP="00651C27">
      <w:pPr>
        <w:spacing w:after="0"/>
        <w:ind w:left="709"/>
        <w:jc w:val="both"/>
        <w:rPr>
          <w:rFonts w:ascii="Calibri" w:hAnsi="Calibri"/>
          <w:lang w:val="en-US"/>
        </w:rPr>
      </w:pPr>
      <w:r w:rsidRPr="008533BF">
        <w:rPr>
          <w:rFonts w:ascii="Calibri" w:hAnsi="Calibri"/>
          <w:lang w:val="en-US"/>
        </w:rPr>
        <w:t xml:space="preserve">Hilton, Marriott, Hyatt, British </w:t>
      </w:r>
      <w:r w:rsidR="00571C9B">
        <w:rPr>
          <w:rFonts w:ascii="Calibri" w:hAnsi="Calibri"/>
          <w:lang w:val="en-US"/>
        </w:rPr>
        <w:t>Midland</w:t>
      </w:r>
      <w:r w:rsidRPr="008533BF">
        <w:rPr>
          <w:rFonts w:ascii="Calibri" w:hAnsi="Calibri"/>
          <w:lang w:val="en-US"/>
        </w:rPr>
        <w:t>s, National Restaurant As</w:t>
      </w:r>
      <w:r w:rsidR="00166A8E">
        <w:rPr>
          <w:rFonts w:ascii="Calibri" w:hAnsi="Calibri"/>
          <w:lang w:val="en-US"/>
        </w:rPr>
        <w:t>sociation, ICMM, Metro Transit,</w:t>
      </w:r>
      <w:r w:rsidRPr="008533BF">
        <w:rPr>
          <w:rFonts w:ascii="Calibri" w:hAnsi="Calibri"/>
          <w:lang w:val="en-US"/>
        </w:rPr>
        <w:t xml:space="preserve"> Copa Airlines, NH Hotels, Natural Resources Canada, UNICEF, US Department of Agriculture, </w:t>
      </w:r>
      <w:r w:rsidR="00FB1108">
        <w:rPr>
          <w:rFonts w:ascii="Calibri" w:hAnsi="Calibri"/>
          <w:lang w:val="en-US"/>
        </w:rPr>
        <w:t xml:space="preserve">Tate Modern, Animal Planet, </w:t>
      </w:r>
      <w:r w:rsidRPr="008533BF">
        <w:rPr>
          <w:rFonts w:ascii="Calibri" w:hAnsi="Calibri"/>
          <w:lang w:val="en-US"/>
        </w:rPr>
        <w:t xml:space="preserve">etc. </w:t>
      </w:r>
    </w:p>
    <w:p w14:paraId="67624801" w14:textId="6252B6DD" w:rsidR="00651C27" w:rsidRDefault="00651C27" w:rsidP="00651C27">
      <w:pPr>
        <w:spacing w:after="0"/>
        <w:ind w:left="709"/>
        <w:jc w:val="both"/>
        <w:rPr>
          <w:rFonts w:ascii="Calibri" w:hAnsi="Calibri"/>
          <w:lang w:val="en-US"/>
        </w:rPr>
      </w:pPr>
    </w:p>
    <w:p w14:paraId="1A3E384B" w14:textId="77777777" w:rsidR="00651C27" w:rsidRPr="008533BF" w:rsidRDefault="00651C27" w:rsidP="00651C27">
      <w:pPr>
        <w:spacing w:after="0"/>
        <w:ind w:left="709"/>
        <w:jc w:val="both"/>
        <w:rPr>
          <w:rFonts w:ascii="Calibri" w:hAnsi="Calibri"/>
          <w:lang w:val="en-US"/>
        </w:rPr>
      </w:pPr>
    </w:p>
    <w:p w14:paraId="3DA3EC4C" w14:textId="37DB6528" w:rsidR="00582681" w:rsidRPr="00651C27" w:rsidRDefault="00582681" w:rsidP="00651C27">
      <w:pPr>
        <w:pStyle w:val="Prrafodelista"/>
        <w:numPr>
          <w:ilvl w:val="0"/>
          <w:numId w:val="1"/>
        </w:numPr>
        <w:jc w:val="both"/>
        <w:rPr>
          <w:rFonts w:ascii="Calibri" w:hAnsi="Calibri"/>
          <w:b/>
          <w:lang w:val="en-US"/>
        </w:rPr>
      </w:pPr>
      <w:r w:rsidRPr="00651C27">
        <w:rPr>
          <w:rFonts w:ascii="Calibri" w:hAnsi="Calibri"/>
          <w:b/>
          <w:lang w:val="en-US"/>
        </w:rPr>
        <w:t>Education</w:t>
      </w:r>
      <w:r w:rsidR="00894EE7">
        <w:rPr>
          <w:rFonts w:ascii="Calibri" w:hAnsi="Calibri"/>
          <w:b/>
          <w:lang w:val="en-US"/>
        </w:rPr>
        <w:t xml:space="preserve"> texts</w:t>
      </w:r>
    </w:p>
    <w:p w14:paraId="54ACFDDE" w14:textId="77777777" w:rsidR="00E644CC" w:rsidRDefault="00E644CC" w:rsidP="00651C27">
      <w:pPr>
        <w:ind w:left="709"/>
        <w:rPr>
          <w:rFonts w:cstheme="minorHAnsi"/>
          <w:color w:val="000000"/>
          <w:lang w:val="en-GB"/>
        </w:rPr>
      </w:pPr>
      <w:r>
        <w:rPr>
          <w:rFonts w:cstheme="minorHAnsi"/>
          <w:color w:val="000000"/>
          <w:lang w:val="en-GB"/>
        </w:rPr>
        <w:t>Microsoft:</w:t>
      </w:r>
      <w:r w:rsidRPr="00447F77">
        <w:rPr>
          <w:rFonts w:cstheme="minorHAnsi"/>
          <w:color w:val="000000"/>
          <w:lang w:val="en-GB"/>
        </w:rPr>
        <w:t xml:space="preserve">  E-learning courses (forum moderators, support engineers, participants).</w:t>
      </w:r>
    </w:p>
    <w:p w14:paraId="0B941AD3" w14:textId="77777777" w:rsidR="00E644CC" w:rsidRPr="00447F77" w:rsidRDefault="00E644CC" w:rsidP="00651C27">
      <w:pPr>
        <w:ind w:left="709"/>
        <w:rPr>
          <w:rFonts w:cstheme="minorHAnsi"/>
          <w:color w:val="000000"/>
          <w:lang w:val="en-GB"/>
        </w:rPr>
      </w:pPr>
      <w:r>
        <w:rPr>
          <w:rFonts w:cstheme="minorHAnsi"/>
          <w:color w:val="000000"/>
          <w:lang w:val="en-GB"/>
        </w:rPr>
        <w:t>General Motors:</w:t>
      </w:r>
      <w:r w:rsidRPr="00447F77">
        <w:rPr>
          <w:rFonts w:cstheme="minorHAnsi"/>
          <w:color w:val="000000"/>
          <w:lang w:val="en-GB"/>
        </w:rPr>
        <w:t xml:space="preserve"> GM University Training Courses.</w:t>
      </w:r>
    </w:p>
    <w:p w14:paraId="4BD5B6B7" w14:textId="77777777" w:rsidR="00582681" w:rsidRDefault="00E644CC" w:rsidP="00651C27">
      <w:pPr>
        <w:spacing w:after="0"/>
        <w:ind w:left="709"/>
        <w:jc w:val="both"/>
        <w:rPr>
          <w:rFonts w:ascii="Calibri" w:hAnsi="Calibri"/>
          <w:lang w:val="en-US"/>
        </w:rPr>
      </w:pPr>
      <w:r>
        <w:rPr>
          <w:rFonts w:ascii="Calibri" w:hAnsi="Calibri"/>
          <w:lang w:val="en-US"/>
        </w:rPr>
        <w:t xml:space="preserve">Also: </w:t>
      </w:r>
      <w:r w:rsidR="00582681" w:rsidRPr="008533BF">
        <w:rPr>
          <w:rFonts w:ascii="Calibri" w:hAnsi="Calibri"/>
          <w:lang w:val="en-US"/>
        </w:rPr>
        <w:t xml:space="preserve">Mc Donald’s, Wendy’s, Delaware Dept. of Education, FCC, Frederick County Public Schools, California Community Colleges, </w:t>
      </w:r>
      <w:r w:rsidR="00571C9B">
        <w:rPr>
          <w:rFonts w:ascii="Calibri" w:hAnsi="Calibri"/>
          <w:lang w:val="en-US"/>
        </w:rPr>
        <w:t>Mimi</w:t>
      </w:r>
      <w:r w:rsidR="000F5905">
        <w:rPr>
          <w:rFonts w:ascii="Calibri" w:hAnsi="Calibri"/>
          <w:lang w:val="en-US"/>
        </w:rPr>
        <w:t>’</w:t>
      </w:r>
      <w:r w:rsidR="00571C9B">
        <w:rPr>
          <w:rFonts w:ascii="Calibri" w:hAnsi="Calibri"/>
          <w:lang w:val="en-US"/>
        </w:rPr>
        <w:t xml:space="preserve">s Cafe, General Motors, Apple, </w:t>
      </w:r>
      <w:r w:rsidR="00582681" w:rsidRPr="008533BF">
        <w:rPr>
          <w:rFonts w:ascii="Calibri" w:hAnsi="Calibri"/>
          <w:lang w:val="en-US"/>
        </w:rPr>
        <w:t>etc.</w:t>
      </w:r>
    </w:p>
    <w:p w14:paraId="4B215760" w14:textId="17D11D4A" w:rsidR="00651C27" w:rsidRDefault="00651C27" w:rsidP="00651C27">
      <w:pPr>
        <w:spacing w:after="0"/>
        <w:ind w:left="709"/>
        <w:jc w:val="both"/>
        <w:rPr>
          <w:rFonts w:ascii="Calibri" w:hAnsi="Calibri"/>
          <w:b/>
          <w:lang w:val="en-US"/>
        </w:rPr>
      </w:pPr>
    </w:p>
    <w:p w14:paraId="4C5D5947" w14:textId="77777777" w:rsidR="00651C27" w:rsidRDefault="00651C27" w:rsidP="00651C27">
      <w:pPr>
        <w:spacing w:after="0"/>
        <w:ind w:left="709"/>
        <w:jc w:val="both"/>
        <w:rPr>
          <w:rFonts w:ascii="Calibri" w:hAnsi="Calibri"/>
          <w:b/>
          <w:lang w:val="en-US"/>
        </w:rPr>
      </w:pPr>
    </w:p>
    <w:p w14:paraId="376AC3F3" w14:textId="1BB6B3ED" w:rsidR="00582681" w:rsidRPr="00651C27" w:rsidRDefault="00582681" w:rsidP="00651C27">
      <w:pPr>
        <w:pStyle w:val="Prrafodelista"/>
        <w:numPr>
          <w:ilvl w:val="0"/>
          <w:numId w:val="1"/>
        </w:numPr>
        <w:spacing w:after="0"/>
        <w:jc w:val="both"/>
        <w:rPr>
          <w:rFonts w:ascii="Calibri" w:hAnsi="Calibri"/>
          <w:b/>
          <w:lang w:val="en-US"/>
        </w:rPr>
      </w:pPr>
      <w:r w:rsidRPr="00651C27">
        <w:rPr>
          <w:rFonts w:ascii="Calibri" w:hAnsi="Calibri"/>
          <w:b/>
          <w:lang w:val="en-US"/>
        </w:rPr>
        <w:t>Banking/Finance/Insurance/Marketing/Business</w:t>
      </w:r>
    </w:p>
    <w:p w14:paraId="15EC1D98" w14:textId="77777777" w:rsidR="00582681" w:rsidRPr="008533BF" w:rsidRDefault="00EB6CC9" w:rsidP="00651C27">
      <w:pPr>
        <w:ind w:left="709"/>
        <w:jc w:val="both"/>
        <w:rPr>
          <w:rFonts w:ascii="Calibri" w:hAnsi="Calibri"/>
          <w:lang w:val="en-US"/>
        </w:rPr>
      </w:pPr>
      <w:r w:rsidRPr="008533BF">
        <w:rPr>
          <w:rFonts w:ascii="Calibri" w:hAnsi="Calibri"/>
          <w:lang w:val="en-US"/>
        </w:rPr>
        <w:t xml:space="preserve">Bank of America, </w:t>
      </w:r>
      <w:r w:rsidR="00E644CC">
        <w:rPr>
          <w:rFonts w:ascii="Calibri" w:hAnsi="Calibri"/>
          <w:lang w:val="en-US"/>
        </w:rPr>
        <w:t xml:space="preserve">Best Buy, </w:t>
      </w:r>
      <w:r w:rsidR="00582681" w:rsidRPr="008533BF">
        <w:rPr>
          <w:rFonts w:ascii="Calibri" w:hAnsi="Calibri"/>
          <w:lang w:val="en-US"/>
        </w:rPr>
        <w:t xml:space="preserve">ClickBank, </w:t>
      </w:r>
      <w:r w:rsidR="00571C9B">
        <w:rPr>
          <w:rFonts w:cstheme="minorHAnsi"/>
          <w:color w:val="000000"/>
          <w:lang w:val="en-GB"/>
        </w:rPr>
        <w:t>Particle Measuring Systems</w:t>
      </w:r>
      <w:r w:rsidR="00582681" w:rsidRPr="008533BF">
        <w:rPr>
          <w:rFonts w:ascii="Calibri" w:hAnsi="Calibri"/>
          <w:lang w:val="en-US"/>
        </w:rPr>
        <w:t>, New Balance,</w:t>
      </w:r>
      <w:r w:rsidR="00AF4EF1">
        <w:rPr>
          <w:rFonts w:ascii="Calibri" w:hAnsi="Calibri"/>
          <w:lang w:val="en-US"/>
        </w:rPr>
        <w:t xml:space="preserve"> Nike</w:t>
      </w:r>
      <w:r w:rsidR="00582681" w:rsidRPr="008533BF">
        <w:rPr>
          <w:rFonts w:ascii="Calibri" w:hAnsi="Calibri"/>
          <w:lang w:val="en-US"/>
        </w:rPr>
        <w:t xml:space="preserve">, JC Penney, Target, Wall-Mart, FedEx, Kellog, M&amp;T Bank, Ernst &amp; Young, MoneyGram, </w:t>
      </w:r>
      <w:r w:rsidR="00571C9B">
        <w:rPr>
          <w:rFonts w:ascii="Calibri" w:hAnsi="Calibri"/>
          <w:lang w:val="en-US"/>
        </w:rPr>
        <w:t xml:space="preserve">Cargill, </w:t>
      </w:r>
      <w:r w:rsidR="00582681" w:rsidRPr="008533BF">
        <w:rPr>
          <w:rFonts w:ascii="Calibri" w:hAnsi="Calibri"/>
          <w:lang w:val="en-US"/>
        </w:rPr>
        <w:t>ConAgra Foods, Scotiabank, Citi</w:t>
      </w:r>
      <w:r w:rsidR="00C5603F">
        <w:rPr>
          <w:rFonts w:ascii="Calibri" w:hAnsi="Calibri"/>
          <w:lang w:val="en-US"/>
        </w:rPr>
        <w:t>bank</w:t>
      </w:r>
      <w:r w:rsidR="00582681" w:rsidRPr="008533BF">
        <w:rPr>
          <w:rFonts w:ascii="Calibri" w:hAnsi="Calibri"/>
          <w:lang w:val="en-US"/>
        </w:rPr>
        <w:t xml:space="preserve">, Alico, </w:t>
      </w:r>
      <w:r w:rsidR="004E1DD9">
        <w:rPr>
          <w:rFonts w:ascii="Calibri" w:hAnsi="Calibri"/>
          <w:lang w:val="en-US"/>
        </w:rPr>
        <w:t xml:space="preserve">Bumble Bee, </w:t>
      </w:r>
      <w:r w:rsidR="004119DC">
        <w:rPr>
          <w:rFonts w:cstheme="minorHAnsi"/>
          <w:color w:val="000000"/>
          <w:lang w:val="en-GB"/>
        </w:rPr>
        <w:t xml:space="preserve">Particle Measuring Systems, Syngenta, Towers Watson, </w:t>
      </w:r>
      <w:r w:rsidR="00582681" w:rsidRPr="008533BF">
        <w:rPr>
          <w:rFonts w:ascii="Calibri" w:hAnsi="Calibri"/>
          <w:lang w:val="en-US"/>
        </w:rPr>
        <w:t>etc.</w:t>
      </w:r>
    </w:p>
    <w:p w14:paraId="1E37FB4E" w14:textId="3436D7E1" w:rsidR="00BF5237" w:rsidRDefault="00BF5237" w:rsidP="00651C27">
      <w:pPr>
        <w:ind w:left="709"/>
        <w:rPr>
          <w:rFonts w:cstheme="minorHAnsi"/>
          <w:b/>
          <w:color w:val="000000"/>
          <w:lang w:val="en-GB"/>
        </w:rPr>
      </w:pPr>
    </w:p>
    <w:p w14:paraId="37049979" w14:textId="77777777" w:rsidR="00651C27" w:rsidRDefault="00651C27" w:rsidP="00651C27">
      <w:pPr>
        <w:ind w:left="709"/>
        <w:rPr>
          <w:rFonts w:cstheme="minorHAnsi"/>
          <w:b/>
          <w:color w:val="000000"/>
          <w:lang w:val="en-GB"/>
        </w:rPr>
      </w:pPr>
    </w:p>
    <w:p w14:paraId="64B0A3D2" w14:textId="7E27C4E0" w:rsidR="00D9349D" w:rsidRDefault="00D9349D" w:rsidP="0093432C">
      <w:pPr>
        <w:spacing w:line="240" w:lineRule="atLeast"/>
        <w:rPr>
          <w:rFonts w:cstheme="minorHAnsi"/>
          <w:b/>
          <w:color w:val="000000"/>
          <w:lang w:val="en-GB"/>
        </w:rPr>
      </w:pPr>
      <w:r w:rsidRPr="00447F77">
        <w:rPr>
          <w:rFonts w:cstheme="minorHAnsi"/>
          <w:b/>
          <w:color w:val="000000"/>
          <w:lang w:val="en-GB"/>
        </w:rPr>
        <w:t>Cat tools</w:t>
      </w:r>
    </w:p>
    <w:p w14:paraId="56B8BB50" w14:textId="77777777" w:rsidR="00651C27" w:rsidRPr="00447F77" w:rsidRDefault="00651C27" w:rsidP="0093432C">
      <w:pPr>
        <w:spacing w:line="240" w:lineRule="atLeast"/>
        <w:rPr>
          <w:rFonts w:cstheme="minorHAnsi"/>
          <w:b/>
          <w:color w:val="000000"/>
          <w:lang w:val="en-GB"/>
        </w:rPr>
      </w:pPr>
    </w:p>
    <w:p w14:paraId="6D6F2C54" w14:textId="77777777" w:rsidR="00894EE7" w:rsidRPr="00447F77" w:rsidRDefault="00894EE7" w:rsidP="00894EE7">
      <w:pPr>
        <w:spacing w:line="240" w:lineRule="atLeast"/>
        <w:ind w:left="426"/>
        <w:rPr>
          <w:rFonts w:cstheme="minorHAnsi"/>
          <w:color w:val="000000"/>
          <w:lang w:val="en-GB"/>
        </w:rPr>
      </w:pPr>
      <w:r w:rsidRPr="00447F77">
        <w:rPr>
          <w:rFonts w:cstheme="minorHAnsi"/>
          <w:color w:val="000000"/>
          <w:lang w:val="en-GB"/>
        </w:rPr>
        <w:t xml:space="preserve">Wordfast </w:t>
      </w:r>
      <w:r>
        <w:rPr>
          <w:rFonts w:cstheme="minorHAnsi"/>
          <w:color w:val="000000"/>
          <w:lang w:val="en-GB"/>
        </w:rPr>
        <w:t>Pro 5</w:t>
      </w:r>
    </w:p>
    <w:p w14:paraId="678989E0" w14:textId="77777777" w:rsidR="0093432C" w:rsidRDefault="00D9349D" w:rsidP="00651C27">
      <w:pPr>
        <w:spacing w:line="240" w:lineRule="atLeast"/>
        <w:ind w:left="426"/>
        <w:rPr>
          <w:rFonts w:cstheme="minorHAnsi"/>
          <w:color w:val="000000"/>
          <w:lang w:val="en-GB"/>
        </w:rPr>
      </w:pPr>
      <w:r w:rsidRPr="00447F77">
        <w:rPr>
          <w:rFonts w:cstheme="minorHAnsi"/>
          <w:color w:val="000000"/>
          <w:lang w:val="en-GB"/>
        </w:rPr>
        <w:t>SDL</w:t>
      </w:r>
      <w:r w:rsidR="005241B9" w:rsidRPr="00447F77">
        <w:rPr>
          <w:rFonts w:cstheme="minorHAnsi"/>
          <w:color w:val="000000"/>
          <w:lang w:val="en-GB"/>
        </w:rPr>
        <w:t>X</w:t>
      </w:r>
    </w:p>
    <w:p w14:paraId="227B475E" w14:textId="77777777" w:rsidR="005241B9" w:rsidRPr="00447F77" w:rsidRDefault="0075420A" w:rsidP="00651C27">
      <w:pPr>
        <w:spacing w:line="240" w:lineRule="atLeast"/>
        <w:ind w:left="426"/>
        <w:rPr>
          <w:rFonts w:cstheme="minorHAnsi"/>
          <w:color w:val="000000"/>
          <w:lang w:val="en-GB"/>
        </w:rPr>
      </w:pPr>
      <w:r>
        <w:rPr>
          <w:rFonts w:cstheme="minorHAnsi"/>
          <w:color w:val="000000"/>
          <w:lang w:val="en-GB"/>
        </w:rPr>
        <w:t>Trados</w:t>
      </w:r>
    </w:p>
    <w:p w14:paraId="022CD347" w14:textId="46807C6A" w:rsidR="0093432C" w:rsidRDefault="0093432C" w:rsidP="00CA103F">
      <w:pPr>
        <w:rPr>
          <w:rFonts w:cstheme="minorHAnsi"/>
          <w:b/>
          <w:color w:val="000000"/>
          <w:lang w:val="en-GB"/>
        </w:rPr>
      </w:pPr>
    </w:p>
    <w:p w14:paraId="4A31D6F5" w14:textId="77777777" w:rsidR="00651C27" w:rsidRDefault="00651C27" w:rsidP="00CA103F">
      <w:pPr>
        <w:rPr>
          <w:rFonts w:cstheme="minorHAnsi"/>
          <w:b/>
          <w:color w:val="000000"/>
          <w:lang w:val="en-GB"/>
        </w:rPr>
      </w:pPr>
    </w:p>
    <w:p w14:paraId="0CB1F37C" w14:textId="751056C8" w:rsidR="00A24EA3" w:rsidRDefault="00D065C8" w:rsidP="00CA103F">
      <w:pPr>
        <w:rPr>
          <w:rFonts w:cstheme="minorHAnsi"/>
          <w:b/>
          <w:color w:val="000000"/>
          <w:lang w:val="en-GB"/>
        </w:rPr>
      </w:pPr>
      <w:r w:rsidRPr="00447F77">
        <w:rPr>
          <w:rFonts w:cstheme="minorHAnsi"/>
          <w:b/>
          <w:color w:val="000000"/>
          <w:lang w:val="en-GB"/>
        </w:rPr>
        <w:t>Courses and seminars</w:t>
      </w:r>
    </w:p>
    <w:p w14:paraId="0EDE386F" w14:textId="77777777" w:rsidR="00651C27" w:rsidRPr="00447F77" w:rsidRDefault="00651C27" w:rsidP="00CA103F">
      <w:pPr>
        <w:rPr>
          <w:rFonts w:cstheme="minorHAnsi"/>
          <w:b/>
          <w:color w:val="000000"/>
          <w:lang w:val="en-GB"/>
        </w:rPr>
      </w:pPr>
    </w:p>
    <w:p w14:paraId="21D6815E" w14:textId="77777777" w:rsidR="00D065C8" w:rsidRPr="00447F77" w:rsidRDefault="00D065C8" w:rsidP="00D065C8">
      <w:pPr>
        <w:ind w:left="1440"/>
        <w:rPr>
          <w:rFonts w:cstheme="minorHAnsi"/>
          <w:bCs/>
          <w:color w:val="000000"/>
          <w:szCs w:val="20"/>
          <w:lang w:val="en-GB"/>
        </w:rPr>
      </w:pPr>
      <w:r w:rsidRPr="00447F77">
        <w:rPr>
          <w:rFonts w:cstheme="minorHAnsi"/>
          <w:b/>
          <w:bCs/>
          <w:color w:val="000000"/>
          <w:szCs w:val="20"/>
          <w:lang w:val="en-GB"/>
        </w:rPr>
        <w:t xml:space="preserve">Health Care Seminar and Workshop. </w:t>
      </w:r>
      <w:r w:rsidRPr="00447F77">
        <w:rPr>
          <w:rFonts w:cstheme="minorHAnsi"/>
          <w:bCs/>
          <w:color w:val="000000"/>
          <w:szCs w:val="20"/>
          <w:lang w:val="en-GB"/>
        </w:rPr>
        <w:t xml:space="preserve">Organized by Proz and Hispano Language Advisory.  </w:t>
      </w:r>
      <w:r w:rsidR="00EE3212">
        <w:rPr>
          <w:rFonts w:cstheme="minorHAnsi"/>
          <w:bCs/>
          <w:color w:val="000000"/>
          <w:szCs w:val="20"/>
          <w:lang w:val="en-GB"/>
        </w:rPr>
        <w:t>Dictated by Dolores Sestopal and Gabriela Lemoine.</w:t>
      </w:r>
      <w:r w:rsidR="001164E9">
        <w:rPr>
          <w:rFonts w:cstheme="minorHAnsi"/>
          <w:bCs/>
          <w:color w:val="000000"/>
          <w:szCs w:val="20"/>
          <w:lang w:val="en-GB"/>
        </w:rPr>
        <w:t xml:space="preserve"> </w:t>
      </w:r>
      <w:r w:rsidR="00EE3212">
        <w:rPr>
          <w:rFonts w:cstheme="minorHAnsi"/>
          <w:bCs/>
          <w:color w:val="000000"/>
          <w:szCs w:val="20"/>
          <w:lang w:val="en-GB"/>
        </w:rPr>
        <w:t xml:space="preserve"> </w:t>
      </w:r>
      <w:r w:rsidRPr="00447F77">
        <w:rPr>
          <w:rFonts w:cstheme="minorHAnsi"/>
          <w:bCs/>
          <w:color w:val="000000"/>
          <w:szCs w:val="20"/>
          <w:lang w:val="en-GB"/>
        </w:rPr>
        <w:t>Córdoba.</w:t>
      </w:r>
    </w:p>
    <w:p w14:paraId="3D2DA8CA" w14:textId="77777777" w:rsidR="00D065C8" w:rsidRPr="000179EF" w:rsidRDefault="00D065C8" w:rsidP="00D065C8">
      <w:pPr>
        <w:ind w:left="1440"/>
        <w:rPr>
          <w:rFonts w:cstheme="minorHAnsi"/>
          <w:bCs/>
          <w:color w:val="000000"/>
          <w:szCs w:val="20"/>
          <w:lang w:val="en-GB"/>
        </w:rPr>
      </w:pPr>
      <w:r w:rsidRPr="00447F77">
        <w:rPr>
          <w:rFonts w:cstheme="minorHAnsi"/>
          <w:b/>
          <w:bCs/>
          <w:color w:val="000000"/>
          <w:szCs w:val="20"/>
          <w:lang w:val="en-GB"/>
        </w:rPr>
        <w:t xml:space="preserve">Seminar on proofreading.  </w:t>
      </w:r>
      <w:r w:rsidRPr="00447F77">
        <w:rPr>
          <w:rFonts w:cstheme="minorHAnsi"/>
          <w:bCs/>
          <w:color w:val="000000"/>
          <w:szCs w:val="20"/>
          <w:lang w:val="en-GB"/>
        </w:rPr>
        <w:t>Correction of syntactic, morphological and semantic mistakes in translation into Spanish.</w:t>
      </w:r>
      <w:r w:rsidR="000179EF">
        <w:rPr>
          <w:rFonts w:cstheme="minorHAnsi"/>
          <w:bCs/>
          <w:color w:val="000000"/>
          <w:szCs w:val="20"/>
          <w:lang w:val="en-GB"/>
        </w:rPr>
        <w:t xml:space="preserve">  </w:t>
      </w:r>
      <w:r w:rsidRPr="002B2DBC">
        <w:rPr>
          <w:rFonts w:cstheme="minorHAnsi"/>
          <w:bCs/>
          <w:color w:val="000000"/>
          <w:szCs w:val="20"/>
          <w:lang w:val="en-US"/>
        </w:rPr>
        <w:t>Dictated by Alicia Zorrilla.</w:t>
      </w:r>
      <w:r w:rsidR="004B37CF">
        <w:rPr>
          <w:rFonts w:cstheme="minorHAnsi"/>
          <w:bCs/>
          <w:color w:val="000000"/>
          <w:szCs w:val="20"/>
          <w:lang w:val="en-US"/>
        </w:rPr>
        <w:t xml:space="preserve"> </w:t>
      </w:r>
      <w:r w:rsidRPr="002B2DBC">
        <w:rPr>
          <w:rFonts w:cstheme="minorHAnsi"/>
          <w:bCs/>
          <w:color w:val="000000"/>
          <w:szCs w:val="20"/>
          <w:lang w:val="en-US"/>
        </w:rPr>
        <w:t xml:space="preserve"> Córdoba.</w:t>
      </w:r>
    </w:p>
    <w:p w14:paraId="1BB11A13" w14:textId="77777777" w:rsidR="00D065C8" w:rsidRPr="00447F77" w:rsidRDefault="00D065C8" w:rsidP="00D065C8">
      <w:pPr>
        <w:ind w:left="1440"/>
        <w:rPr>
          <w:rFonts w:cstheme="minorHAnsi"/>
          <w:b/>
          <w:bCs/>
          <w:color w:val="000000"/>
          <w:szCs w:val="20"/>
          <w:lang w:val="en-GB"/>
        </w:rPr>
      </w:pPr>
      <w:r w:rsidRPr="00447F77">
        <w:rPr>
          <w:rFonts w:cstheme="minorHAnsi"/>
          <w:b/>
          <w:bCs/>
          <w:color w:val="000000"/>
          <w:szCs w:val="20"/>
          <w:lang w:val="en-GB"/>
        </w:rPr>
        <w:t xml:space="preserve">Software Localization.  </w:t>
      </w:r>
      <w:r w:rsidRPr="00447F77">
        <w:rPr>
          <w:rFonts w:cstheme="minorHAnsi"/>
          <w:color w:val="000000"/>
          <w:lang w:val="en-GB"/>
        </w:rPr>
        <w:t xml:space="preserve">Dictated by Translators Gabriela </w:t>
      </w:r>
      <w:r w:rsidR="00166A8E">
        <w:rPr>
          <w:rFonts w:cstheme="minorHAnsi"/>
          <w:color w:val="000000"/>
          <w:lang w:val="en-GB"/>
        </w:rPr>
        <w:t xml:space="preserve">González </w:t>
      </w:r>
      <w:r w:rsidRPr="00447F77">
        <w:rPr>
          <w:rFonts w:cstheme="minorHAnsi"/>
          <w:color w:val="000000"/>
          <w:lang w:val="en-GB"/>
        </w:rPr>
        <w:t xml:space="preserve">and Julieta Coirini.  </w:t>
      </w:r>
      <w:smartTag w:uri="urn:schemas-microsoft-com:office:smarttags" w:element="place">
        <w:smartTag w:uri="urn:schemas-microsoft-com:office:smarttags" w:element="City">
          <w:r w:rsidRPr="00447F77">
            <w:rPr>
              <w:rFonts w:cstheme="minorHAnsi"/>
              <w:color w:val="000000"/>
              <w:lang w:val="en-GB"/>
            </w:rPr>
            <w:t>Buenos Aires</w:t>
          </w:r>
        </w:smartTag>
      </w:smartTag>
      <w:r w:rsidRPr="00447F77">
        <w:rPr>
          <w:rFonts w:cstheme="minorHAnsi"/>
          <w:color w:val="000000"/>
          <w:lang w:val="en-GB"/>
        </w:rPr>
        <w:t>.</w:t>
      </w:r>
    </w:p>
    <w:p w14:paraId="74420E09" w14:textId="77777777" w:rsidR="00D065C8" w:rsidRPr="00447F77" w:rsidRDefault="00D065C8" w:rsidP="00D065C8">
      <w:pPr>
        <w:ind w:left="1440"/>
        <w:rPr>
          <w:rFonts w:cstheme="minorHAnsi"/>
          <w:b/>
          <w:bCs/>
          <w:color w:val="000000"/>
          <w:szCs w:val="20"/>
          <w:lang w:val="en-GB"/>
        </w:rPr>
      </w:pPr>
      <w:r w:rsidRPr="00447F77">
        <w:rPr>
          <w:rFonts w:cstheme="minorHAnsi"/>
          <w:b/>
          <w:bCs/>
          <w:color w:val="000000"/>
          <w:szCs w:val="20"/>
          <w:lang w:val="en-GB"/>
        </w:rPr>
        <w:t xml:space="preserve">Translation technology.  </w:t>
      </w:r>
      <w:r w:rsidRPr="00447F77">
        <w:rPr>
          <w:rFonts w:cstheme="minorHAnsi"/>
          <w:bCs/>
          <w:color w:val="000000"/>
          <w:szCs w:val="20"/>
          <w:lang w:val="en-GB"/>
        </w:rPr>
        <w:t>Translation memories and Internet resources.</w:t>
      </w:r>
      <w:r w:rsidR="000179EF">
        <w:rPr>
          <w:rFonts w:cstheme="minorHAnsi"/>
          <w:bCs/>
          <w:color w:val="000000"/>
          <w:szCs w:val="20"/>
          <w:lang w:val="en-GB"/>
        </w:rPr>
        <w:t xml:space="preserve"> </w:t>
      </w:r>
      <w:r w:rsidRPr="00447F77">
        <w:rPr>
          <w:rFonts w:cstheme="minorHAnsi"/>
          <w:bCs/>
          <w:color w:val="000000"/>
          <w:szCs w:val="20"/>
          <w:lang w:val="en-GB"/>
        </w:rPr>
        <w:t xml:space="preserve"> </w:t>
      </w:r>
      <w:r w:rsidRPr="00447F77">
        <w:rPr>
          <w:rFonts w:cstheme="minorHAnsi"/>
          <w:color w:val="000000"/>
          <w:lang w:val="en-GB"/>
        </w:rPr>
        <w:t>Dictated by Translator Gabriela González. Córdoba.</w:t>
      </w:r>
    </w:p>
    <w:p w14:paraId="288679AE" w14:textId="49F6C2A8" w:rsidR="0039394B" w:rsidRDefault="00D065C8" w:rsidP="0039394B">
      <w:pPr>
        <w:spacing w:after="0"/>
        <w:rPr>
          <w:rFonts w:eastAsia="Arial Unicode MS" w:cstheme="minorHAnsi"/>
          <w:color w:val="000000"/>
          <w:lang w:val="en-GB"/>
        </w:rPr>
      </w:pPr>
      <w:r w:rsidRPr="00447F77">
        <w:rPr>
          <w:rFonts w:cstheme="minorHAnsi"/>
          <w:b/>
          <w:bCs/>
          <w:color w:val="000000"/>
          <w:szCs w:val="20"/>
          <w:lang w:val="en-GB"/>
        </w:rPr>
        <w:tab/>
      </w:r>
      <w:r w:rsidRPr="00447F77">
        <w:rPr>
          <w:rFonts w:cstheme="minorHAnsi"/>
          <w:b/>
          <w:bCs/>
          <w:color w:val="000000"/>
          <w:szCs w:val="20"/>
          <w:lang w:val="en-GB"/>
        </w:rPr>
        <w:tab/>
        <w:t>Education</w:t>
      </w:r>
      <w:r w:rsidRPr="00447F77">
        <w:rPr>
          <w:rFonts w:cstheme="minorHAnsi"/>
          <w:color w:val="000000"/>
          <w:szCs w:val="20"/>
          <w:lang w:val="en-GB"/>
        </w:rPr>
        <w:t xml:space="preserve">.  Education systems of the United States, United Kingdom and </w:t>
      </w:r>
      <w:r w:rsidRPr="00447F77">
        <w:rPr>
          <w:rFonts w:cstheme="minorHAnsi"/>
          <w:color w:val="000000"/>
          <w:szCs w:val="20"/>
          <w:lang w:val="en-GB"/>
        </w:rPr>
        <w:tab/>
      </w:r>
      <w:r w:rsidRPr="00447F77">
        <w:rPr>
          <w:rFonts w:cstheme="minorHAnsi"/>
          <w:color w:val="000000"/>
          <w:szCs w:val="20"/>
          <w:lang w:val="en-GB"/>
        </w:rPr>
        <w:tab/>
      </w:r>
      <w:r w:rsidR="00B92BBA">
        <w:rPr>
          <w:rFonts w:cstheme="minorHAnsi"/>
          <w:color w:val="000000"/>
          <w:szCs w:val="20"/>
          <w:lang w:val="en-GB"/>
        </w:rPr>
        <w:tab/>
      </w:r>
      <w:r w:rsidRPr="00447F77">
        <w:rPr>
          <w:rFonts w:cstheme="minorHAnsi"/>
          <w:color w:val="000000"/>
          <w:szCs w:val="20"/>
          <w:lang w:val="en-GB"/>
        </w:rPr>
        <w:t>Argentina.</w:t>
      </w:r>
      <w:r w:rsidR="000179EF">
        <w:rPr>
          <w:rFonts w:cstheme="minorHAnsi"/>
          <w:color w:val="000000"/>
          <w:szCs w:val="20"/>
          <w:lang w:val="en-GB"/>
        </w:rPr>
        <w:t xml:space="preserve"> </w:t>
      </w:r>
      <w:r w:rsidRPr="00447F77">
        <w:rPr>
          <w:rFonts w:cstheme="minorHAnsi"/>
          <w:color w:val="000000"/>
          <w:szCs w:val="20"/>
          <w:lang w:val="en-GB"/>
        </w:rPr>
        <w:t xml:space="preserve"> Dictated by Translator Bernardita Mariotto (</w:t>
      </w:r>
      <w:r w:rsidR="001343A3" w:rsidRPr="00447F77">
        <w:rPr>
          <w:rFonts w:eastAsia="Arial Unicode MS" w:cstheme="minorHAnsi"/>
          <w:color w:val="000000"/>
          <w:lang w:val="en-GB"/>
        </w:rPr>
        <w:t>U</w:t>
      </w:r>
      <w:r w:rsidR="001343A3">
        <w:rPr>
          <w:rFonts w:eastAsia="Arial Unicode MS" w:cstheme="minorHAnsi"/>
          <w:color w:val="000000"/>
          <w:lang w:val="en-GB"/>
        </w:rPr>
        <w:t xml:space="preserve">niversity of </w:t>
      </w:r>
    </w:p>
    <w:p w14:paraId="1ABC8E15" w14:textId="4EA3770C" w:rsidR="0039394B" w:rsidRPr="00447F77" w:rsidRDefault="001343A3" w:rsidP="0039394B">
      <w:pPr>
        <w:ind w:left="709" w:firstLine="709"/>
        <w:rPr>
          <w:rFonts w:cstheme="minorHAnsi"/>
          <w:b/>
          <w:bCs/>
          <w:color w:val="000000"/>
          <w:szCs w:val="20"/>
          <w:lang w:val="en-GB"/>
        </w:rPr>
      </w:pPr>
      <w:r w:rsidRPr="00447F77">
        <w:rPr>
          <w:rFonts w:eastAsia="Arial Unicode MS" w:cstheme="minorHAnsi"/>
          <w:color w:val="000000"/>
          <w:lang w:val="en-GB"/>
        </w:rPr>
        <w:t>B</w:t>
      </w:r>
      <w:r>
        <w:rPr>
          <w:rFonts w:eastAsia="Arial Unicode MS" w:cstheme="minorHAnsi"/>
          <w:color w:val="000000"/>
          <w:lang w:val="en-GB"/>
        </w:rPr>
        <w:t xml:space="preserve">uenos </w:t>
      </w:r>
      <w:r w:rsidRPr="00447F77">
        <w:rPr>
          <w:rFonts w:eastAsia="Arial Unicode MS" w:cstheme="minorHAnsi"/>
          <w:color w:val="000000"/>
          <w:lang w:val="en-GB"/>
        </w:rPr>
        <w:t>A</w:t>
      </w:r>
      <w:r>
        <w:rPr>
          <w:rFonts w:eastAsia="Arial Unicode MS" w:cstheme="minorHAnsi"/>
          <w:color w:val="000000"/>
          <w:lang w:val="en-GB"/>
        </w:rPr>
        <w:t>ires</w:t>
      </w:r>
      <w:r w:rsidR="00D065C8" w:rsidRPr="00447F77">
        <w:rPr>
          <w:rFonts w:cstheme="minorHAnsi"/>
          <w:color w:val="000000"/>
          <w:szCs w:val="20"/>
          <w:lang w:val="en-GB"/>
        </w:rPr>
        <w:t xml:space="preserve">). </w:t>
      </w:r>
    </w:p>
    <w:p w14:paraId="0D4E5743" w14:textId="77777777" w:rsidR="00D065C8" w:rsidRPr="00447F77" w:rsidRDefault="00D065C8" w:rsidP="00D065C8">
      <w:pPr>
        <w:jc w:val="both"/>
        <w:rPr>
          <w:rFonts w:cstheme="minorHAnsi"/>
          <w:color w:val="000000"/>
          <w:lang w:val="en-GB"/>
        </w:rPr>
      </w:pPr>
      <w:r w:rsidRPr="00447F77">
        <w:rPr>
          <w:rFonts w:cstheme="minorHAnsi"/>
          <w:b/>
          <w:bCs/>
          <w:color w:val="000000"/>
          <w:lang w:val="en-GB"/>
        </w:rPr>
        <w:tab/>
      </w:r>
      <w:r w:rsidRPr="00447F77">
        <w:rPr>
          <w:rFonts w:cstheme="minorHAnsi"/>
          <w:b/>
          <w:bCs/>
          <w:color w:val="000000"/>
          <w:lang w:val="en-GB"/>
        </w:rPr>
        <w:tab/>
        <w:t>Internet resources.</w:t>
      </w:r>
      <w:r w:rsidR="00166A8E">
        <w:rPr>
          <w:rFonts w:cstheme="minorHAnsi"/>
          <w:b/>
          <w:bCs/>
          <w:color w:val="000000"/>
          <w:lang w:val="en-GB"/>
        </w:rPr>
        <w:t xml:space="preserve"> </w:t>
      </w:r>
      <w:r w:rsidRPr="00447F77">
        <w:rPr>
          <w:rFonts w:cstheme="minorHAnsi"/>
          <w:b/>
          <w:bCs/>
          <w:color w:val="000000"/>
          <w:lang w:val="en-GB"/>
        </w:rPr>
        <w:t xml:space="preserve"> </w:t>
      </w:r>
      <w:r w:rsidRPr="00447F77">
        <w:rPr>
          <w:rFonts w:cstheme="minorHAnsi"/>
          <w:color w:val="000000"/>
          <w:lang w:val="en-GB"/>
        </w:rPr>
        <w:t xml:space="preserve">Translation of Web sites; Automatic Translation Vs. </w:t>
      </w:r>
      <w:r w:rsidRPr="00447F77">
        <w:rPr>
          <w:rFonts w:cstheme="minorHAnsi"/>
          <w:color w:val="000000"/>
          <w:lang w:val="en-GB"/>
        </w:rPr>
        <w:tab/>
      </w:r>
      <w:r w:rsidRPr="00447F77">
        <w:rPr>
          <w:rFonts w:cstheme="minorHAnsi"/>
          <w:color w:val="000000"/>
          <w:lang w:val="en-GB"/>
        </w:rPr>
        <w:tab/>
      </w:r>
      <w:r w:rsidR="00B92BBA">
        <w:rPr>
          <w:rFonts w:cstheme="minorHAnsi"/>
          <w:color w:val="000000"/>
          <w:lang w:val="en-GB"/>
        </w:rPr>
        <w:tab/>
      </w:r>
      <w:r w:rsidRPr="00447F77">
        <w:rPr>
          <w:rFonts w:cstheme="minorHAnsi"/>
          <w:color w:val="000000"/>
          <w:lang w:val="en-GB"/>
        </w:rPr>
        <w:t xml:space="preserve">Translation Memories.  Dictated by Translator Gabriela González.  </w:t>
      </w:r>
    </w:p>
    <w:p w14:paraId="117655BF" w14:textId="77777777" w:rsidR="00D065C8" w:rsidRPr="00FD1F52" w:rsidRDefault="00D065C8" w:rsidP="00D065C8">
      <w:pPr>
        <w:jc w:val="both"/>
        <w:rPr>
          <w:rFonts w:cstheme="minorHAnsi"/>
          <w:bCs/>
          <w:color w:val="000000"/>
        </w:rPr>
      </w:pPr>
      <w:r w:rsidRPr="00447F77">
        <w:rPr>
          <w:rFonts w:eastAsia="Arial Unicode MS" w:cstheme="minorHAnsi"/>
          <w:b/>
          <w:color w:val="000000"/>
          <w:lang w:val="en-GB"/>
        </w:rPr>
        <w:tab/>
      </w:r>
      <w:r w:rsidRPr="00447F77">
        <w:rPr>
          <w:rFonts w:eastAsia="Arial Unicode MS" w:cstheme="minorHAnsi"/>
          <w:b/>
          <w:color w:val="000000"/>
          <w:lang w:val="en-GB"/>
        </w:rPr>
        <w:tab/>
        <w:t xml:space="preserve">Seminar on legal translation.  </w:t>
      </w:r>
      <w:r w:rsidRPr="00FD1F52">
        <w:rPr>
          <w:rFonts w:eastAsia="Arial Unicode MS" w:cstheme="minorHAnsi"/>
          <w:bCs/>
          <w:color w:val="000000"/>
        </w:rPr>
        <w:t xml:space="preserve">Law of Procedure.  Dictated by Translator Beatriz </w:t>
      </w:r>
      <w:r w:rsidR="00945E45" w:rsidRPr="00FD1F52">
        <w:rPr>
          <w:rFonts w:eastAsia="Arial Unicode MS" w:cstheme="minorHAnsi"/>
          <w:bCs/>
          <w:color w:val="000000"/>
        </w:rPr>
        <w:tab/>
      </w:r>
      <w:r w:rsidR="00945E45" w:rsidRPr="00FD1F52">
        <w:rPr>
          <w:rFonts w:eastAsia="Arial Unicode MS" w:cstheme="minorHAnsi"/>
          <w:bCs/>
          <w:color w:val="000000"/>
        </w:rPr>
        <w:tab/>
      </w:r>
      <w:r w:rsidR="00EE3212" w:rsidRPr="00FD1F52">
        <w:rPr>
          <w:rFonts w:eastAsia="Arial Unicode MS" w:cstheme="minorHAnsi"/>
          <w:bCs/>
          <w:color w:val="000000"/>
        </w:rPr>
        <w:t>Rodríguez (Colegio de Traductores Públicos de Buenos Aires).</w:t>
      </w:r>
    </w:p>
    <w:p w14:paraId="03C440E7" w14:textId="50DA056E" w:rsidR="00D065C8" w:rsidRPr="00447F77" w:rsidRDefault="00D065C8" w:rsidP="00D065C8">
      <w:pPr>
        <w:jc w:val="both"/>
        <w:rPr>
          <w:rFonts w:eastAsia="Arial Unicode MS" w:cstheme="minorHAnsi"/>
          <w:color w:val="000000"/>
          <w:lang w:val="en-GB"/>
        </w:rPr>
      </w:pPr>
      <w:r w:rsidRPr="00FD1F52">
        <w:rPr>
          <w:rFonts w:eastAsia="Arial Unicode MS" w:cstheme="minorHAnsi"/>
          <w:b/>
          <w:bCs/>
          <w:color w:val="000000"/>
        </w:rPr>
        <w:tab/>
      </w:r>
      <w:r w:rsidRPr="00FD1F52">
        <w:rPr>
          <w:rFonts w:eastAsia="Arial Unicode MS" w:cstheme="minorHAnsi"/>
          <w:b/>
          <w:bCs/>
          <w:color w:val="000000"/>
        </w:rPr>
        <w:tab/>
      </w:r>
      <w:r w:rsidRPr="00447F77">
        <w:rPr>
          <w:rFonts w:eastAsia="Arial Unicode MS" w:cstheme="minorHAnsi"/>
          <w:b/>
          <w:bCs/>
          <w:color w:val="000000"/>
          <w:lang w:val="en-GB"/>
        </w:rPr>
        <w:t xml:space="preserve">Translation of medical texts.  </w:t>
      </w:r>
      <w:r w:rsidRPr="00447F77">
        <w:rPr>
          <w:rFonts w:eastAsia="Arial Unicode MS" w:cstheme="minorHAnsi"/>
          <w:color w:val="000000"/>
          <w:lang w:val="en-GB"/>
        </w:rPr>
        <w:t>College Association of Public Translators</w:t>
      </w:r>
      <w:r w:rsidR="00166A8E">
        <w:rPr>
          <w:rFonts w:eastAsia="Arial Unicode MS" w:cstheme="minorHAnsi"/>
          <w:color w:val="000000"/>
          <w:lang w:val="en-GB"/>
        </w:rPr>
        <w:t xml:space="preserve"> of Córdoba</w:t>
      </w:r>
      <w:r w:rsidRPr="00447F77">
        <w:rPr>
          <w:rFonts w:eastAsia="Arial Unicode MS" w:cstheme="minorHAnsi"/>
          <w:color w:val="000000"/>
          <w:lang w:val="en-GB"/>
        </w:rPr>
        <w:t xml:space="preserve">.  </w:t>
      </w:r>
      <w:r w:rsidRPr="00447F77">
        <w:rPr>
          <w:rFonts w:eastAsia="Arial Unicode MS" w:cstheme="minorHAnsi"/>
          <w:color w:val="000000"/>
          <w:lang w:val="en-GB"/>
        </w:rPr>
        <w:tab/>
      </w:r>
      <w:r w:rsidRPr="00447F77">
        <w:rPr>
          <w:rFonts w:eastAsia="Arial Unicode MS" w:cstheme="minorHAnsi"/>
          <w:color w:val="000000"/>
          <w:lang w:val="en-GB"/>
        </w:rPr>
        <w:tab/>
        <w:t>Dictated by Claudia Tarazona. (U</w:t>
      </w:r>
      <w:r w:rsidR="001343A3">
        <w:rPr>
          <w:rFonts w:eastAsia="Arial Unicode MS" w:cstheme="minorHAnsi"/>
          <w:color w:val="000000"/>
          <w:lang w:val="en-GB"/>
        </w:rPr>
        <w:t xml:space="preserve">niversity of </w:t>
      </w:r>
      <w:r w:rsidRPr="00447F77">
        <w:rPr>
          <w:rFonts w:eastAsia="Arial Unicode MS" w:cstheme="minorHAnsi"/>
          <w:color w:val="000000"/>
          <w:lang w:val="en-GB"/>
        </w:rPr>
        <w:t>B</w:t>
      </w:r>
      <w:r w:rsidR="001343A3">
        <w:rPr>
          <w:rFonts w:eastAsia="Arial Unicode MS" w:cstheme="minorHAnsi"/>
          <w:color w:val="000000"/>
          <w:lang w:val="en-GB"/>
        </w:rPr>
        <w:t xml:space="preserve">uenos </w:t>
      </w:r>
      <w:r w:rsidRPr="00447F77">
        <w:rPr>
          <w:rFonts w:eastAsia="Arial Unicode MS" w:cstheme="minorHAnsi"/>
          <w:color w:val="000000"/>
          <w:lang w:val="en-GB"/>
        </w:rPr>
        <w:t>A</w:t>
      </w:r>
      <w:r w:rsidR="001343A3">
        <w:rPr>
          <w:rFonts w:eastAsia="Arial Unicode MS" w:cstheme="minorHAnsi"/>
          <w:color w:val="000000"/>
          <w:lang w:val="en-GB"/>
        </w:rPr>
        <w:t>ires</w:t>
      </w:r>
      <w:r w:rsidRPr="00447F77">
        <w:rPr>
          <w:rFonts w:eastAsia="Arial Unicode MS" w:cstheme="minorHAnsi"/>
          <w:color w:val="000000"/>
          <w:lang w:val="en-GB"/>
        </w:rPr>
        <w:t>).</w:t>
      </w:r>
    </w:p>
    <w:p w14:paraId="1AFAA075"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b/>
          <w:color w:val="000000"/>
          <w:lang w:val="en-GB"/>
        </w:rPr>
        <w:tab/>
      </w:r>
      <w:r w:rsidRPr="00447F77">
        <w:rPr>
          <w:rFonts w:eastAsia="Arial Unicode MS" w:cstheme="minorHAnsi"/>
          <w:b/>
          <w:color w:val="000000"/>
          <w:lang w:val="en-GB"/>
        </w:rPr>
        <w:tab/>
        <w:t>Analysis of scientific texts</w:t>
      </w:r>
      <w:r w:rsidRPr="00447F77">
        <w:rPr>
          <w:rFonts w:eastAsia="Arial Unicode MS" w:cstheme="minorHAnsi"/>
          <w:color w:val="000000"/>
          <w:lang w:val="en-GB"/>
        </w:rPr>
        <w:t>. Universidad Nacional de Córdoba.</w:t>
      </w:r>
      <w:r w:rsidR="00EE3212">
        <w:rPr>
          <w:rFonts w:eastAsia="Arial Unicode MS" w:cstheme="minorHAnsi"/>
          <w:color w:val="000000"/>
          <w:lang w:val="en-GB"/>
        </w:rPr>
        <w:t xml:space="preserve"> </w:t>
      </w:r>
      <w:r w:rsidRPr="00447F77">
        <w:rPr>
          <w:rFonts w:eastAsia="Arial Unicode MS" w:cstheme="minorHAnsi"/>
          <w:color w:val="000000"/>
          <w:lang w:val="en-GB"/>
        </w:rPr>
        <w:t xml:space="preserve">Dictated by </w:t>
      </w:r>
      <w:r w:rsidR="00EE3212">
        <w:rPr>
          <w:rFonts w:eastAsia="Arial Unicode MS" w:cstheme="minorHAnsi"/>
          <w:color w:val="000000"/>
          <w:lang w:val="en-GB"/>
        </w:rPr>
        <w:tab/>
      </w:r>
      <w:r w:rsidR="00EE3212">
        <w:rPr>
          <w:rFonts w:eastAsia="Arial Unicode MS" w:cstheme="minorHAnsi"/>
          <w:color w:val="000000"/>
          <w:lang w:val="en-GB"/>
        </w:rPr>
        <w:tab/>
      </w:r>
      <w:r w:rsidR="00EE3212">
        <w:rPr>
          <w:rFonts w:eastAsia="Arial Unicode MS" w:cstheme="minorHAnsi"/>
          <w:color w:val="000000"/>
          <w:lang w:val="en-GB"/>
        </w:rPr>
        <w:tab/>
        <w:t xml:space="preserve">translator and biochemist </w:t>
      </w:r>
      <w:r w:rsidRPr="00447F77">
        <w:rPr>
          <w:rFonts w:eastAsia="Arial Unicode MS" w:cstheme="minorHAnsi"/>
          <w:color w:val="000000"/>
          <w:lang w:val="en-GB"/>
        </w:rPr>
        <w:t xml:space="preserve">Norma Gordo. </w:t>
      </w:r>
    </w:p>
    <w:p w14:paraId="1BEA675F"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b/>
          <w:bCs/>
          <w:color w:val="000000"/>
          <w:lang w:val="en-GB"/>
        </w:rPr>
        <w:tab/>
      </w:r>
      <w:r w:rsidRPr="00447F77">
        <w:rPr>
          <w:rFonts w:eastAsia="Arial Unicode MS" w:cstheme="minorHAnsi"/>
          <w:b/>
          <w:bCs/>
          <w:color w:val="000000"/>
          <w:lang w:val="en-GB"/>
        </w:rPr>
        <w:tab/>
        <w:t xml:space="preserve">Translation of medical texts.  </w:t>
      </w:r>
      <w:r w:rsidRPr="00447F77">
        <w:rPr>
          <w:rFonts w:eastAsia="Arial Unicode MS" w:cstheme="minorHAnsi"/>
          <w:color w:val="000000"/>
          <w:lang w:val="en-GB"/>
        </w:rPr>
        <w:t>3</w:t>
      </w:r>
      <w:r w:rsidRPr="00447F77">
        <w:rPr>
          <w:rFonts w:eastAsia="Arial Unicode MS" w:cstheme="minorHAnsi"/>
          <w:color w:val="000000"/>
          <w:vertAlign w:val="superscript"/>
          <w:lang w:val="en-GB"/>
        </w:rPr>
        <w:t>rd</w:t>
      </w:r>
      <w:r w:rsidRPr="00447F77">
        <w:rPr>
          <w:rFonts w:eastAsia="Arial Unicode MS" w:cstheme="minorHAnsi"/>
          <w:color w:val="000000"/>
          <w:lang w:val="en-GB"/>
        </w:rPr>
        <w:t xml:space="preserve">  Translation and Interpretation </w:t>
      </w:r>
      <w:r w:rsidRPr="00447F77">
        <w:rPr>
          <w:rFonts w:eastAsia="Arial Unicode MS" w:cstheme="minorHAnsi"/>
          <w:color w:val="000000"/>
          <w:lang w:val="en-GB"/>
        </w:rPr>
        <w:tab/>
      </w:r>
      <w:r w:rsidRPr="00447F77">
        <w:rPr>
          <w:rFonts w:eastAsia="Arial Unicode MS" w:cstheme="minorHAnsi"/>
          <w:color w:val="000000"/>
          <w:lang w:val="en-GB"/>
        </w:rPr>
        <w:tab/>
      </w:r>
      <w:r w:rsidR="00B92BBA">
        <w:rPr>
          <w:rFonts w:eastAsia="Arial Unicode MS" w:cstheme="minorHAnsi"/>
          <w:color w:val="000000"/>
          <w:lang w:val="en-GB"/>
        </w:rPr>
        <w:tab/>
      </w:r>
      <w:r w:rsidRPr="00447F77">
        <w:rPr>
          <w:rFonts w:eastAsia="Arial Unicode MS" w:cstheme="minorHAnsi"/>
          <w:color w:val="000000"/>
          <w:lang w:val="en-GB"/>
        </w:rPr>
        <w:tab/>
        <w:t xml:space="preserve">Conference.  Dictated by Claudia Tarazona (UBA).  </w:t>
      </w:r>
    </w:p>
    <w:p w14:paraId="0A8C6A34"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b/>
          <w:color w:val="000000"/>
          <w:lang w:val="en-GB"/>
        </w:rPr>
        <w:tab/>
      </w:r>
      <w:r w:rsidRPr="00447F77">
        <w:rPr>
          <w:rFonts w:eastAsia="Arial Unicode MS" w:cstheme="minorHAnsi"/>
          <w:b/>
          <w:color w:val="000000"/>
          <w:lang w:val="en-GB"/>
        </w:rPr>
        <w:tab/>
        <w:t xml:space="preserve">Seminar on legal translation. </w:t>
      </w:r>
      <w:r w:rsidRPr="00447F77">
        <w:rPr>
          <w:rFonts w:eastAsia="Arial Unicode MS" w:cstheme="minorHAnsi"/>
          <w:color w:val="000000"/>
          <w:lang w:val="en-GB"/>
        </w:rPr>
        <w:t xml:space="preserve"> Articles of Incorporation.  Dictated by Ana </w:t>
      </w:r>
      <w:r w:rsidRPr="00447F77">
        <w:rPr>
          <w:rFonts w:eastAsia="Arial Unicode MS" w:cstheme="minorHAnsi"/>
          <w:color w:val="000000"/>
          <w:lang w:val="en-GB"/>
        </w:rPr>
        <w:tab/>
      </w:r>
      <w:r w:rsidRPr="00447F77">
        <w:rPr>
          <w:rFonts w:eastAsia="Arial Unicode MS" w:cstheme="minorHAnsi"/>
          <w:color w:val="000000"/>
          <w:lang w:val="en-GB"/>
        </w:rPr>
        <w:tab/>
      </w:r>
      <w:r w:rsidR="00B92BBA">
        <w:rPr>
          <w:rFonts w:eastAsia="Arial Unicode MS" w:cstheme="minorHAnsi"/>
          <w:color w:val="000000"/>
          <w:lang w:val="en-GB"/>
        </w:rPr>
        <w:tab/>
      </w:r>
      <w:r w:rsidRPr="00447F77">
        <w:rPr>
          <w:rFonts w:eastAsia="Arial Unicode MS" w:cstheme="minorHAnsi"/>
          <w:color w:val="000000"/>
          <w:lang w:val="en-GB"/>
        </w:rPr>
        <w:t xml:space="preserve">M. Maccioni. </w:t>
      </w:r>
    </w:p>
    <w:p w14:paraId="47D2F354"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b/>
          <w:color w:val="000000"/>
          <w:lang w:val="en-GB"/>
        </w:rPr>
        <w:tab/>
      </w:r>
      <w:r w:rsidRPr="00447F77">
        <w:rPr>
          <w:rFonts w:eastAsia="Arial Unicode MS" w:cstheme="minorHAnsi"/>
          <w:b/>
          <w:color w:val="000000"/>
          <w:lang w:val="en-GB"/>
        </w:rPr>
        <w:tab/>
        <w:t>Correction of common translation mistakes</w:t>
      </w:r>
      <w:r w:rsidRPr="00447F77">
        <w:rPr>
          <w:rFonts w:eastAsia="Arial Unicode MS" w:cstheme="minorHAnsi"/>
          <w:color w:val="000000"/>
          <w:lang w:val="en-GB"/>
        </w:rPr>
        <w:t xml:space="preserve">.  Dictated by Bernardita </w:t>
      </w:r>
      <w:r w:rsidRPr="00447F77">
        <w:rPr>
          <w:rFonts w:eastAsia="Arial Unicode MS" w:cstheme="minorHAnsi"/>
          <w:color w:val="000000"/>
          <w:lang w:val="en-GB"/>
        </w:rPr>
        <w:tab/>
      </w:r>
      <w:r w:rsidRPr="00447F77">
        <w:rPr>
          <w:rFonts w:eastAsia="Arial Unicode MS" w:cstheme="minorHAnsi"/>
          <w:color w:val="000000"/>
          <w:lang w:val="en-GB"/>
        </w:rPr>
        <w:tab/>
      </w:r>
      <w:r w:rsidR="00B92BBA">
        <w:rPr>
          <w:rFonts w:eastAsia="Arial Unicode MS" w:cstheme="minorHAnsi"/>
          <w:color w:val="000000"/>
          <w:lang w:val="en-GB"/>
        </w:rPr>
        <w:tab/>
      </w:r>
      <w:r w:rsidR="00B92BBA">
        <w:rPr>
          <w:rFonts w:eastAsia="Arial Unicode MS" w:cstheme="minorHAnsi"/>
          <w:color w:val="000000"/>
          <w:lang w:val="en-GB"/>
        </w:rPr>
        <w:tab/>
      </w:r>
      <w:r w:rsidRPr="00447F77">
        <w:rPr>
          <w:rFonts w:eastAsia="Arial Unicode MS" w:cstheme="minorHAnsi"/>
          <w:color w:val="000000"/>
          <w:lang w:val="en-GB"/>
        </w:rPr>
        <w:t xml:space="preserve">Mariotto (UBA). </w:t>
      </w:r>
    </w:p>
    <w:p w14:paraId="02CDBE54"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b/>
          <w:color w:val="000000"/>
          <w:lang w:val="en-GB"/>
        </w:rPr>
        <w:lastRenderedPageBreak/>
        <w:tab/>
      </w:r>
      <w:r w:rsidRPr="00447F77">
        <w:rPr>
          <w:rFonts w:eastAsia="Arial Unicode MS" w:cstheme="minorHAnsi"/>
          <w:b/>
          <w:color w:val="000000"/>
          <w:lang w:val="en-GB"/>
        </w:rPr>
        <w:tab/>
        <w:t>Linguistic competence of translation</w:t>
      </w:r>
      <w:r w:rsidRPr="00447F77">
        <w:rPr>
          <w:rFonts w:eastAsia="Arial Unicode MS" w:cstheme="minorHAnsi"/>
          <w:color w:val="000000"/>
          <w:lang w:val="en-GB"/>
        </w:rPr>
        <w:t xml:space="preserve">.  Universidad Nacional de </w:t>
      </w:r>
      <w:r w:rsidRPr="00447F77">
        <w:rPr>
          <w:rFonts w:eastAsia="Arial Unicode MS" w:cstheme="minorHAnsi"/>
          <w:color w:val="000000"/>
          <w:lang w:val="en-GB"/>
        </w:rPr>
        <w:tab/>
      </w:r>
      <w:r w:rsidRPr="00447F77">
        <w:rPr>
          <w:rFonts w:eastAsia="Arial Unicode MS" w:cstheme="minorHAnsi"/>
          <w:color w:val="000000"/>
          <w:lang w:val="en-GB"/>
        </w:rPr>
        <w:tab/>
      </w:r>
      <w:r w:rsidRPr="00447F77">
        <w:rPr>
          <w:rFonts w:eastAsia="Arial Unicode MS" w:cstheme="minorHAnsi"/>
          <w:color w:val="000000"/>
          <w:lang w:val="en-GB"/>
        </w:rPr>
        <w:tab/>
      </w:r>
      <w:r w:rsidR="00B92BBA">
        <w:rPr>
          <w:rFonts w:eastAsia="Arial Unicode MS" w:cstheme="minorHAnsi"/>
          <w:color w:val="000000"/>
          <w:lang w:val="en-GB"/>
        </w:rPr>
        <w:tab/>
      </w:r>
      <w:r w:rsidRPr="00447F77">
        <w:rPr>
          <w:rFonts w:eastAsia="Arial Unicode MS" w:cstheme="minorHAnsi"/>
          <w:color w:val="000000"/>
          <w:lang w:val="en-GB"/>
        </w:rPr>
        <w:t xml:space="preserve">Córdoba.  Dictated by Angelika Henneke (Leipzig University). </w:t>
      </w:r>
    </w:p>
    <w:p w14:paraId="2A0B43B4"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b/>
          <w:color w:val="000000"/>
          <w:lang w:val="en-GB"/>
        </w:rPr>
        <w:tab/>
      </w:r>
      <w:r w:rsidRPr="00447F77">
        <w:rPr>
          <w:rFonts w:eastAsia="Arial Unicode MS" w:cstheme="minorHAnsi"/>
          <w:b/>
          <w:color w:val="000000"/>
          <w:lang w:val="en-GB"/>
        </w:rPr>
        <w:tab/>
        <w:t>Simultaneous and consecutive interpreting coaching program</w:t>
      </w:r>
      <w:r w:rsidRPr="00447F77">
        <w:rPr>
          <w:rFonts w:eastAsia="Arial Unicode MS" w:cstheme="minorHAnsi"/>
          <w:color w:val="000000"/>
          <w:lang w:val="en-GB"/>
        </w:rPr>
        <w:t>.</w:t>
      </w:r>
    </w:p>
    <w:p w14:paraId="0D312A29" w14:textId="77777777" w:rsidR="00D065C8" w:rsidRPr="00447F77" w:rsidRDefault="00D065C8" w:rsidP="00D065C8">
      <w:pPr>
        <w:jc w:val="both"/>
        <w:rPr>
          <w:rFonts w:eastAsia="Arial Unicode MS" w:cstheme="minorHAnsi"/>
          <w:color w:val="000000"/>
          <w:lang w:val="en-GB"/>
        </w:rPr>
      </w:pPr>
      <w:r w:rsidRPr="00447F77">
        <w:rPr>
          <w:rFonts w:eastAsia="Arial Unicode MS" w:cstheme="minorHAnsi"/>
          <w:color w:val="000000"/>
          <w:lang w:val="en-GB"/>
        </w:rPr>
        <w:tab/>
      </w:r>
      <w:r w:rsidRPr="00447F77">
        <w:rPr>
          <w:rFonts w:eastAsia="Arial Unicode MS" w:cstheme="minorHAnsi"/>
          <w:color w:val="000000"/>
          <w:lang w:val="en-GB"/>
        </w:rPr>
        <w:tab/>
        <w:t xml:space="preserve">Oxford Institute.  Dictated by María de los A. Galletti.  (UBA). </w:t>
      </w:r>
    </w:p>
    <w:p w14:paraId="273C0B4A" w14:textId="77777777" w:rsidR="00651C27" w:rsidRDefault="00651C27" w:rsidP="00651C27">
      <w:pPr>
        <w:spacing w:after="0"/>
        <w:jc w:val="both"/>
        <w:rPr>
          <w:rFonts w:cstheme="minorHAnsi"/>
          <w:b/>
          <w:lang w:val="en-US"/>
        </w:rPr>
      </w:pPr>
    </w:p>
    <w:p w14:paraId="08796501" w14:textId="1185C857" w:rsidR="005241B9" w:rsidRPr="00447F77" w:rsidRDefault="005241B9" w:rsidP="00651C27">
      <w:pPr>
        <w:spacing w:after="0"/>
        <w:jc w:val="both"/>
        <w:rPr>
          <w:rFonts w:cstheme="minorHAnsi"/>
          <w:b/>
          <w:lang w:val="en-US"/>
        </w:rPr>
      </w:pPr>
      <w:r w:rsidRPr="00447F77">
        <w:rPr>
          <w:rFonts w:cstheme="minorHAnsi"/>
          <w:b/>
          <w:lang w:val="en-US"/>
        </w:rPr>
        <w:t>Countries visited</w:t>
      </w:r>
    </w:p>
    <w:p w14:paraId="6DC81D86" w14:textId="77777777" w:rsidR="00651C27" w:rsidRDefault="00651C27" w:rsidP="00651C27">
      <w:pPr>
        <w:spacing w:after="0"/>
        <w:rPr>
          <w:rFonts w:cstheme="minorHAnsi"/>
          <w:lang w:val="en-US"/>
        </w:rPr>
      </w:pPr>
    </w:p>
    <w:p w14:paraId="34249422" w14:textId="4589E382" w:rsidR="005241B9" w:rsidRDefault="005241B9" w:rsidP="00651C27">
      <w:pPr>
        <w:spacing w:after="0"/>
        <w:rPr>
          <w:rFonts w:cstheme="minorHAnsi"/>
          <w:lang w:val="en-US"/>
        </w:rPr>
      </w:pPr>
      <w:r w:rsidRPr="00447F77">
        <w:rPr>
          <w:rFonts w:cstheme="minorHAnsi"/>
          <w:lang w:val="en-US"/>
        </w:rPr>
        <w:t xml:space="preserve">Austria, Brazil, Chile, Dominican Republic, Egypt, France, Germany, Greece, Hungary, Italy, Kenya, </w:t>
      </w:r>
      <w:r w:rsidR="006628C5">
        <w:rPr>
          <w:rFonts w:cstheme="minorHAnsi"/>
          <w:lang w:val="en-US"/>
        </w:rPr>
        <w:t>Malaysia,</w:t>
      </w:r>
      <w:r w:rsidRPr="00447F77">
        <w:rPr>
          <w:rFonts w:cstheme="minorHAnsi"/>
          <w:lang w:val="en-US"/>
        </w:rPr>
        <w:t xml:space="preserve"> </w:t>
      </w:r>
      <w:r w:rsidR="00306D5A">
        <w:rPr>
          <w:rFonts w:cstheme="minorHAnsi"/>
          <w:lang w:val="en-US"/>
        </w:rPr>
        <w:t xml:space="preserve">Mexico, </w:t>
      </w:r>
      <w:r w:rsidRPr="00447F77">
        <w:rPr>
          <w:rFonts w:cstheme="minorHAnsi"/>
          <w:lang w:val="en-US"/>
        </w:rPr>
        <w:t xml:space="preserve">Netherlands, Paraguay, Singapore, Spain, Switzerland, </w:t>
      </w:r>
      <w:r w:rsidR="00F05EE8">
        <w:rPr>
          <w:rFonts w:cstheme="minorHAnsi"/>
          <w:lang w:val="en-US"/>
        </w:rPr>
        <w:t>England, Scotland</w:t>
      </w:r>
      <w:r w:rsidRPr="00447F77">
        <w:rPr>
          <w:rFonts w:cstheme="minorHAnsi"/>
          <w:lang w:val="en-US"/>
        </w:rPr>
        <w:t>, Uruguay, U</w:t>
      </w:r>
      <w:r w:rsidR="00F05EE8">
        <w:rPr>
          <w:rFonts w:cstheme="minorHAnsi"/>
          <w:lang w:val="en-US"/>
        </w:rPr>
        <w:t>nited States</w:t>
      </w:r>
      <w:r w:rsidRPr="00447F77">
        <w:rPr>
          <w:rFonts w:cstheme="minorHAnsi"/>
          <w:lang w:val="en-US"/>
        </w:rPr>
        <w:t>.</w:t>
      </w:r>
    </w:p>
    <w:p w14:paraId="7A539BBD" w14:textId="77777777" w:rsidR="002B2DBC" w:rsidRDefault="002B2DBC" w:rsidP="005241B9">
      <w:pPr>
        <w:rPr>
          <w:rFonts w:cstheme="minorHAnsi"/>
          <w:lang w:val="en-US"/>
        </w:rPr>
      </w:pPr>
    </w:p>
    <w:p w14:paraId="748A951F" w14:textId="31217DD0" w:rsidR="00945E45" w:rsidRDefault="002B2DBC" w:rsidP="005241B9">
      <w:pPr>
        <w:rPr>
          <w:rFonts w:cstheme="minorHAnsi"/>
          <w:b/>
          <w:lang w:val="en-US"/>
        </w:rPr>
      </w:pPr>
      <w:r w:rsidRPr="002B2DBC">
        <w:rPr>
          <w:rFonts w:cstheme="minorHAnsi"/>
          <w:b/>
          <w:lang w:val="en-US"/>
        </w:rPr>
        <w:t>Related experience</w:t>
      </w:r>
    </w:p>
    <w:p w14:paraId="0387C305" w14:textId="77777777" w:rsidR="002B2DBC" w:rsidRPr="002B2DBC" w:rsidRDefault="002B2DBC" w:rsidP="002B2DBC">
      <w:pPr>
        <w:pStyle w:val="Ttulo6"/>
        <w:rPr>
          <w:rFonts w:asciiTheme="minorHAnsi" w:hAnsiTheme="minorHAnsi" w:cstheme="minorHAnsi"/>
          <w:color w:val="000000"/>
          <w:sz w:val="22"/>
          <w:szCs w:val="22"/>
          <w:u w:val="none"/>
          <w:lang w:val="en-GB"/>
        </w:rPr>
      </w:pPr>
      <w:r w:rsidRPr="002B2DBC">
        <w:rPr>
          <w:rFonts w:asciiTheme="minorHAnsi" w:hAnsiTheme="minorHAnsi" w:cstheme="minorHAnsi"/>
          <w:b/>
          <w:color w:val="000000"/>
          <w:sz w:val="22"/>
          <w:szCs w:val="22"/>
          <w:u w:val="none"/>
          <w:lang w:val="en-GB"/>
        </w:rPr>
        <w:t>ENGLISH TEACHING</w:t>
      </w:r>
      <w:r w:rsidRPr="002B2DBC">
        <w:rPr>
          <w:rFonts w:asciiTheme="minorHAnsi" w:hAnsiTheme="minorHAnsi" w:cstheme="minorHAnsi"/>
          <w:color w:val="000000"/>
          <w:sz w:val="22"/>
          <w:szCs w:val="22"/>
          <w:u w:val="none"/>
          <w:lang w:val="en-GB"/>
        </w:rPr>
        <w:t xml:space="preserve"> </w:t>
      </w:r>
      <w:r w:rsidRPr="002B2DBC">
        <w:rPr>
          <w:rFonts w:asciiTheme="minorHAnsi" w:hAnsiTheme="minorHAnsi" w:cstheme="minorHAnsi"/>
          <w:color w:val="000000"/>
          <w:sz w:val="22"/>
          <w:szCs w:val="22"/>
          <w:u w:val="none"/>
          <w:lang w:val="en-GB"/>
        </w:rPr>
        <w:tab/>
      </w:r>
      <w:r>
        <w:rPr>
          <w:rFonts w:asciiTheme="minorHAnsi" w:hAnsiTheme="minorHAnsi" w:cstheme="minorHAnsi"/>
          <w:color w:val="000000"/>
          <w:sz w:val="22"/>
          <w:szCs w:val="22"/>
          <w:u w:val="none"/>
          <w:lang w:val="en-GB"/>
        </w:rPr>
        <w:tab/>
      </w:r>
      <w:r w:rsidRPr="002B2DBC">
        <w:rPr>
          <w:rFonts w:asciiTheme="minorHAnsi" w:hAnsiTheme="minorHAnsi" w:cstheme="minorHAnsi"/>
          <w:color w:val="000000"/>
          <w:sz w:val="22"/>
          <w:szCs w:val="22"/>
          <w:u w:val="none"/>
          <w:lang w:val="en-GB"/>
        </w:rPr>
        <w:t xml:space="preserve">Ministry of Finance, Córdoba, Argentina (in-company </w:t>
      </w:r>
      <w:r w:rsidRPr="002B2DBC">
        <w:rPr>
          <w:rFonts w:asciiTheme="minorHAnsi" w:hAnsiTheme="minorHAnsi" w:cstheme="minorHAnsi"/>
          <w:color w:val="000000"/>
          <w:sz w:val="22"/>
          <w:szCs w:val="22"/>
          <w:u w:val="none"/>
          <w:lang w:val="en-GB"/>
        </w:rPr>
        <w:tab/>
      </w:r>
      <w:r w:rsidRPr="002B2DBC">
        <w:rPr>
          <w:rFonts w:asciiTheme="minorHAnsi" w:hAnsiTheme="minorHAnsi" w:cstheme="minorHAnsi"/>
          <w:color w:val="000000"/>
          <w:sz w:val="22"/>
          <w:szCs w:val="22"/>
          <w:u w:val="none"/>
          <w:lang w:val="en-GB"/>
        </w:rPr>
        <w:tab/>
      </w:r>
      <w:r w:rsidRPr="002B2DBC">
        <w:rPr>
          <w:rFonts w:asciiTheme="minorHAnsi" w:hAnsiTheme="minorHAnsi" w:cstheme="minorHAnsi"/>
          <w:color w:val="000000"/>
          <w:sz w:val="22"/>
          <w:szCs w:val="22"/>
          <w:u w:val="none"/>
          <w:lang w:val="en-GB"/>
        </w:rPr>
        <w:tab/>
      </w:r>
      <w:r w:rsidRPr="002B2DBC">
        <w:rPr>
          <w:rFonts w:asciiTheme="minorHAnsi" w:hAnsiTheme="minorHAnsi" w:cstheme="minorHAnsi"/>
          <w:color w:val="000000"/>
          <w:sz w:val="22"/>
          <w:szCs w:val="22"/>
          <w:u w:val="none"/>
          <w:lang w:val="en-GB"/>
        </w:rPr>
        <w:tab/>
      </w:r>
      <w:r w:rsidRPr="002B2DBC">
        <w:rPr>
          <w:rFonts w:asciiTheme="minorHAnsi" w:hAnsiTheme="minorHAnsi" w:cstheme="minorHAnsi"/>
          <w:color w:val="000000"/>
          <w:sz w:val="22"/>
          <w:szCs w:val="22"/>
          <w:u w:val="none"/>
          <w:lang w:val="en-GB"/>
        </w:rPr>
        <w:tab/>
      </w:r>
      <w:r>
        <w:rPr>
          <w:rFonts w:asciiTheme="minorHAnsi" w:hAnsiTheme="minorHAnsi" w:cstheme="minorHAnsi"/>
          <w:color w:val="000000"/>
          <w:sz w:val="22"/>
          <w:szCs w:val="22"/>
          <w:u w:val="none"/>
          <w:lang w:val="en-GB"/>
        </w:rPr>
        <w:tab/>
      </w:r>
      <w:r w:rsidRPr="002B2DBC">
        <w:rPr>
          <w:rFonts w:asciiTheme="minorHAnsi" w:hAnsiTheme="minorHAnsi" w:cstheme="minorHAnsi"/>
          <w:color w:val="000000"/>
          <w:sz w:val="22"/>
          <w:szCs w:val="22"/>
          <w:u w:val="none"/>
          <w:lang w:val="en-GB"/>
        </w:rPr>
        <w:t>teacher for staff members).</w:t>
      </w:r>
      <w:r w:rsidR="00DB0D0E">
        <w:rPr>
          <w:rFonts w:asciiTheme="minorHAnsi" w:hAnsiTheme="minorHAnsi" w:cstheme="minorHAnsi"/>
          <w:color w:val="000000"/>
          <w:sz w:val="22"/>
          <w:szCs w:val="22"/>
          <w:u w:val="none"/>
          <w:lang w:val="en-GB"/>
        </w:rPr>
        <w:t xml:space="preserve"> </w:t>
      </w:r>
      <w:r w:rsidRPr="002B2DBC">
        <w:rPr>
          <w:rFonts w:asciiTheme="minorHAnsi" w:hAnsiTheme="minorHAnsi" w:cstheme="minorHAnsi"/>
          <w:color w:val="000000"/>
          <w:sz w:val="22"/>
          <w:szCs w:val="22"/>
          <w:u w:val="none"/>
          <w:lang w:val="en-GB"/>
        </w:rPr>
        <w:t xml:space="preserve"> March 2004 - June 2006</w:t>
      </w:r>
    </w:p>
    <w:p w14:paraId="0A515AEE" w14:textId="77777777" w:rsidR="002B2DBC" w:rsidRPr="002B2DBC" w:rsidRDefault="002B2DBC" w:rsidP="002B2DBC">
      <w:pPr>
        <w:pStyle w:val="Textoindependiente"/>
        <w:rPr>
          <w:rFonts w:asciiTheme="minorHAnsi" w:hAnsiTheme="minorHAnsi" w:cstheme="minorHAnsi"/>
          <w:color w:val="000000"/>
          <w:szCs w:val="22"/>
          <w:lang w:val="en-GB"/>
        </w:rPr>
      </w:pP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t xml:space="preserve">Consulate of Spain, Córdoba, Argentina (Private teacher). </w:t>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t>March – August 2004</w:t>
      </w:r>
    </w:p>
    <w:p w14:paraId="6E1A1435" w14:textId="77777777" w:rsidR="002B2DBC" w:rsidRPr="002B2DBC" w:rsidRDefault="002B2DBC" w:rsidP="002B2DBC">
      <w:pPr>
        <w:pStyle w:val="Textoindependiente"/>
        <w:rPr>
          <w:rFonts w:asciiTheme="minorHAnsi" w:hAnsiTheme="minorHAnsi" w:cstheme="minorHAnsi"/>
          <w:color w:val="000000"/>
          <w:szCs w:val="22"/>
          <w:lang w:val="en-GB"/>
        </w:rPr>
      </w:pP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t xml:space="preserve">Private lessons of English to students of the course of Hotel </w:t>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Management and Tourism.</w:t>
      </w:r>
      <w:r w:rsidR="00DB0D0E">
        <w:rPr>
          <w:rFonts w:asciiTheme="minorHAnsi" w:hAnsiTheme="minorHAnsi" w:cstheme="minorHAnsi"/>
          <w:color w:val="000000"/>
          <w:szCs w:val="22"/>
          <w:lang w:val="en-GB"/>
        </w:rPr>
        <w:t xml:space="preserve"> </w:t>
      </w:r>
      <w:r w:rsidRPr="002B2DBC">
        <w:rPr>
          <w:rFonts w:asciiTheme="minorHAnsi" w:hAnsiTheme="minorHAnsi" w:cstheme="minorHAnsi"/>
          <w:color w:val="000000"/>
          <w:szCs w:val="22"/>
          <w:lang w:val="en-GB"/>
        </w:rPr>
        <w:t xml:space="preserve"> 2003 - 2006</w:t>
      </w:r>
    </w:p>
    <w:p w14:paraId="7986147C" w14:textId="77777777" w:rsidR="002B2DBC" w:rsidRPr="002B2DBC" w:rsidRDefault="002B2DBC" w:rsidP="002B2DBC">
      <w:pPr>
        <w:pStyle w:val="Textoindependiente"/>
        <w:rPr>
          <w:rFonts w:asciiTheme="minorHAnsi" w:hAnsiTheme="minorHAnsi" w:cstheme="minorHAnsi"/>
          <w:color w:val="000000"/>
          <w:szCs w:val="22"/>
          <w:lang w:val="en-GB"/>
        </w:rPr>
      </w:pP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t xml:space="preserve">Greenhill Institute and ADEI (Private institutes of English) . </w:t>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Teacher of English.</w:t>
      </w:r>
      <w:r w:rsidR="00DB0D0E">
        <w:rPr>
          <w:rFonts w:asciiTheme="minorHAnsi" w:hAnsiTheme="minorHAnsi" w:cstheme="minorHAnsi"/>
          <w:color w:val="000000"/>
          <w:szCs w:val="22"/>
          <w:lang w:val="en-GB"/>
        </w:rPr>
        <w:t xml:space="preserve"> </w:t>
      </w:r>
      <w:r w:rsidRPr="002B2DBC">
        <w:rPr>
          <w:rFonts w:asciiTheme="minorHAnsi" w:hAnsiTheme="minorHAnsi" w:cstheme="minorHAnsi"/>
          <w:color w:val="000000"/>
          <w:szCs w:val="22"/>
          <w:lang w:val="en-GB"/>
        </w:rPr>
        <w:t xml:space="preserve"> 1990 - 1993</w:t>
      </w:r>
    </w:p>
    <w:p w14:paraId="27CCD428" w14:textId="56E633FC" w:rsidR="002B2DBC" w:rsidRDefault="002B2DBC" w:rsidP="002B2DBC">
      <w:pPr>
        <w:pStyle w:val="Textoindependiente"/>
        <w:rPr>
          <w:rFonts w:asciiTheme="minorHAnsi" w:hAnsiTheme="minorHAnsi" w:cstheme="minorHAnsi"/>
          <w:color w:val="000000"/>
          <w:szCs w:val="22"/>
          <w:u w:val="single"/>
          <w:lang w:val="en-GB"/>
        </w:rPr>
      </w:pPr>
    </w:p>
    <w:p w14:paraId="586535EB" w14:textId="77777777" w:rsidR="0083408B" w:rsidRDefault="0083408B" w:rsidP="002B2DBC">
      <w:pPr>
        <w:pStyle w:val="Textoindependiente"/>
        <w:rPr>
          <w:rFonts w:asciiTheme="minorHAnsi" w:hAnsiTheme="minorHAnsi" w:cstheme="minorHAnsi"/>
          <w:color w:val="000000"/>
          <w:szCs w:val="22"/>
          <w:u w:val="single"/>
          <w:lang w:val="en-GB"/>
        </w:rPr>
      </w:pPr>
    </w:p>
    <w:p w14:paraId="77F3C6CA" w14:textId="77777777" w:rsidR="002B2DBC" w:rsidRPr="002B2DBC" w:rsidRDefault="002B2DBC" w:rsidP="002B2DBC">
      <w:pPr>
        <w:pStyle w:val="Textoindependiente"/>
        <w:rPr>
          <w:rFonts w:asciiTheme="minorHAnsi" w:hAnsiTheme="minorHAnsi" w:cstheme="minorHAnsi"/>
          <w:color w:val="000000"/>
          <w:szCs w:val="22"/>
          <w:lang w:val="en-GB"/>
        </w:rPr>
      </w:pPr>
      <w:r w:rsidRPr="002B2DBC">
        <w:rPr>
          <w:rFonts w:asciiTheme="minorHAnsi" w:hAnsiTheme="minorHAnsi" w:cstheme="minorHAnsi"/>
          <w:b/>
          <w:color w:val="000000"/>
          <w:szCs w:val="22"/>
          <w:lang w:val="en-GB"/>
        </w:rPr>
        <w:t>AIRLINE STAFF</w:t>
      </w:r>
      <w:r w:rsidRPr="002B2DBC">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ab/>
      </w:r>
      <w:r>
        <w:rPr>
          <w:rFonts w:asciiTheme="minorHAnsi" w:hAnsiTheme="minorHAnsi" w:cstheme="minorHAnsi"/>
          <w:color w:val="000000"/>
          <w:szCs w:val="22"/>
          <w:lang w:val="en-GB"/>
        </w:rPr>
        <w:tab/>
      </w:r>
      <w:r w:rsidRPr="002B2DBC">
        <w:rPr>
          <w:rFonts w:asciiTheme="minorHAnsi" w:hAnsiTheme="minorHAnsi" w:cstheme="minorHAnsi"/>
          <w:color w:val="000000"/>
          <w:szCs w:val="22"/>
          <w:lang w:val="en-GB"/>
        </w:rPr>
        <w:t>Company:</w:t>
      </w:r>
      <w:r w:rsidR="00DB0D0E">
        <w:rPr>
          <w:rFonts w:asciiTheme="minorHAnsi" w:hAnsiTheme="minorHAnsi" w:cstheme="minorHAnsi"/>
          <w:color w:val="000000"/>
          <w:szCs w:val="22"/>
          <w:lang w:val="en-GB"/>
        </w:rPr>
        <w:t xml:space="preserve"> </w:t>
      </w:r>
      <w:r w:rsidRPr="002B2DBC">
        <w:rPr>
          <w:rFonts w:asciiTheme="minorHAnsi" w:hAnsiTheme="minorHAnsi" w:cstheme="minorHAnsi"/>
          <w:color w:val="000000"/>
          <w:szCs w:val="22"/>
          <w:lang w:val="en-GB"/>
        </w:rPr>
        <w:t xml:space="preserve"> British Airways PLC. London.</w:t>
      </w:r>
    </w:p>
    <w:p w14:paraId="5E1E1F6E" w14:textId="77777777" w:rsidR="002B2DBC" w:rsidRPr="002B2DBC" w:rsidRDefault="002B2DBC" w:rsidP="002B2DBC">
      <w:pPr>
        <w:rPr>
          <w:rFonts w:cstheme="minorHAnsi"/>
          <w:color w:val="000000"/>
          <w:lang w:val="en-GB"/>
        </w:rPr>
      </w:pPr>
      <w:r w:rsidRPr="002B2DBC">
        <w:rPr>
          <w:rFonts w:cstheme="minorHAnsi"/>
          <w:color w:val="000000"/>
          <w:lang w:val="en-GB"/>
        </w:rPr>
        <w:tab/>
      </w:r>
      <w:r w:rsidRPr="002B2DBC">
        <w:rPr>
          <w:rFonts w:cstheme="minorHAnsi"/>
          <w:color w:val="000000"/>
          <w:lang w:val="en-GB"/>
        </w:rPr>
        <w:tab/>
      </w:r>
      <w:r w:rsidRPr="002B2DBC">
        <w:rPr>
          <w:rFonts w:cstheme="minorHAnsi"/>
          <w:color w:val="000000"/>
          <w:lang w:val="en-GB"/>
        </w:rPr>
        <w:tab/>
      </w:r>
      <w:r w:rsidRPr="002B2DBC">
        <w:rPr>
          <w:rFonts w:cstheme="minorHAnsi"/>
          <w:color w:val="000000"/>
          <w:lang w:val="en-GB"/>
        </w:rPr>
        <w:tab/>
        <w:t>Position:</w:t>
      </w:r>
      <w:r w:rsidR="00DB0D0E">
        <w:rPr>
          <w:rFonts w:cstheme="minorHAnsi"/>
          <w:color w:val="000000"/>
          <w:lang w:val="en-GB"/>
        </w:rPr>
        <w:t xml:space="preserve"> </w:t>
      </w:r>
      <w:r w:rsidR="00FE2009">
        <w:rPr>
          <w:rFonts w:cstheme="minorHAnsi"/>
          <w:color w:val="000000"/>
          <w:lang w:val="en-GB"/>
        </w:rPr>
        <w:t xml:space="preserve"> F</w:t>
      </w:r>
      <w:r w:rsidRPr="002B2DBC">
        <w:rPr>
          <w:rFonts w:cstheme="minorHAnsi"/>
          <w:color w:val="000000"/>
          <w:lang w:val="en-GB"/>
        </w:rPr>
        <w:t>light attendant on international routes</w:t>
      </w:r>
      <w:r w:rsidR="0075420A">
        <w:rPr>
          <w:rFonts w:cstheme="minorHAnsi"/>
          <w:color w:val="000000"/>
          <w:lang w:val="en-GB"/>
        </w:rPr>
        <w:t>.</w:t>
      </w:r>
    </w:p>
    <w:p w14:paraId="44A8961A" w14:textId="77777777" w:rsidR="002B2DBC" w:rsidRPr="002B2DBC" w:rsidRDefault="002B2DBC" w:rsidP="002B2DBC">
      <w:pPr>
        <w:rPr>
          <w:rFonts w:cstheme="minorHAnsi"/>
          <w:lang w:val="en-US"/>
        </w:rPr>
      </w:pPr>
      <w:r w:rsidRPr="002B2DBC">
        <w:rPr>
          <w:rFonts w:cstheme="minorHAnsi"/>
          <w:color w:val="000000"/>
          <w:lang w:val="en-GB"/>
        </w:rPr>
        <w:tab/>
      </w:r>
      <w:r w:rsidRPr="002B2DBC">
        <w:rPr>
          <w:rFonts w:cstheme="minorHAnsi"/>
          <w:color w:val="000000"/>
          <w:lang w:val="en-GB"/>
        </w:rPr>
        <w:tab/>
      </w:r>
      <w:r w:rsidRPr="002B2DBC">
        <w:rPr>
          <w:rFonts w:cstheme="minorHAnsi"/>
          <w:color w:val="000000"/>
          <w:lang w:val="en-GB"/>
        </w:rPr>
        <w:tab/>
      </w:r>
      <w:r w:rsidRPr="002B2DBC">
        <w:rPr>
          <w:rFonts w:cstheme="minorHAnsi"/>
          <w:color w:val="000000"/>
          <w:lang w:val="en-GB"/>
        </w:rPr>
        <w:tab/>
        <w:t xml:space="preserve">Period: </w:t>
      </w:r>
      <w:r w:rsidR="00DB0D0E">
        <w:rPr>
          <w:rFonts w:cstheme="minorHAnsi"/>
          <w:color w:val="000000"/>
          <w:lang w:val="en-GB"/>
        </w:rPr>
        <w:t xml:space="preserve"> </w:t>
      </w:r>
      <w:r w:rsidRPr="002B2DBC">
        <w:rPr>
          <w:rFonts w:cstheme="minorHAnsi"/>
          <w:color w:val="000000"/>
          <w:lang w:val="en-GB"/>
        </w:rPr>
        <w:t>May 1994 – March 2003</w:t>
      </w:r>
    </w:p>
    <w:p w14:paraId="129346CE" w14:textId="77777777" w:rsidR="00945E45" w:rsidRDefault="00945E45" w:rsidP="005241B9">
      <w:pPr>
        <w:rPr>
          <w:rFonts w:cstheme="minorHAnsi"/>
          <w:lang w:val="en-US"/>
        </w:rPr>
      </w:pPr>
    </w:p>
    <w:p w14:paraId="4CF53FC7" w14:textId="756CC281" w:rsidR="00CA103F" w:rsidRPr="00447F77" w:rsidRDefault="009D61C5" w:rsidP="00894EE7">
      <w:pPr>
        <w:rPr>
          <w:rFonts w:cstheme="minorHAnsi"/>
          <w:b/>
          <w:color w:val="000000"/>
          <w:lang w:val="en-GB"/>
        </w:rPr>
      </w:pPr>
      <w:r w:rsidRPr="00CE722A">
        <w:rPr>
          <w:rFonts w:cstheme="minorHAnsi"/>
          <w:b/>
          <w:bCs/>
          <w:color w:val="000000"/>
          <w:lang w:val="en-GB"/>
        </w:rPr>
        <w:t>HOBBIES:</w:t>
      </w:r>
      <w:r>
        <w:rPr>
          <w:rFonts w:cstheme="minorHAnsi"/>
          <w:color w:val="000000"/>
          <w:lang w:val="en-GB"/>
        </w:rPr>
        <w:t xml:space="preserve"> gardening</w:t>
      </w:r>
      <w:r w:rsidR="00CE722A">
        <w:rPr>
          <w:rFonts w:cstheme="minorHAnsi"/>
          <w:color w:val="000000"/>
          <w:lang w:val="en-GB"/>
        </w:rPr>
        <w:t>, rose growing (member of World Federation of Rose Societies, Argentina Branch)</w:t>
      </w:r>
      <w:r>
        <w:rPr>
          <w:rFonts w:cstheme="minorHAnsi"/>
          <w:color w:val="000000"/>
          <w:lang w:val="en-GB"/>
        </w:rPr>
        <w:t xml:space="preserve"> and painting</w:t>
      </w:r>
      <w:r w:rsidR="00CE722A">
        <w:rPr>
          <w:rFonts w:cstheme="minorHAnsi"/>
          <w:color w:val="000000"/>
          <w:lang w:val="en-GB"/>
        </w:rPr>
        <w:t xml:space="preserve"> (current exhibition at Bicorporate Building, Córdoba, Argentina</w:t>
      </w:r>
      <w:r>
        <w:rPr>
          <w:rFonts w:cstheme="minorHAnsi"/>
          <w:color w:val="000000"/>
          <w:lang w:val="en-GB"/>
        </w:rPr>
        <w:t xml:space="preserve">. </w:t>
      </w:r>
    </w:p>
    <w:sectPr w:rsidR="00CA103F" w:rsidRPr="00447F77" w:rsidSect="00663C40">
      <w:pgSz w:w="12240" w:h="15840"/>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564E"/>
    <w:multiLevelType w:val="hybridMultilevel"/>
    <w:tmpl w:val="5920A60C"/>
    <w:lvl w:ilvl="0" w:tplc="88AEEA8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A690B"/>
    <w:multiLevelType w:val="hybridMultilevel"/>
    <w:tmpl w:val="BB22B106"/>
    <w:lvl w:ilvl="0" w:tplc="88AEEA8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467669">
    <w:abstractNumId w:val="1"/>
  </w:num>
  <w:num w:numId="2" w16cid:durableId="161952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40"/>
    <w:rsid w:val="0000189E"/>
    <w:rsid w:val="000172E8"/>
    <w:rsid w:val="000179EF"/>
    <w:rsid w:val="00022C40"/>
    <w:rsid w:val="0002582C"/>
    <w:rsid w:val="00026613"/>
    <w:rsid w:val="00027C3F"/>
    <w:rsid w:val="00036198"/>
    <w:rsid w:val="00040174"/>
    <w:rsid w:val="00056D7B"/>
    <w:rsid w:val="000629BE"/>
    <w:rsid w:val="00086BA7"/>
    <w:rsid w:val="000922E6"/>
    <w:rsid w:val="000A0D0E"/>
    <w:rsid w:val="000A3C94"/>
    <w:rsid w:val="000A40ED"/>
    <w:rsid w:val="000A70FC"/>
    <w:rsid w:val="000C776F"/>
    <w:rsid w:val="000D14E8"/>
    <w:rsid w:val="000E5E3E"/>
    <w:rsid w:val="000F4847"/>
    <w:rsid w:val="000F5905"/>
    <w:rsid w:val="001164E9"/>
    <w:rsid w:val="00124407"/>
    <w:rsid w:val="00130DAE"/>
    <w:rsid w:val="001327C3"/>
    <w:rsid w:val="001343A3"/>
    <w:rsid w:val="00136080"/>
    <w:rsid w:val="00147AF8"/>
    <w:rsid w:val="001548E2"/>
    <w:rsid w:val="00166A8E"/>
    <w:rsid w:val="0017379E"/>
    <w:rsid w:val="00186856"/>
    <w:rsid w:val="001915F2"/>
    <w:rsid w:val="001A22CA"/>
    <w:rsid w:val="001A3AF1"/>
    <w:rsid w:val="001A651E"/>
    <w:rsid w:val="001B24ED"/>
    <w:rsid w:val="001C13AD"/>
    <w:rsid w:val="001C4AE8"/>
    <w:rsid w:val="001C57C9"/>
    <w:rsid w:val="0020088A"/>
    <w:rsid w:val="0020207B"/>
    <w:rsid w:val="00202F0B"/>
    <w:rsid w:val="00215318"/>
    <w:rsid w:val="00217D1D"/>
    <w:rsid w:val="00222833"/>
    <w:rsid w:val="00234A38"/>
    <w:rsid w:val="00235BB9"/>
    <w:rsid w:val="00242342"/>
    <w:rsid w:val="00256FF1"/>
    <w:rsid w:val="00266938"/>
    <w:rsid w:val="00271EDB"/>
    <w:rsid w:val="002779CC"/>
    <w:rsid w:val="002824E3"/>
    <w:rsid w:val="0028258A"/>
    <w:rsid w:val="0028419B"/>
    <w:rsid w:val="00286B75"/>
    <w:rsid w:val="002A4513"/>
    <w:rsid w:val="002B2DBC"/>
    <w:rsid w:val="002C549E"/>
    <w:rsid w:val="002C55ED"/>
    <w:rsid w:val="00301701"/>
    <w:rsid w:val="0030511A"/>
    <w:rsid w:val="00306D5A"/>
    <w:rsid w:val="00314B88"/>
    <w:rsid w:val="00316363"/>
    <w:rsid w:val="00336147"/>
    <w:rsid w:val="00337830"/>
    <w:rsid w:val="00353001"/>
    <w:rsid w:val="00355EA9"/>
    <w:rsid w:val="0036129F"/>
    <w:rsid w:val="00363B59"/>
    <w:rsid w:val="003663A8"/>
    <w:rsid w:val="003713D2"/>
    <w:rsid w:val="00373614"/>
    <w:rsid w:val="00390E3F"/>
    <w:rsid w:val="0039394B"/>
    <w:rsid w:val="003A7D8C"/>
    <w:rsid w:val="003B605C"/>
    <w:rsid w:val="003C223D"/>
    <w:rsid w:val="003C28D2"/>
    <w:rsid w:val="003D0763"/>
    <w:rsid w:val="003D5071"/>
    <w:rsid w:val="003F0CD2"/>
    <w:rsid w:val="004072CF"/>
    <w:rsid w:val="00410452"/>
    <w:rsid w:val="004114AE"/>
    <w:rsid w:val="004119DC"/>
    <w:rsid w:val="00414D35"/>
    <w:rsid w:val="004233BF"/>
    <w:rsid w:val="00425F77"/>
    <w:rsid w:val="00447F77"/>
    <w:rsid w:val="00470807"/>
    <w:rsid w:val="00471D12"/>
    <w:rsid w:val="00472D7F"/>
    <w:rsid w:val="00483784"/>
    <w:rsid w:val="004944AE"/>
    <w:rsid w:val="00497CF5"/>
    <w:rsid w:val="004A3613"/>
    <w:rsid w:val="004B37CF"/>
    <w:rsid w:val="004B7951"/>
    <w:rsid w:val="004C2CAA"/>
    <w:rsid w:val="004C69EF"/>
    <w:rsid w:val="004C79FF"/>
    <w:rsid w:val="004D0367"/>
    <w:rsid w:val="004D1D4B"/>
    <w:rsid w:val="004D7996"/>
    <w:rsid w:val="004E1DD9"/>
    <w:rsid w:val="004F56EE"/>
    <w:rsid w:val="00510745"/>
    <w:rsid w:val="00514425"/>
    <w:rsid w:val="00520A18"/>
    <w:rsid w:val="005241B9"/>
    <w:rsid w:val="00537E43"/>
    <w:rsid w:val="00553B3F"/>
    <w:rsid w:val="00561933"/>
    <w:rsid w:val="00571C9B"/>
    <w:rsid w:val="0057555F"/>
    <w:rsid w:val="00582681"/>
    <w:rsid w:val="00587E8E"/>
    <w:rsid w:val="005B54DC"/>
    <w:rsid w:val="005C3787"/>
    <w:rsid w:val="005D00C3"/>
    <w:rsid w:val="005D3EA0"/>
    <w:rsid w:val="005D715E"/>
    <w:rsid w:val="005D75A4"/>
    <w:rsid w:val="005D79C6"/>
    <w:rsid w:val="005E238F"/>
    <w:rsid w:val="005F00EC"/>
    <w:rsid w:val="005F786C"/>
    <w:rsid w:val="00604911"/>
    <w:rsid w:val="00635CA2"/>
    <w:rsid w:val="00650E6D"/>
    <w:rsid w:val="00651C27"/>
    <w:rsid w:val="006628C5"/>
    <w:rsid w:val="00663C40"/>
    <w:rsid w:val="00667105"/>
    <w:rsid w:val="00672679"/>
    <w:rsid w:val="00677730"/>
    <w:rsid w:val="006C56D7"/>
    <w:rsid w:val="006E635E"/>
    <w:rsid w:val="006F40B7"/>
    <w:rsid w:val="006F4A16"/>
    <w:rsid w:val="006F4BEB"/>
    <w:rsid w:val="006F591B"/>
    <w:rsid w:val="006F5F80"/>
    <w:rsid w:val="00700427"/>
    <w:rsid w:val="00730CEB"/>
    <w:rsid w:val="0073385E"/>
    <w:rsid w:val="0073683F"/>
    <w:rsid w:val="00745E6D"/>
    <w:rsid w:val="00746FE9"/>
    <w:rsid w:val="0075420A"/>
    <w:rsid w:val="007639DB"/>
    <w:rsid w:val="00776FAE"/>
    <w:rsid w:val="00793D52"/>
    <w:rsid w:val="00795C00"/>
    <w:rsid w:val="00797D8E"/>
    <w:rsid w:val="007A01FB"/>
    <w:rsid w:val="007A0AF0"/>
    <w:rsid w:val="007A37DE"/>
    <w:rsid w:val="007B6CD2"/>
    <w:rsid w:val="007C23D6"/>
    <w:rsid w:val="007E086D"/>
    <w:rsid w:val="007E2141"/>
    <w:rsid w:val="007F2557"/>
    <w:rsid w:val="00804A13"/>
    <w:rsid w:val="0080674C"/>
    <w:rsid w:val="00821889"/>
    <w:rsid w:val="0083408B"/>
    <w:rsid w:val="00842F5C"/>
    <w:rsid w:val="008440B7"/>
    <w:rsid w:val="008527E5"/>
    <w:rsid w:val="00857649"/>
    <w:rsid w:val="00857CBF"/>
    <w:rsid w:val="008630AE"/>
    <w:rsid w:val="00863342"/>
    <w:rsid w:val="00877010"/>
    <w:rsid w:val="008858B7"/>
    <w:rsid w:val="00894EE7"/>
    <w:rsid w:val="008961B6"/>
    <w:rsid w:val="00897AA8"/>
    <w:rsid w:val="008A0355"/>
    <w:rsid w:val="008A0D8E"/>
    <w:rsid w:val="008A1EBD"/>
    <w:rsid w:val="008A4586"/>
    <w:rsid w:val="008A7CE9"/>
    <w:rsid w:val="008B7C3C"/>
    <w:rsid w:val="008F0BBB"/>
    <w:rsid w:val="008F0F6A"/>
    <w:rsid w:val="008F5B08"/>
    <w:rsid w:val="00902445"/>
    <w:rsid w:val="0090255D"/>
    <w:rsid w:val="009032D6"/>
    <w:rsid w:val="00914EDE"/>
    <w:rsid w:val="00917E7E"/>
    <w:rsid w:val="009300F4"/>
    <w:rsid w:val="0093432C"/>
    <w:rsid w:val="00940D1B"/>
    <w:rsid w:val="00941635"/>
    <w:rsid w:val="00943F1A"/>
    <w:rsid w:val="00945E45"/>
    <w:rsid w:val="009629CE"/>
    <w:rsid w:val="009805A6"/>
    <w:rsid w:val="00980FD4"/>
    <w:rsid w:val="00995649"/>
    <w:rsid w:val="009B68A0"/>
    <w:rsid w:val="009D61C5"/>
    <w:rsid w:val="009D65CF"/>
    <w:rsid w:val="009E516D"/>
    <w:rsid w:val="00A076C3"/>
    <w:rsid w:val="00A13433"/>
    <w:rsid w:val="00A17938"/>
    <w:rsid w:val="00A218F2"/>
    <w:rsid w:val="00A2284A"/>
    <w:rsid w:val="00A24EA3"/>
    <w:rsid w:val="00A32DA4"/>
    <w:rsid w:val="00A3573E"/>
    <w:rsid w:val="00A35B8F"/>
    <w:rsid w:val="00A41E96"/>
    <w:rsid w:val="00A8790A"/>
    <w:rsid w:val="00A95EC1"/>
    <w:rsid w:val="00AB4A5A"/>
    <w:rsid w:val="00AB5C2A"/>
    <w:rsid w:val="00AC5B10"/>
    <w:rsid w:val="00AD4A17"/>
    <w:rsid w:val="00AE1B4E"/>
    <w:rsid w:val="00AE2F43"/>
    <w:rsid w:val="00AE5EE7"/>
    <w:rsid w:val="00AE68E4"/>
    <w:rsid w:val="00AE6FBC"/>
    <w:rsid w:val="00AF4EF1"/>
    <w:rsid w:val="00AF6357"/>
    <w:rsid w:val="00B05726"/>
    <w:rsid w:val="00B0717E"/>
    <w:rsid w:val="00B100C9"/>
    <w:rsid w:val="00B107D3"/>
    <w:rsid w:val="00B10B96"/>
    <w:rsid w:val="00B24694"/>
    <w:rsid w:val="00B25187"/>
    <w:rsid w:val="00B26915"/>
    <w:rsid w:val="00B31370"/>
    <w:rsid w:val="00B77E9B"/>
    <w:rsid w:val="00B80FC8"/>
    <w:rsid w:val="00B92A0D"/>
    <w:rsid w:val="00B92BBA"/>
    <w:rsid w:val="00BA3F08"/>
    <w:rsid w:val="00BB5913"/>
    <w:rsid w:val="00BC3CCD"/>
    <w:rsid w:val="00BE03B6"/>
    <w:rsid w:val="00BE391B"/>
    <w:rsid w:val="00BE3E8C"/>
    <w:rsid w:val="00BF5237"/>
    <w:rsid w:val="00C1618F"/>
    <w:rsid w:val="00C35E44"/>
    <w:rsid w:val="00C40F4B"/>
    <w:rsid w:val="00C4679A"/>
    <w:rsid w:val="00C5603F"/>
    <w:rsid w:val="00C641CB"/>
    <w:rsid w:val="00C679AD"/>
    <w:rsid w:val="00C82CC4"/>
    <w:rsid w:val="00C8723E"/>
    <w:rsid w:val="00CA07D4"/>
    <w:rsid w:val="00CA103F"/>
    <w:rsid w:val="00CA1640"/>
    <w:rsid w:val="00CB2F28"/>
    <w:rsid w:val="00CD0B8A"/>
    <w:rsid w:val="00CD105B"/>
    <w:rsid w:val="00CE1D8B"/>
    <w:rsid w:val="00CE5412"/>
    <w:rsid w:val="00CE722A"/>
    <w:rsid w:val="00CF23A2"/>
    <w:rsid w:val="00D06114"/>
    <w:rsid w:val="00D065C8"/>
    <w:rsid w:val="00D10C30"/>
    <w:rsid w:val="00D2202C"/>
    <w:rsid w:val="00D60397"/>
    <w:rsid w:val="00D6045A"/>
    <w:rsid w:val="00D6751C"/>
    <w:rsid w:val="00D80E72"/>
    <w:rsid w:val="00D81775"/>
    <w:rsid w:val="00D91F75"/>
    <w:rsid w:val="00D9349D"/>
    <w:rsid w:val="00DA1A5F"/>
    <w:rsid w:val="00DB0D0E"/>
    <w:rsid w:val="00DB144B"/>
    <w:rsid w:val="00DC2D1F"/>
    <w:rsid w:val="00DD1185"/>
    <w:rsid w:val="00DD3348"/>
    <w:rsid w:val="00DD6A0B"/>
    <w:rsid w:val="00DE6BA7"/>
    <w:rsid w:val="00E062A8"/>
    <w:rsid w:val="00E33D5D"/>
    <w:rsid w:val="00E5673A"/>
    <w:rsid w:val="00E57337"/>
    <w:rsid w:val="00E644CC"/>
    <w:rsid w:val="00E665CF"/>
    <w:rsid w:val="00E751B7"/>
    <w:rsid w:val="00EA716E"/>
    <w:rsid w:val="00EB6CC9"/>
    <w:rsid w:val="00ED3B8C"/>
    <w:rsid w:val="00ED7C66"/>
    <w:rsid w:val="00EE3212"/>
    <w:rsid w:val="00EE6190"/>
    <w:rsid w:val="00F05EE8"/>
    <w:rsid w:val="00F2782B"/>
    <w:rsid w:val="00F33477"/>
    <w:rsid w:val="00F81DA5"/>
    <w:rsid w:val="00F90544"/>
    <w:rsid w:val="00FA4E59"/>
    <w:rsid w:val="00FB0885"/>
    <w:rsid w:val="00FB1108"/>
    <w:rsid w:val="00FB51A9"/>
    <w:rsid w:val="00FB70A4"/>
    <w:rsid w:val="00FD1F52"/>
    <w:rsid w:val="00FE2009"/>
    <w:rsid w:val="00FE3090"/>
    <w:rsid w:val="00FE4493"/>
    <w:rsid w:val="00FF50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095E93"/>
  <w15:docId w15:val="{C61A8FA0-2F88-4EF5-9BD7-8C354179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98"/>
  </w:style>
  <w:style w:type="paragraph" w:styleId="Ttulo6">
    <w:name w:val="heading 6"/>
    <w:basedOn w:val="Normal"/>
    <w:next w:val="Normal"/>
    <w:link w:val="Ttulo6Car"/>
    <w:qFormat/>
    <w:rsid w:val="002B2DBC"/>
    <w:pPr>
      <w:keepNext/>
      <w:spacing w:after="0" w:line="240" w:lineRule="auto"/>
      <w:outlineLvl w:val="5"/>
    </w:pPr>
    <w:rPr>
      <w:rFonts w:ascii="Garamond" w:eastAsia="Times New Roman" w:hAnsi="Garamond" w:cs="Tahoma"/>
      <w:sz w:val="26"/>
      <w:szCs w:val="24"/>
      <w:u w:val="single"/>
      <w:lang w:val="en-US" w:eastAsia="es-ES"/>
    </w:rPr>
  </w:style>
  <w:style w:type="paragraph" w:styleId="Ttulo7">
    <w:name w:val="heading 7"/>
    <w:basedOn w:val="Normal"/>
    <w:next w:val="Normal"/>
    <w:link w:val="Ttulo7Car"/>
    <w:qFormat/>
    <w:rsid w:val="00795C00"/>
    <w:pPr>
      <w:keepNext/>
      <w:spacing w:after="0" w:line="240" w:lineRule="auto"/>
      <w:outlineLvl w:val="6"/>
    </w:pPr>
    <w:rPr>
      <w:rFonts w:ascii="Tahoma" w:eastAsia="Times New Roman" w:hAnsi="Tahoma" w:cs="Times New Roman"/>
      <w:b/>
      <w:bCs/>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63C40"/>
    <w:pPr>
      <w:spacing w:after="0" w:line="240" w:lineRule="auto"/>
      <w:jc w:val="center"/>
    </w:pPr>
    <w:rPr>
      <w:rFonts w:ascii="Garamond" w:eastAsia="Times New Roman" w:hAnsi="Garamond" w:cs="Times New Roman"/>
      <w:b/>
      <w:bCs/>
      <w:color w:val="800000"/>
      <w:sz w:val="32"/>
      <w:szCs w:val="24"/>
      <w:u w:val="single"/>
      <w:lang w:val="en-US" w:eastAsia="es-ES"/>
    </w:rPr>
  </w:style>
  <w:style w:type="character" w:customStyle="1" w:styleId="TtuloCar">
    <w:name w:val="Título Car"/>
    <w:basedOn w:val="Fuentedeprrafopredeter"/>
    <w:link w:val="Ttulo"/>
    <w:rsid w:val="00663C40"/>
    <w:rPr>
      <w:rFonts w:ascii="Garamond" w:eastAsia="Times New Roman" w:hAnsi="Garamond" w:cs="Times New Roman"/>
      <w:b/>
      <w:bCs/>
      <w:color w:val="800000"/>
      <w:sz w:val="32"/>
      <w:szCs w:val="24"/>
      <w:u w:val="single"/>
      <w:lang w:val="en-US" w:eastAsia="es-ES"/>
    </w:rPr>
  </w:style>
  <w:style w:type="paragraph" w:styleId="Subttulo">
    <w:name w:val="Subtitle"/>
    <w:basedOn w:val="Normal"/>
    <w:link w:val="SubttuloCar"/>
    <w:qFormat/>
    <w:rsid w:val="00663C40"/>
    <w:pPr>
      <w:spacing w:after="0" w:line="240" w:lineRule="auto"/>
      <w:jc w:val="both"/>
    </w:pPr>
    <w:rPr>
      <w:rFonts w:ascii="Garamond" w:eastAsia="Times New Roman" w:hAnsi="Garamond" w:cs="Times New Roman"/>
      <w:b/>
      <w:bCs/>
      <w:color w:val="993366"/>
      <w:sz w:val="28"/>
      <w:szCs w:val="24"/>
      <w:u w:val="single"/>
      <w:lang w:val="en-US" w:eastAsia="es-ES"/>
    </w:rPr>
  </w:style>
  <w:style w:type="character" w:customStyle="1" w:styleId="SubttuloCar">
    <w:name w:val="Subtítulo Car"/>
    <w:basedOn w:val="Fuentedeprrafopredeter"/>
    <w:link w:val="Subttulo"/>
    <w:rsid w:val="00663C40"/>
    <w:rPr>
      <w:rFonts w:ascii="Garamond" w:eastAsia="Times New Roman" w:hAnsi="Garamond" w:cs="Times New Roman"/>
      <w:b/>
      <w:bCs/>
      <w:color w:val="993366"/>
      <w:sz w:val="28"/>
      <w:szCs w:val="24"/>
      <w:u w:val="single"/>
      <w:lang w:val="en-US" w:eastAsia="es-ES"/>
    </w:rPr>
  </w:style>
  <w:style w:type="character" w:styleId="Hipervnculo">
    <w:name w:val="Hyperlink"/>
    <w:basedOn w:val="Fuentedeprrafopredeter"/>
    <w:rsid w:val="00663C40"/>
    <w:rPr>
      <w:color w:val="0000FF"/>
      <w:u w:val="single"/>
    </w:rPr>
  </w:style>
  <w:style w:type="character" w:customStyle="1" w:styleId="a">
    <w:name w:val="a"/>
    <w:basedOn w:val="Fuentedeprrafopredeter"/>
    <w:rsid w:val="001548E2"/>
  </w:style>
  <w:style w:type="character" w:customStyle="1" w:styleId="Ttulo7Car">
    <w:name w:val="Título 7 Car"/>
    <w:basedOn w:val="Fuentedeprrafopredeter"/>
    <w:link w:val="Ttulo7"/>
    <w:rsid w:val="00795C00"/>
    <w:rPr>
      <w:rFonts w:ascii="Tahoma" w:eastAsia="Times New Roman" w:hAnsi="Tahoma" w:cs="Times New Roman"/>
      <w:b/>
      <w:bCs/>
      <w:szCs w:val="24"/>
      <w:lang w:val="en-US" w:eastAsia="es-ES"/>
    </w:rPr>
  </w:style>
  <w:style w:type="character" w:customStyle="1" w:styleId="Ttulo6Car">
    <w:name w:val="Título 6 Car"/>
    <w:basedOn w:val="Fuentedeprrafopredeter"/>
    <w:link w:val="Ttulo6"/>
    <w:rsid w:val="002B2DBC"/>
    <w:rPr>
      <w:rFonts w:ascii="Garamond" w:eastAsia="Times New Roman" w:hAnsi="Garamond" w:cs="Tahoma"/>
      <w:sz w:val="26"/>
      <w:szCs w:val="24"/>
      <w:u w:val="single"/>
      <w:lang w:val="en-US" w:eastAsia="es-ES"/>
    </w:rPr>
  </w:style>
  <w:style w:type="paragraph" w:styleId="Textoindependiente">
    <w:name w:val="Body Text"/>
    <w:basedOn w:val="Normal"/>
    <w:link w:val="TextoindependienteCar"/>
    <w:rsid w:val="002B2DBC"/>
    <w:pPr>
      <w:spacing w:after="0" w:line="240" w:lineRule="auto"/>
    </w:pPr>
    <w:rPr>
      <w:rFonts w:ascii="Tahoma" w:eastAsia="Times New Roman" w:hAnsi="Tahoma" w:cs="Tahoma"/>
      <w:szCs w:val="24"/>
      <w:lang w:val="en-US" w:eastAsia="es-ES"/>
    </w:rPr>
  </w:style>
  <w:style w:type="character" w:customStyle="1" w:styleId="TextoindependienteCar">
    <w:name w:val="Texto independiente Car"/>
    <w:basedOn w:val="Fuentedeprrafopredeter"/>
    <w:link w:val="Textoindependiente"/>
    <w:rsid w:val="002B2DBC"/>
    <w:rPr>
      <w:rFonts w:ascii="Tahoma" w:eastAsia="Times New Roman" w:hAnsi="Tahoma" w:cs="Tahoma"/>
      <w:szCs w:val="24"/>
      <w:lang w:val="en-US" w:eastAsia="es-ES"/>
    </w:rPr>
  </w:style>
  <w:style w:type="character" w:styleId="Mencinsinresolver">
    <w:name w:val="Unresolved Mention"/>
    <w:basedOn w:val="Fuentedeprrafopredeter"/>
    <w:uiPriority w:val="99"/>
    <w:semiHidden/>
    <w:unhideWhenUsed/>
    <w:rsid w:val="00FD1F52"/>
    <w:rPr>
      <w:color w:val="605E5C"/>
      <w:shd w:val="clear" w:color="auto" w:fill="E1DFDD"/>
    </w:rPr>
  </w:style>
  <w:style w:type="paragraph" w:styleId="Prrafodelista">
    <w:name w:val="List Paragraph"/>
    <w:basedOn w:val="Normal"/>
    <w:uiPriority w:val="34"/>
    <w:qFormat/>
    <w:rsid w:val="0047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edgecast.proz.com/images/v5/logo.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ovannapedranti@hot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dietrich@ideatranslations.com" TargetMode="External"/><Relationship Id="rId1" Type="http://schemas.openxmlformats.org/officeDocument/2006/relationships/numbering" Target="numbering.xml"/><Relationship Id="rId6" Type="http://schemas.openxmlformats.org/officeDocument/2006/relationships/hyperlink" Target="mailto:pedranti.giovanna022@gmail.com" TargetMode="External"/><Relationship Id="rId11" Type="http://schemas.openxmlformats.org/officeDocument/2006/relationships/hyperlink" Target="http://www.proz.com/" TargetMode="External"/><Relationship Id="rId5" Type="http://schemas.openxmlformats.org/officeDocument/2006/relationships/image" Target="media/image1.png"/><Relationship Id="rId15" Type="http://schemas.openxmlformats.org/officeDocument/2006/relationships/hyperlink" Target="mailto:fpdorado@transperfect.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nkedin.com/in/giovanna-pedranti" TargetMode="External"/><Relationship Id="rId14" Type="http://schemas.openxmlformats.org/officeDocument/2006/relationships/hyperlink" Target="mailto:mngo@transperfec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1273</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Giovanna Pedranti</cp:lastModifiedBy>
  <cp:revision>6</cp:revision>
  <dcterms:created xsi:type="dcterms:W3CDTF">2022-10-27T17:52:00Z</dcterms:created>
  <dcterms:modified xsi:type="dcterms:W3CDTF">2022-10-27T18:04:00Z</dcterms:modified>
</cp:coreProperties>
</file>