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D3" w:rsidRPr="00C21550" w:rsidRDefault="00634DD3" w:rsidP="00634DD3">
      <w:pPr>
        <w:spacing w:after="0"/>
      </w:pPr>
      <w:r w:rsidRPr="00C21550">
        <w:t>CURRICULUM VITAE</w:t>
      </w:r>
    </w:p>
    <w:p w:rsidR="00634DD3" w:rsidRPr="00C21550" w:rsidRDefault="00634DD3" w:rsidP="00634DD3">
      <w:pPr>
        <w:spacing w:after="0"/>
        <w:jc w:val="center"/>
      </w:pPr>
    </w:p>
    <w:p w:rsidR="00634DD3" w:rsidRPr="00C21550" w:rsidRDefault="00634DD3" w:rsidP="00634DD3">
      <w:pPr>
        <w:spacing w:after="0"/>
        <w:jc w:val="center"/>
      </w:pPr>
    </w:p>
    <w:p w:rsidR="00887C9B" w:rsidRPr="00C21550" w:rsidRDefault="00634DD3" w:rsidP="00634DD3">
      <w:pPr>
        <w:spacing w:after="0"/>
        <w:jc w:val="center"/>
      </w:pPr>
      <w:r w:rsidRPr="00C21550">
        <w:t>CÉCILE FRENETTE</w:t>
      </w:r>
    </w:p>
    <w:p w:rsidR="00634DD3" w:rsidRPr="00C21550" w:rsidRDefault="00634DD3" w:rsidP="00634DD3">
      <w:pPr>
        <w:spacing w:after="0"/>
        <w:jc w:val="center"/>
      </w:pPr>
      <w:r w:rsidRPr="00C21550">
        <w:t>705-7545 BOULEVARD LACORDAIRE</w:t>
      </w:r>
    </w:p>
    <w:p w:rsidR="00634DD3" w:rsidRDefault="00634DD3" w:rsidP="00634DD3">
      <w:pPr>
        <w:spacing w:after="0"/>
        <w:jc w:val="center"/>
        <w:rPr>
          <w:lang w:val="en-CA"/>
        </w:rPr>
      </w:pPr>
      <w:r>
        <w:rPr>
          <w:lang w:val="en-CA"/>
        </w:rPr>
        <w:t>SAINT-LÉONARD (QC)</w:t>
      </w:r>
    </w:p>
    <w:p w:rsidR="00634DD3" w:rsidRDefault="00634DD3" w:rsidP="00634DD3">
      <w:pPr>
        <w:spacing w:after="0"/>
        <w:jc w:val="center"/>
        <w:rPr>
          <w:lang w:val="en-CA"/>
        </w:rPr>
      </w:pPr>
      <w:r>
        <w:rPr>
          <w:lang w:val="en-CA"/>
        </w:rPr>
        <w:t>H1S 3C7</w:t>
      </w:r>
    </w:p>
    <w:p w:rsidR="00634DD3" w:rsidRDefault="00634DD3" w:rsidP="00634DD3">
      <w:pPr>
        <w:spacing w:after="0"/>
        <w:jc w:val="center"/>
        <w:rPr>
          <w:lang w:val="en-CA"/>
        </w:rPr>
      </w:pPr>
      <w:r>
        <w:rPr>
          <w:lang w:val="en-CA"/>
        </w:rPr>
        <w:t>CANADA</w:t>
      </w:r>
    </w:p>
    <w:p w:rsidR="00634DD3" w:rsidRDefault="00634DD3">
      <w:pPr>
        <w:rPr>
          <w:lang w:val="en-CA"/>
        </w:rPr>
      </w:pPr>
    </w:p>
    <w:p w:rsidR="00634DD3" w:rsidRPr="00755088" w:rsidRDefault="009D3D99">
      <w:pPr>
        <w:rPr>
          <w:rFonts w:cstheme="minorHAnsi"/>
          <w:color w:val="002060"/>
          <w:lang w:val="en-CA"/>
        </w:rPr>
      </w:pPr>
      <w:r>
        <w:rPr>
          <w:rFonts w:cstheme="minorHAnsi"/>
          <w:color w:val="002060"/>
          <w:lang w:val="en-CA"/>
        </w:rPr>
        <w:t> </w:t>
      </w:r>
      <w:r>
        <w:rPr>
          <w:rFonts w:cstheme="minorHAnsi"/>
          <w:color w:val="002060"/>
          <w:lang w:val="en-CA"/>
        </w:rPr>
        <w:br/>
      </w:r>
      <w:r w:rsidRPr="00E265DA">
        <w:rPr>
          <w:rFonts w:cstheme="minorHAnsi"/>
          <w:color w:val="002060"/>
          <w:u w:val="single"/>
          <w:lang w:val="en-CA"/>
        </w:rPr>
        <w:t>Education:</w:t>
      </w:r>
      <w:r>
        <w:rPr>
          <w:rFonts w:cstheme="minorHAnsi"/>
          <w:color w:val="002060"/>
          <w:lang w:val="en-CA"/>
        </w:rPr>
        <w:t xml:space="preserve"> </w:t>
      </w:r>
      <w:r>
        <w:rPr>
          <w:rFonts w:cstheme="minorHAnsi"/>
          <w:color w:val="002060"/>
          <w:lang w:val="en-CA"/>
        </w:rPr>
        <w:br/>
        <w:t> </w:t>
      </w:r>
      <w:r>
        <w:rPr>
          <w:rFonts w:cstheme="minorHAnsi"/>
          <w:color w:val="002060"/>
          <w:lang w:val="en-CA"/>
        </w:rPr>
        <w:br/>
        <w:t xml:space="preserve">Montreal </w:t>
      </w:r>
      <w:proofErr w:type="gramStart"/>
      <w:r>
        <w:rPr>
          <w:rFonts w:cstheme="minorHAnsi"/>
          <w:color w:val="002060"/>
          <w:lang w:val="en-CA"/>
        </w:rPr>
        <w:t xml:space="preserve">University </w:t>
      </w:r>
      <w:r w:rsidR="00634DD3" w:rsidRPr="00755088">
        <w:rPr>
          <w:rFonts w:cstheme="minorHAnsi"/>
          <w:color w:val="002060"/>
          <w:lang w:val="en-CA"/>
        </w:rPr>
        <w:t>:</w:t>
      </w:r>
      <w:proofErr w:type="gramEnd"/>
      <w:r w:rsidR="00634DD3" w:rsidRPr="00755088">
        <w:rPr>
          <w:rFonts w:cstheme="minorHAnsi"/>
          <w:color w:val="002060"/>
          <w:lang w:val="en-CA"/>
        </w:rPr>
        <w:t xml:space="preserve"> </w:t>
      </w:r>
      <w:r w:rsidR="00AA47A2">
        <w:rPr>
          <w:rFonts w:cstheme="minorHAnsi"/>
          <w:color w:val="002060"/>
          <w:lang w:val="en-CA"/>
        </w:rPr>
        <w:t xml:space="preserve">Diploma </w:t>
      </w:r>
      <w:r w:rsidR="00634DD3" w:rsidRPr="00755088">
        <w:rPr>
          <w:rFonts w:cstheme="minorHAnsi"/>
          <w:color w:val="002060"/>
          <w:lang w:val="en-CA"/>
        </w:rPr>
        <w:t xml:space="preserve"> (equivalent to Licence, First Cycle in Europe</w:t>
      </w:r>
      <w:r w:rsidR="00755088" w:rsidRPr="00755088">
        <w:rPr>
          <w:rFonts w:cstheme="minorHAnsi"/>
          <w:color w:val="002060"/>
          <w:lang w:val="en-CA"/>
        </w:rPr>
        <w:t>) in</w:t>
      </w:r>
      <w:r w:rsidR="00634DD3" w:rsidRPr="00755088">
        <w:rPr>
          <w:rFonts w:cstheme="minorHAnsi"/>
          <w:color w:val="002060"/>
          <w:lang w:val="en-CA"/>
        </w:rPr>
        <w:t xml:space="preserve"> general accounting, Human Resources management, and Information Technology.</w:t>
      </w:r>
      <w:r w:rsidR="00634DD3" w:rsidRPr="00755088">
        <w:rPr>
          <w:rFonts w:cstheme="minorHAnsi"/>
          <w:color w:val="002060"/>
          <w:lang w:val="en-CA"/>
        </w:rPr>
        <w:br/>
        <w:t> </w:t>
      </w:r>
      <w:r w:rsidR="00634DD3" w:rsidRPr="00755088">
        <w:rPr>
          <w:rFonts w:cstheme="minorHAnsi"/>
          <w:color w:val="002060"/>
          <w:lang w:val="en-CA"/>
        </w:rPr>
        <w:br/>
      </w:r>
      <w:r>
        <w:rPr>
          <w:rFonts w:cstheme="minorHAnsi"/>
          <w:color w:val="002060"/>
          <w:lang w:val="en-CA"/>
        </w:rPr>
        <w:t>Montreal University</w:t>
      </w:r>
      <w:r w:rsidR="00634DD3" w:rsidRPr="00755088">
        <w:rPr>
          <w:rFonts w:cstheme="minorHAnsi"/>
          <w:color w:val="002060"/>
          <w:lang w:val="en-CA"/>
        </w:rPr>
        <w:t>: Diploma in general translation from English to French. Translation in diverse fields, such as Information Technology, Legal translation, etc.</w:t>
      </w:r>
      <w:r w:rsidR="00634DD3" w:rsidRPr="00755088">
        <w:rPr>
          <w:rFonts w:cstheme="minorHAnsi"/>
          <w:color w:val="002060"/>
          <w:lang w:val="en-CA"/>
        </w:rPr>
        <w:br/>
        <w:t> </w:t>
      </w:r>
      <w:r w:rsidR="00634DD3" w:rsidRPr="00755088">
        <w:rPr>
          <w:rFonts w:cstheme="minorHAnsi"/>
          <w:color w:val="002060"/>
          <w:lang w:val="en-CA"/>
        </w:rPr>
        <w:br/>
      </w:r>
      <w:proofErr w:type="gramStart"/>
      <w:r w:rsidR="00634DD3" w:rsidRPr="00755088">
        <w:rPr>
          <w:rFonts w:cstheme="minorHAnsi"/>
          <w:color w:val="002060"/>
          <w:lang w:val="en-CA"/>
        </w:rPr>
        <w:t>Since</w:t>
      </w:r>
      <w:proofErr w:type="gramEnd"/>
      <w:r w:rsidR="00634DD3" w:rsidRPr="00755088">
        <w:rPr>
          <w:rFonts w:cstheme="minorHAnsi"/>
          <w:color w:val="002060"/>
          <w:lang w:val="en-CA"/>
        </w:rPr>
        <w:t xml:space="preserve"> 2003, </w:t>
      </w:r>
      <w:r w:rsidR="00B66D2C">
        <w:rPr>
          <w:rFonts w:cstheme="minorHAnsi"/>
          <w:color w:val="002060"/>
          <w:lang w:val="en-CA"/>
        </w:rPr>
        <w:t xml:space="preserve">full time </w:t>
      </w:r>
      <w:r w:rsidR="00634DD3" w:rsidRPr="00755088">
        <w:rPr>
          <w:rFonts w:cstheme="minorHAnsi"/>
          <w:color w:val="002060"/>
          <w:lang w:val="en-CA"/>
        </w:rPr>
        <w:t>experience in translating from French to English.</w:t>
      </w:r>
      <w:r w:rsidR="00634DD3" w:rsidRPr="00755088">
        <w:rPr>
          <w:rFonts w:cstheme="minorHAnsi"/>
          <w:color w:val="002060"/>
          <w:lang w:val="en-CA"/>
        </w:rPr>
        <w:br/>
        <w:t> </w:t>
      </w:r>
      <w:r w:rsidR="00634DD3" w:rsidRPr="00755088">
        <w:rPr>
          <w:rFonts w:cstheme="minorHAnsi"/>
          <w:color w:val="002060"/>
          <w:lang w:val="en-CA"/>
        </w:rPr>
        <w:br/>
        <w:t> </w:t>
      </w:r>
      <w:r w:rsidR="00634DD3" w:rsidRPr="00755088">
        <w:rPr>
          <w:rFonts w:cstheme="minorHAnsi"/>
          <w:color w:val="002060"/>
          <w:lang w:val="en-CA"/>
        </w:rPr>
        <w:br/>
      </w:r>
      <w:r w:rsidR="00634DD3" w:rsidRPr="00E265DA">
        <w:rPr>
          <w:rFonts w:cstheme="minorHAnsi"/>
          <w:color w:val="002060"/>
          <w:u w:val="single"/>
          <w:lang w:val="en-CA"/>
        </w:rPr>
        <w:t>Employment History:</w:t>
      </w:r>
      <w:r w:rsidR="00634DD3" w:rsidRPr="00755088">
        <w:rPr>
          <w:rFonts w:cstheme="minorHAnsi"/>
          <w:color w:val="002060"/>
          <w:lang w:val="en-CA"/>
        </w:rPr>
        <w:br/>
        <w:t> </w:t>
      </w:r>
      <w:r w:rsidR="00634DD3" w:rsidRPr="00755088">
        <w:rPr>
          <w:rFonts w:cstheme="minorHAnsi"/>
          <w:color w:val="002060"/>
          <w:lang w:val="en-CA"/>
        </w:rPr>
        <w:br/>
        <w:t>National Bank of Canada: Information Technology consulting.</w:t>
      </w:r>
      <w:r w:rsidR="00634DD3" w:rsidRPr="00755088">
        <w:rPr>
          <w:rFonts w:cstheme="minorHAnsi"/>
          <w:color w:val="002060"/>
          <w:lang w:val="en-CA"/>
        </w:rPr>
        <w:br/>
        <w:t> </w:t>
      </w:r>
      <w:r w:rsidR="00634DD3" w:rsidRPr="00755088">
        <w:rPr>
          <w:rFonts w:cstheme="minorHAnsi"/>
          <w:color w:val="002060"/>
          <w:lang w:val="en-CA"/>
        </w:rPr>
        <w:br/>
        <w:t>OECD (Paris): Information Technology consulting, translation of user guides and of various software.</w:t>
      </w:r>
      <w:r w:rsidR="00634DD3" w:rsidRPr="00755088">
        <w:rPr>
          <w:rFonts w:cstheme="minorHAnsi"/>
          <w:color w:val="002060"/>
          <w:lang w:val="en-CA"/>
        </w:rPr>
        <w:br/>
        <w:t> </w:t>
      </w:r>
      <w:r w:rsidR="00634DD3" w:rsidRPr="00755088">
        <w:rPr>
          <w:rFonts w:cstheme="minorHAnsi"/>
          <w:color w:val="002060"/>
          <w:lang w:val="en-CA"/>
        </w:rPr>
        <w:br/>
        <w:t>CGI: Information Technology consulting, translation of all documents prepared for Air Canada - the group’s main client at the time - pertaining to the outsourcing of their Human Resources management system and Payroll system. Internships in Winnipeg, Montréal, and Vancouver.</w:t>
      </w:r>
      <w:r w:rsidR="00634DD3" w:rsidRPr="00755088">
        <w:rPr>
          <w:rFonts w:cstheme="minorHAnsi"/>
          <w:color w:val="002060"/>
          <w:lang w:val="en-CA"/>
        </w:rPr>
        <w:br/>
        <w:t> </w:t>
      </w:r>
      <w:r w:rsidR="00634DD3" w:rsidRPr="00755088">
        <w:rPr>
          <w:rFonts w:cstheme="minorHAnsi"/>
          <w:color w:val="002060"/>
          <w:lang w:val="en-CA"/>
        </w:rPr>
        <w:br/>
        <w:t>2002 onwards: independent translation in the following fields:</w:t>
      </w:r>
      <w:r w:rsidR="00634DD3" w:rsidRPr="00755088">
        <w:rPr>
          <w:rFonts w:cstheme="minorHAnsi"/>
          <w:color w:val="002060"/>
          <w:lang w:val="en-CA"/>
        </w:rPr>
        <w:br/>
        <w:t> </w:t>
      </w:r>
      <w:r w:rsidR="00634DD3" w:rsidRPr="00755088">
        <w:rPr>
          <w:rFonts w:cstheme="minorHAnsi"/>
          <w:color w:val="002060"/>
          <w:lang w:val="en-CA"/>
        </w:rPr>
        <w:br/>
        <w:t>Computing: software user guides, prompt messages and/or error messages, call for tenders, appraisal of various proposals, training courses for Microsoft Vista Office 2008 (Word, Excel, Access, Front page, etc.), training courses for the Amex Corporation, etc.</w:t>
      </w:r>
      <w:r w:rsidR="00634DD3" w:rsidRPr="00755088">
        <w:rPr>
          <w:rFonts w:cstheme="minorHAnsi"/>
          <w:color w:val="002060"/>
          <w:lang w:val="en-CA"/>
        </w:rPr>
        <w:br/>
        <w:t> </w:t>
      </w:r>
      <w:r w:rsidR="00634DD3" w:rsidRPr="00755088">
        <w:rPr>
          <w:rFonts w:cstheme="minorHAnsi"/>
          <w:color w:val="002060"/>
          <w:lang w:val="en-CA"/>
        </w:rPr>
        <w:br/>
        <w:t>Management: company business plans, annual reports, environmental safety practices, ethical standards, etc.</w:t>
      </w:r>
      <w:r w:rsidR="00634DD3" w:rsidRPr="00755088">
        <w:rPr>
          <w:rFonts w:cstheme="minorHAnsi"/>
          <w:color w:val="002060"/>
          <w:lang w:val="en-CA"/>
        </w:rPr>
        <w:br/>
        <w:t> </w:t>
      </w:r>
      <w:r w:rsidR="00634DD3" w:rsidRPr="00755088">
        <w:rPr>
          <w:rFonts w:cstheme="minorHAnsi"/>
          <w:color w:val="002060"/>
          <w:lang w:val="en-CA"/>
        </w:rPr>
        <w:br/>
      </w:r>
      <w:r w:rsidR="00634DD3" w:rsidRPr="00755088">
        <w:rPr>
          <w:rFonts w:cstheme="minorHAnsi"/>
          <w:color w:val="002060"/>
          <w:lang w:val="en-CA"/>
        </w:rPr>
        <w:lastRenderedPageBreak/>
        <w:t>Legal:</w:t>
      </w:r>
      <w:r w:rsidR="00AB6B08">
        <w:rPr>
          <w:rFonts w:cstheme="minorHAnsi"/>
          <w:color w:val="002060"/>
          <w:lang w:val="en-CA"/>
        </w:rPr>
        <w:t xml:space="preserve"> </w:t>
      </w:r>
      <w:r w:rsidR="00AB6B08">
        <w:rPr>
          <w:rFonts w:ascii="Verdana" w:hAnsi="Verdana"/>
          <w:color w:val="000000"/>
          <w:sz w:val="19"/>
          <w:szCs w:val="19"/>
        </w:rPr>
        <w:t>Immigration and Refugee Board of Canada</w:t>
      </w:r>
      <w:r w:rsidR="00AB6B08">
        <w:rPr>
          <w:rFonts w:cstheme="minorHAnsi"/>
          <w:color w:val="002060"/>
          <w:lang w:val="en-CA"/>
        </w:rPr>
        <w:t>,</w:t>
      </w:r>
      <w:r w:rsidR="00634DD3" w:rsidRPr="00755088">
        <w:rPr>
          <w:rFonts w:cstheme="minorHAnsi"/>
          <w:color w:val="002060"/>
          <w:lang w:val="en-CA"/>
        </w:rPr>
        <w:t xml:space="preserve"> patents, contracts, legal actions, guarantees, etc.</w:t>
      </w:r>
      <w:r w:rsidR="00634DD3" w:rsidRPr="00755088">
        <w:rPr>
          <w:rFonts w:cstheme="minorHAnsi"/>
          <w:color w:val="002060"/>
          <w:lang w:val="en-CA"/>
        </w:rPr>
        <w:br/>
        <w:t> </w:t>
      </w:r>
      <w:r w:rsidR="00634DD3" w:rsidRPr="00755088">
        <w:rPr>
          <w:rFonts w:cstheme="minorHAnsi"/>
          <w:color w:val="002060"/>
          <w:lang w:val="en-CA"/>
        </w:rPr>
        <w:br/>
        <w:t>Technical: owner manuals for cars and trailers, user guide for a device meant for the cleanup of oil spills at sea and along river banks, hardware store data bank, Task Tools data bank (tools used for manual labour), quarterly catalogues and monthly promotions of work tools.</w:t>
      </w:r>
      <w:r w:rsidR="00634DD3" w:rsidRPr="00755088">
        <w:rPr>
          <w:rFonts w:cstheme="minorHAnsi"/>
          <w:color w:val="002060"/>
          <w:lang w:val="en-CA"/>
        </w:rPr>
        <w:br/>
        <w:t> </w:t>
      </w:r>
      <w:r w:rsidR="00634DD3" w:rsidRPr="00755088">
        <w:rPr>
          <w:rFonts w:cstheme="minorHAnsi"/>
          <w:color w:val="002060"/>
          <w:lang w:val="en-CA"/>
        </w:rPr>
        <w:br/>
        <w:t>Travel: brochures for travel agents, description and history of travel destinations, newspaper articles related to travel, trip evaluations, documentation required for travel, precautions to be taken prior to travelling, etc.</w:t>
      </w:r>
      <w:r w:rsidR="00634DD3" w:rsidRPr="00755088">
        <w:rPr>
          <w:rFonts w:cstheme="minorHAnsi"/>
          <w:color w:val="002060"/>
          <w:lang w:val="en-CA"/>
        </w:rPr>
        <w:br/>
        <w:t> </w:t>
      </w:r>
      <w:r w:rsidR="00634DD3" w:rsidRPr="00755088">
        <w:rPr>
          <w:rFonts w:cstheme="minorHAnsi"/>
          <w:color w:val="002060"/>
          <w:lang w:val="en-CA"/>
        </w:rPr>
        <w:br/>
        <w:t>Biographies: company directors, recently appointed directors and/or managers, etc.</w:t>
      </w:r>
      <w:r w:rsidR="00634DD3" w:rsidRPr="00755088">
        <w:rPr>
          <w:rFonts w:cstheme="minorHAnsi"/>
          <w:color w:val="002060"/>
          <w:lang w:val="en-CA"/>
        </w:rPr>
        <w:br/>
        <w:t> </w:t>
      </w:r>
      <w:r w:rsidR="00634DD3" w:rsidRPr="00755088">
        <w:rPr>
          <w:rFonts w:cstheme="minorHAnsi"/>
          <w:color w:val="002060"/>
          <w:lang w:val="en-CA"/>
        </w:rPr>
        <w:br/>
        <w:t>Lectures: minister’s allocution, lecturer’s speech, etc.</w:t>
      </w:r>
      <w:r w:rsidR="00634DD3" w:rsidRPr="00755088">
        <w:rPr>
          <w:rFonts w:cstheme="minorHAnsi"/>
          <w:color w:val="002060"/>
          <w:lang w:val="en-CA"/>
        </w:rPr>
        <w:br/>
        <w:t> </w:t>
      </w:r>
      <w:r w:rsidR="00634DD3" w:rsidRPr="00755088">
        <w:rPr>
          <w:rFonts w:cstheme="minorHAnsi"/>
          <w:color w:val="002060"/>
          <w:lang w:val="en-CA"/>
        </w:rPr>
        <w:br/>
        <w:t>Research: relating to Prions (www.prioninstitute.ca), to the arts, etc.</w:t>
      </w:r>
      <w:r w:rsidR="00634DD3" w:rsidRPr="00755088">
        <w:rPr>
          <w:rFonts w:cstheme="minorHAnsi"/>
          <w:color w:val="002060"/>
          <w:lang w:val="en-CA"/>
        </w:rPr>
        <w:br/>
        <w:t> </w:t>
      </w:r>
      <w:r w:rsidR="00634DD3" w:rsidRPr="00755088">
        <w:rPr>
          <w:rFonts w:cstheme="minorHAnsi"/>
          <w:color w:val="002060"/>
          <w:lang w:val="en-CA"/>
        </w:rPr>
        <w:br/>
        <w:t xml:space="preserve">Financial institutions: personal accounts, mortgages, financial accounting, financial computer systems manuals, procedures and processes pertaining to the banking system, etc. </w:t>
      </w:r>
      <w:r w:rsidR="00634DD3" w:rsidRPr="00755088">
        <w:rPr>
          <w:rFonts w:cstheme="minorHAnsi"/>
          <w:color w:val="002060"/>
          <w:lang w:val="en-CA"/>
        </w:rPr>
        <w:br/>
        <w:t> </w:t>
      </w:r>
      <w:r w:rsidR="00634DD3" w:rsidRPr="00755088">
        <w:rPr>
          <w:rFonts w:cstheme="minorHAnsi"/>
          <w:color w:val="002060"/>
          <w:lang w:val="en-CA"/>
        </w:rPr>
        <w:br/>
        <w:t>Aircraft carriers: user guide for Air Canada’s Human Resources management system (1999-2000), articles in WestJet’s monthly magazine.</w:t>
      </w:r>
      <w:r w:rsidR="00634DD3" w:rsidRPr="00755088">
        <w:rPr>
          <w:rFonts w:cstheme="minorHAnsi"/>
          <w:color w:val="002060"/>
          <w:lang w:val="en-CA"/>
        </w:rPr>
        <w:br/>
        <w:t> </w:t>
      </w:r>
      <w:r w:rsidR="00634DD3" w:rsidRPr="00755088">
        <w:rPr>
          <w:rFonts w:cstheme="minorHAnsi"/>
          <w:color w:val="002060"/>
          <w:lang w:val="en-CA"/>
        </w:rPr>
        <w:br/>
        <w:t>Web sites: vast array of subjects.</w:t>
      </w:r>
      <w:r w:rsidR="00634DD3" w:rsidRPr="00755088">
        <w:rPr>
          <w:rFonts w:cstheme="minorHAnsi"/>
          <w:color w:val="002060"/>
          <w:lang w:val="en-CA"/>
        </w:rPr>
        <w:br/>
      </w:r>
      <w:r w:rsidR="00634DD3" w:rsidRPr="00755088">
        <w:rPr>
          <w:rFonts w:cstheme="minorHAnsi"/>
          <w:color w:val="002060"/>
          <w:lang w:val="en-CA"/>
        </w:rPr>
        <w:br/>
        <w:t>New Products such as : Breast pumps, etc.</w:t>
      </w:r>
      <w:r w:rsidR="00634DD3" w:rsidRPr="00755088">
        <w:rPr>
          <w:rFonts w:cstheme="minorHAnsi"/>
          <w:color w:val="002060"/>
          <w:lang w:val="en-CA"/>
        </w:rPr>
        <w:br/>
      </w:r>
      <w:r w:rsidR="00634DD3" w:rsidRPr="00755088">
        <w:rPr>
          <w:rFonts w:cstheme="minorHAnsi"/>
          <w:color w:val="002060"/>
          <w:lang w:val="en-CA"/>
        </w:rPr>
        <w:br/>
        <w:t xml:space="preserve">Medical </w:t>
      </w:r>
      <w:r w:rsidR="00755088" w:rsidRPr="00755088">
        <w:rPr>
          <w:rFonts w:cstheme="minorHAnsi"/>
          <w:color w:val="002060"/>
          <w:lang w:val="en-CA"/>
        </w:rPr>
        <w:t>information:</w:t>
      </w:r>
      <w:r w:rsidR="00634DD3" w:rsidRPr="00755088">
        <w:rPr>
          <w:rFonts w:cstheme="minorHAnsi"/>
          <w:color w:val="002060"/>
          <w:lang w:val="en-CA"/>
        </w:rPr>
        <w:t xml:space="preserve"> Swine flu, Tuberculosis, hepatitis C, AIDS, Musculoskeletal Injury Awareness, etc.</w:t>
      </w:r>
    </w:p>
    <w:p w:rsidR="00634DD3" w:rsidRPr="00755088" w:rsidRDefault="00755088">
      <w:pPr>
        <w:rPr>
          <w:rFonts w:cstheme="minorHAnsi"/>
          <w:color w:val="002060"/>
          <w:lang w:val="en-CA"/>
        </w:rPr>
      </w:pPr>
      <w:r w:rsidRPr="00755088">
        <w:rPr>
          <w:rFonts w:cstheme="minorHAnsi"/>
          <w:color w:val="002060"/>
          <w:lang w:val="en-CA"/>
        </w:rPr>
        <w:t>Insurance:</w:t>
      </w:r>
      <w:r w:rsidR="00634DD3" w:rsidRPr="00755088">
        <w:rPr>
          <w:rFonts w:cstheme="minorHAnsi"/>
          <w:color w:val="002060"/>
          <w:lang w:val="en-CA"/>
        </w:rPr>
        <w:t xml:space="preserve"> various policies</w:t>
      </w:r>
    </w:p>
    <w:p w:rsidR="00C21550" w:rsidRDefault="00634DD3">
      <w:pPr>
        <w:rPr>
          <w:rFonts w:cstheme="minorHAnsi"/>
          <w:color w:val="002060"/>
          <w:lang w:val="en-CA"/>
        </w:rPr>
      </w:pPr>
      <w:r w:rsidRPr="00755088">
        <w:rPr>
          <w:rFonts w:cstheme="minorHAnsi"/>
          <w:color w:val="002060"/>
          <w:lang w:val="en-CA"/>
        </w:rPr>
        <w:t xml:space="preserve">Health </w:t>
      </w:r>
      <w:r w:rsidR="00755088" w:rsidRPr="00755088">
        <w:rPr>
          <w:rFonts w:cstheme="minorHAnsi"/>
          <w:color w:val="002060"/>
          <w:lang w:val="en-CA"/>
        </w:rPr>
        <w:t>care:</w:t>
      </w:r>
      <w:r w:rsidRPr="00755088">
        <w:rPr>
          <w:rFonts w:cstheme="minorHAnsi"/>
          <w:color w:val="002060"/>
          <w:lang w:val="en-CA"/>
        </w:rPr>
        <w:t xml:space="preserve"> various documents related to health care and caregivers</w:t>
      </w:r>
      <w:r w:rsidRPr="00755088">
        <w:rPr>
          <w:rFonts w:cstheme="minorHAnsi"/>
          <w:color w:val="002060"/>
          <w:lang w:val="en-CA"/>
        </w:rPr>
        <w:br/>
      </w:r>
      <w:r w:rsidRPr="00755088">
        <w:rPr>
          <w:rFonts w:cstheme="minorHAnsi"/>
          <w:color w:val="002060"/>
          <w:lang w:val="en-CA"/>
        </w:rPr>
        <w:br/>
        <w:t xml:space="preserve">Security </w:t>
      </w:r>
      <w:r w:rsidR="00755088" w:rsidRPr="00755088">
        <w:rPr>
          <w:rFonts w:cstheme="minorHAnsi"/>
          <w:color w:val="002060"/>
          <w:lang w:val="en-CA"/>
        </w:rPr>
        <w:t>manual:</w:t>
      </w:r>
      <w:r w:rsidRPr="00755088">
        <w:rPr>
          <w:rFonts w:cstheme="minorHAnsi"/>
          <w:color w:val="002060"/>
          <w:lang w:val="en-CA"/>
        </w:rPr>
        <w:t xml:space="preserve"> Drilling rig, Transportation of Dangerous Goods, Chemical and Chemical Products Industries, etc.</w:t>
      </w:r>
      <w:r w:rsidRPr="00755088">
        <w:rPr>
          <w:rFonts w:cstheme="minorHAnsi"/>
          <w:color w:val="002060"/>
          <w:lang w:val="en-CA"/>
        </w:rPr>
        <w:br/>
      </w:r>
      <w:r w:rsidRPr="00755088">
        <w:rPr>
          <w:rFonts w:cstheme="minorHAnsi"/>
          <w:color w:val="002060"/>
          <w:lang w:val="en-CA"/>
        </w:rPr>
        <w:br/>
        <w:t>Various Rewards programs, etc.</w:t>
      </w:r>
      <w:r w:rsidR="00E265DA">
        <w:rPr>
          <w:rFonts w:cstheme="minorHAnsi"/>
          <w:color w:val="002060"/>
          <w:lang w:val="en-CA"/>
        </w:rPr>
        <w:t xml:space="preserve"> (PS-TRANSLATION, CAMBRIDGE, U.K.)</w:t>
      </w:r>
    </w:p>
    <w:p w:rsidR="00C21550" w:rsidRPr="00B750E9" w:rsidRDefault="00C21550">
      <w:pPr>
        <w:rPr>
          <w:rFonts w:cstheme="minorHAnsi"/>
          <w:b/>
          <w:color w:val="002060"/>
          <w:lang w:val="en-CA"/>
        </w:rPr>
      </w:pPr>
    </w:p>
    <w:p w:rsidR="00147200" w:rsidRPr="00755088" w:rsidRDefault="00147200">
      <w:pPr>
        <w:rPr>
          <w:rFonts w:cstheme="minorHAnsi"/>
          <w:color w:val="002060"/>
          <w:lang w:val="en-CA"/>
        </w:rPr>
      </w:pPr>
      <w:r w:rsidRPr="00B750E9">
        <w:rPr>
          <w:rFonts w:cstheme="minorHAnsi"/>
          <w:b/>
          <w:color w:val="002060"/>
          <w:lang w:val="en-CA"/>
        </w:rPr>
        <w:t>Certified translator member of the OTTIAQ</w:t>
      </w:r>
    </w:p>
    <w:sectPr w:rsidR="00147200" w:rsidRPr="00755088" w:rsidSect="00887C9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DD3"/>
    <w:rsid w:val="00011E17"/>
    <w:rsid w:val="00147200"/>
    <w:rsid w:val="001606CB"/>
    <w:rsid w:val="003942BA"/>
    <w:rsid w:val="004202C2"/>
    <w:rsid w:val="00634DD3"/>
    <w:rsid w:val="00755088"/>
    <w:rsid w:val="00887C9B"/>
    <w:rsid w:val="00946A3D"/>
    <w:rsid w:val="0095704C"/>
    <w:rsid w:val="009D3D99"/>
    <w:rsid w:val="00AA47A2"/>
    <w:rsid w:val="00AB6B08"/>
    <w:rsid w:val="00B66D2C"/>
    <w:rsid w:val="00B750E9"/>
    <w:rsid w:val="00C21550"/>
    <w:rsid w:val="00E265DA"/>
    <w:rsid w:val="00E431E2"/>
    <w:rsid w:val="00EC011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2592</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dc:creator>
  <cp:lastModifiedBy>cecile</cp:lastModifiedBy>
  <cp:revision>2</cp:revision>
  <dcterms:created xsi:type="dcterms:W3CDTF">2011-02-04T01:49:00Z</dcterms:created>
  <dcterms:modified xsi:type="dcterms:W3CDTF">2011-02-04T01:49:00Z</dcterms:modified>
</cp:coreProperties>
</file>