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E5574" w14:textId="77777777" w:rsidR="003C544E" w:rsidRPr="004D264F" w:rsidRDefault="003C544E" w:rsidP="001D0E8F">
      <w:pPr>
        <w:autoSpaceDE w:val="0"/>
        <w:autoSpaceDN w:val="0"/>
        <w:adjustRightInd w:val="0"/>
        <w:ind w:right="-468"/>
        <w:rPr>
          <w:lang w:val="en-GB"/>
        </w:rPr>
      </w:pPr>
    </w:p>
    <w:p w14:paraId="7231401E" w14:textId="77777777" w:rsidR="003C544E" w:rsidRPr="004D264F" w:rsidRDefault="009B383E" w:rsidP="001D0E8F">
      <w:pPr>
        <w:autoSpaceDE w:val="0"/>
        <w:autoSpaceDN w:val="0"/>
        <w:adjustRightInd w:val="0"/>
        <w:ind w:left="6520"/>
        <w:rPr>
          <w:lang w:val="en-GB"/>
        </w:rPr>
      </w:pPr>
      <w:r w:rsidRPr="004D264F">
        <w:rPr>
          <w:lang w:val="en-GB"/>
        </w:rPr>
        <w:t>Hugh Curtis</w:t>
      </w:r>
    </w:p>
    <w:p w14:paraId="6675BE33" w14:textId="77777777" w:rsidR="003C544E" w:rsidRPr="004D264F" w:rsidRDefault="009B383E" w:rsidP="001D0E8F">
      <w:pPr>
        <w:autoSpaceDE w:val="0"/>
        <w:autoSpaceDN w:val="0"/>
        <w:adjustRightInd w:val="0"/>
        <w:ind w:left="6520"/>
        <w:rPr>
          <w:lang w:val="en-GB"/>
        </w:rPr>
      </w:pPr>
      <w:r w:rsidRPr="004D264F">
        <w:rPr>
          <w:lang w:val="en-GB"/>
        </w:rPr>
        <w:t>651007</w:t>
      </w:r>
    </w:p>
    <w:p w14:paraId="4E0E9BBE" w14:textId="77777777" w:rsidR="003C544E" w:rsidRPr="004D264F" w:rsidRDefault="009B383E" w:rsidP="001D0E8F">
      <w:pPr>
        <w:autoSpaceDE w:val="0"/>
        <w:autoSpaceDN w:val="0"/>
        <w:adjustRightInd w:val="0"/>
        <w:ind w:left="6520"/>
        <w:rPr>
          <w:lang w:val="en-GB"/>
        </w:rPr>
      </w:pPr>
      <w:proofErr w:type="spellStart"/>
      <w:r w:rsidRPr="004D264F">
        <w:rPr>
          <w:lang w:val="en-GB"/>
        </w:rPr>
        <w:t>Erstagatan</w:t>
      </w:r>
      <w:proofErr w:type="spellEnd"/>
      <w:r w:rsidRPr="004D264F">
        <w:rPr>
          <w:lang w:val="en-GB"/>
        </w:rPr>
        <w:t xml:space="preserve"> 9A</w:t>
      </w:r>
    </w:p>
    <w:p w14:paraId="2179B379" w14:textId="77777777" w:rsidR="003C544E" w:rsidRPr="004D264F" w:rsidRDefault="009B383E" w:rsidP="001D0E8F">
      <w:pPr>
        <w:autoSpaceDE w:val="0"/>
        <w:autoSpaceDN w:val="0"/>
        <w:adjustRightInd w:val="0"/>
        <w:ind w:left="6520"/>
        <w:rPr>
          <w:lang w:val="en-GB"/>
        </w:rPr>
      </w:pPr>
      <w:r w:rsidRPr="004D264F">
        <w:rPr>
          <w:lang w:val="en-GB"/>
        </w:rPr>
        <w:t>116 36</w:t>
      </w:r>
      <w:r w:rsidR="003C544E" w:rsidRPr="004D264F">
        <w:rPr>
          <w:lang w:val="en-GB"/>
        </w:rPr>
        <w:t xml:space="preserve"> Stockholm</w:t>
      </w:r>
    </w:p>
    <w:p w14:paraId="54E6EE91" w14:textId="0267009F" w:rsidR="003C544E" w:rsidRPr="004D264F" w:rsidRDefault="000F260B" w:rsidP="001D0E8F">
      <w:pPr>
        <w:autoSpaceDE w:val="0"/>
        <w:autoSpaceDN w:val="0"/>
        <w:adjustRightInd w:val="0"/>
        <w:ind w:left="6520"/>
        <w:rPr>
          <w:lang w:val="en-GB"/>
        </w:rPr>
      </w:pPr>
      <w:r>
        <w:rPr>
          <w:lang w:val="en-GB"/>
        </w:rPr>
        <w:t xml:space="preserve">+46 </w:t>
      </w:r>
      <w:bookmarkStart w:id="0" w:name="_GoBack"/>
      <w:bookmarkEnd w:id="0"/>
      <w:r>
        <w:rPr>
          <w:lang w:val="en-GB"/>
        </w:rPr>
        <w:t>(0)</w:t>
      </w:r>
      <w:r w:rsidR="009B383E" w:rsidRPr="004D264F">
        <w:rPr>
          <w:lang w:val="en-GB"/>
        </w:rPr>
        <w:t>707544281</w:t>
      </w:r>
    </w:p>
    <w:p w14:paraId="3A5B00B3" w14:textId="77777777" w:rsidR="00E710AB" w:rsidRPr="004D264F" w:rsidRDefault="009B5B58" w:rsidP="00E710AB">
      <w:pPr>
        <w:autoSpaceDE w:val="0"/>
        <w:autoSpaceDN w:val="0"/>
        <w:adjustRightInd w:val="0"/>
        <w:ind w:left="6520"/>
        <w:rPr>
          <w:lang w:val="en-GB"/>
        </w:rPr>
      </w:pPr>
      <w:hyperlink r:id="rId8" w:history="1">
        <w:r w:rsidR="009B383E" w:rsidRPr="004D264F">
          <w:rPr>
            <w:rStyle w:val="Hyperlink"/>
            <w:lang w:val="en-GB"/>
          </w:rPr>
          <w:t>allthemore@hotmail.se</w:t>
        </w:r>
      </w:hyperlink>
    </w:p>
    <w:p w14:paraId="5C8712D6" w14:textId="1780F3FB" w:rsidR="003C544E" w:rsidRPr="004D264F" w:rsidRDefault="004A39D1" w:rsidP="001D0E8F">
      <w:pPr>
        <w:autoSpaceDE w:val="0"/>
        <w:autoSpaceDN w:val="0"/>
        <w:adjustRightInd w:val="0"/>
        <w:ind w:left="6520"/>
        <w:rPr>
          <w:lang w:val="en-GB"/>
        </w:rPr>
      </w:pPr>
      <w:r w:rsidRPr="004A39D1">
        <w:rPr>
          <w:rStyle w:val="Hyperlink"/>
          <w:lang w:val="en-GB"/>
        </w:rPr>
        <w:t>https://hughcurtis.weebly.com/</w:t>
      </w:r>
    </w:p>
    <w:p w14:paraId="7414CB1F" w14:textId="77777777" w:rsidR="003C544E" w:rsidRPr="004D264F" w:rsidRDefault="003C544E" w:rsidP="00232057">
      <w:pPr>
        <w:autoSpaceDE w:val="0"/>
        <w:autoSpaceDN w:val="0"/>
        <w:adjustRightInd w:val="0"/>
        <w:rPr>
          <w:lang w:val="en-GB"/>
        </w:rPr>
      </w:pPr>
    </w:p>
    <w:p w14:paraId="5CC16476" w14:textId="77777777" w:rsidR="003C544E" w:rsidRPr="004D264F" w:rsidRDefault="003C544E" w:rsidP="00AE6C68">
      <w:pPr>
        <w:pBdr>
          <w:bottom w:val="single" w:sz="4" w:space="1" w:color="auto"/>
        </w:pBdr>
        <w:autoSpaceDE w:val="0"/>
        <w:autoSpaceDN w:val="0"/>
        <w:adjustRightInd w:val="0"/>
        <w:rPr>
          <w:lang w:val="en-GB"/>
        </w:rPr>
      </w:pPr>
      <w:r w:rsidRPr="004D264F">
        <w:rPr>
          <w:lang w:val="en-GB"/>
        </w:rPr>
        <w:t xml:space="preserve">WORK EXPERIENCE </w:t>
      </w:r>
    </w:p>
    <w:p w14:paraId="0237FAFB" w14:textId="77777777" w:rsidR="003C544E" w:rsidRPr="004D264F" w:rsidRDefault="003C544E" w:rsidP="00232057">
      <w:pPr>
        <w:autoSpaceDE w:val="0"/>
        <w:autoSpaceDN w:val="0"/>
        <w:adjustRightInd w:val="0"/>
        <w:rPr>
          <w:lang w:val="en-GB"/>
        </w:rPr>
      </w:pPr>
    </w:p>
    <w:p w14:paraId="38A4292E" w14:textId="4EDE3113" w:rsidR="003C544E" w:rsidRPr="004D264F" w:rsidRDefault="00542F5A" w:rsidP="00232057">
      <w:pPr>
        <w:autoSpaceDE w:val="0"/>
        <w:autoSpaceDN w:val="0"/>
        <w:adjustRightInd w:val="0"/>
        <w:rPr>
          <w:i/>
          <w:lang w:val="en-GB"/>
        </w:rPr>
      </w:pPr>
      <w:r>
        <w:rPr>
          <w:i/>
          <w:lang w:val="en-GB"/>
        </w:rPr>
        <w:t>2006</w:t>
      </w:r>
      <w:r w:rsidR="003F04B9">
        <w:rPr>
          <w:i/>
          <w:lang w:val="en-GB"/>
        </w:rPr>
        <w:t xml:space="preserve"> - 201</w:t>
      </w:r>
      <w:r w:rsidR="00E80BF8">
        <w:rPr>
          <w:i/>
          <w:lang w:val="en-GB"/>
        </w:rPr>
        <w:t>9</w:t>
      </w:r>
      <w:r w:rsidR="00877827" w:rsidRPr="004D264F">
        <w:rPr>
          <w:i/>
          <w:lang w:val="en-GB"/>
        </w:rPr>
        <w:t xml:space="preserve"> </w:t>
      </w:r>
      <w:r w:rsidR="003C544E" w:rsidRPr="004D264F">
        <w:rPr>
          <w:i/>
          <w:lang w:val="en-GB"/>
        </w:rPr>
        <w:tab/>
      </w:r>
      <w:r w:rsidR="003C544E" w:rsidRPr="004D264F">
        <w:rPr>
          <w:i/>
          <w:lang w:val="en-GB"/>
        </w:rPr>
        <w:tab/>
      </w:r>
      <w:r w:rsidR="009B383E" w:rsidRPr="004D264F">
        <w:rPr>
          <w:b/>
          <w:lang w:val="en-GB"/>
        </w:rPr>
        <w:t xml:space="preserve">Freelance Translator and Localisation </w:t>
      </w:r>
      <w:r w:rsidR="00557598">
        <w:rPr>
          <w:b/>
          <w:lang w:val="en-GB"/>
        </w:rPr>
        <w:t xml:space="preserve">Professional </w:t>
      </w:r>
    </w:p>
    <w:p w14:paraId="0CCC93D2" w14:textId="77777777" w:rsidR="00F12A75" w:rsidRPr="004D264F" w:rsidRDefault="00A03201" w:rsidP="00555768">
      <w:pPr>
        <w:autoSpaceDE w:val="0"/>
        <w:autoSpaceDN w:val="0"/>
        <w:adjustRightInd w:val="0"/>
        <w:ind w:left="2608"/>
        <w:rPr>
          <w:lang w:val="en-GB"/>
        </w:rPr>
      </w:pPr>
      <w:r>
        <w:rPr>
          <w:lang w:val="en-GB"/>
        </w:rPr>
        <w:t xml:space="preserve">For the past </w:t>
      </w:r>
      <w:r w:rsidR="003F04B9">
        <w:rPr>
          <w:lang w:val="en-GB"/>
        </w:rPr>
        <w:t xml:space="preserve">twelve </w:t>
      </w:r>
      <w:r w:rsidR="009B383E" w:rsidRPr="004D264F">
        <w:rPr>
          <w:lang w:val="en-GB"/>
        </w:rPr>
        <w:t xml:space="preserve">years </w:t>
      </w:r>
      <w:r w:rsidR="003F04B9">
        <w:rPr>
          <w:lang w:val="en-GB"/>
        </w:rPr>
        <w:t xml:space="preserve">or so </w:t>
      </w:r>
      <w:r w:rsidR="009B383E" w:rsidRPr="004D264F">
        <w:rPr>
          <w:lang w:val="en-GB"/>
        </w:rPr>
        <w:t xml:space="preserve">I have been working as a freelance translator and localisation expert here in Stockholm. My tasks have included direct client translations for large companies and law firms as well as partnership work for translation agencies big and small. My areas of expertise include technology, contract law, </w:t>
      </w:r>
      <w:r w:rsidR="00F12A75" w:rsidRPr="004D264F">
        <w:rPr>
          <w:lang w:val="en-GB"/>
        </w:rPr>
        <w:t xml:space="preserve">finance, </w:t>
      </w:r>
      <w:r w:rsidR="00877827" w:rsidRPr="004D264F">
        <w:rPr>
          <w:lang w:val="en-GB"/>
        </w:rPr>
        <w:t>F</w:t>
      </w:r>
      <w:r w:rsidR="009B383E" w:rsidRPr="004D264F">
        <w:rPr>
          <w:lang w:val="en-GB"/>
        </w:rPr>
        <w:t xml:space="preserve">ilm and TV and cultural communications. Concise and correct communication is part and parcel of the communicative spirit that simplifies the workflow. </w:t>
      </w:r>
      <w:r w:rsidR="003C544E" w:rsidRPr="004D264F">
        <w:rPr>
          <w:lang w:val="en-GB"/>
        </w:rPr>
        <w:t xml:space="preserve"> I ha</w:t>
      </w:r>
      <w:r w:rsidR="009B383E" w:rsidRPr="004D264F">
        <w:rPr>
          <w:lang w:val="en-GB"/>
        </w:rPr>
        <w:t>ve budget responsibility for my own</w:t>
      </w:r>
      <w:r w:rsidR="003C544E" w:rsidRPr="004D264F">
        <w:rPr>
          <w:lang w:val="en-GB"/>
        </w:rPr>
        <w:t xml:space="preserve"> marketing </w:t>
      </w:r>
      <w:r w:rsidR="009B383E" w:rsidRPr="004D264F">
        <w:rPr>
          <w:lang w:val="en-GB"/>
        </w:rPr>
        <w:t xml:space="preserve">and communication and I run a simple and clean business dealing with clients across international boundaries.  </w:t>
      </w:r>
    </w:p>
    <w:p w14:paraId="1F4F9C0F" w14:textId="77777777" w:rsidR="00F12A75" w:rsidRPr="004D264F" w:rsidRDefault="00F12A75" w:rsidP="00555768">
      <w:pPr>
        <w:autoSpaceDE w:val="0"/>
        <w:autoSpaceDN w:val="0"/>
        <w:adjustRightInd w:val="0"/>
        <w:ind w:left="2608"/>
        <w:rPr>
          <w:lang w:val="en-GB"/>
        </w:rPr>
      </w:pPr>
    </w:p>
    <w:p w14:paraId="4C22AAD7" w14:textId="77777777" w:rsidR="008B3786" w:rsidRPr="004D264F" w:rsidRDefault="00F12A75" w:rsidP="00555768">
      <w:pPr>
        <w:autoSpaceDE w:val="0"/>
        <w:autoSpaceDN w:val="0"/>
        <w:adjustRightInd w:val="0"/>
        <w:ind w:left="2608"/>
        <w:rPr>
          <w:lang w:val="en-GB"/>
        </w:rPr>
      </w:pPr>
      <w:r w:rsidRPr="004D264F">
        <w:rPr>
          <w:lang w:val="en-GB"/>
        </w:rPr>
        <w:t xml:space="preserve">The nature of my translation work has perfected my skills at quickly setting myself into new and </w:t>
      </w:r>
      <w:r w:rsidR="00877827" w:rsidRPr="004D264F">
        <w:rPr>
          <w:lang w:val="en-GB"/>
        </w:rPr>
        <w:t>complex</w:t>
      </w:r>
      <w:r w:rsidRPr="004D264F">
        <w:rPr>
          <w:lang w:val="en-GB"/>
        </w:rPr>
        <w:t xml:space="preserve"> subject matter in order to be able to carry out my work with ease and </w:t>
      </w:r>
      <w:r w:rsidR="00877827" w:rsidRPr="004D264F">
        <w:rPr>
          <w:lang w:val="en-GB"/>
        </w:rPr>
        <w:t>professionalism</w:t>
      </w:r>
      <w:r w:rsidRPr="004D264F">
        <w:rPr>
          <w:lang w:val="en-GB"/>
        </w:rPr>
        <w:t xml:space="preserve">. In terms of language style and flavour, although originally from Ireland, I tend to believe that I am international in </w:t>
      </w:r>
      <w:r w:rsidR="009235F9" w:rsidRPr="004D264F">
        <w:rPr>
          <w:lang w:val="en-GB"/>
        </w:rPr>
        <w:t xml:space="preserve">my </w:t>
      </w:r>
      <w:r w:rsidRPr="004D264F">
        <w:rPr>
          <w:lang w:val="en-GB"/>
        </w:rPr>
        <w:t>productive English</w:t>
      </w:r>
      <w:r w:rsidR="003C544E" w:rsidRPr="004D264F">
        <w:rPr>
          <w:lang w:val="en-GB"/>
        </w:rPr>
        <w:t xml:space="preserve">. </w:t>
      </w:r>
      <w:r w:rsidRPr="004D264F">
        <w:rPr>
          <w:lang w:val="en-GB"/>
        </w:rPr>
        <w:t>Social and warm in spirit I have an easy time communicating with colleagues and clients</w:t>
      </w:r>
      <w:r w:rsidR="00877827" w:rsidRPr="004D264F">
        <w:rPr>
          <w:lang w:val="en-GB"/>
        </w:rPr>
        <w:t xml:space="preserve"> alike</w:t>
      </w:r>
      <w:r w:rsidRPr="004D264F">
        <w:rPr>
          <w:lang w:val="en-GB"/>
        </w:rPr>
        <w:t xml:space="preserve">. </w:t>
      </w:r>
    </w:p>
    <w:p w14:paraId="6900C734" w14:textId="77777777" w:rsidR="008B3786" w:rsidRPr="004D264F" w:rsidRDefault="008B3786" w:rsidP="00555768">
      <w:pPr>
        <w:autoSpaceDE w:val="0"/>
        <w:autoSpaceDN w:val="0"/>
        <w:adjustRightInd w:val="0"/>
        <w:ind w:left="2608"/>
        <w:rPr>
          <w:lang w:val="en-GB"/>
        </w:rPr>
      </w:pPr>
    </w:p>
    <w:p w14:paraId="5DE71292" w14:textId="77777777" w:rsidR="00877827" w:rsidRPr="004D264F" w:rsidRDefault="003C544E" w:rsidP="00555768">
      <w:pPr>
        <w:autoSpaceDE w:val="0"/>
        <w:autoSpaceDN w:val="0"/>
        <w:adjustRightInd w:val="0"/>
        <w:ind w:left="2608"/>
        <w:rPr>
          <w:lang w:val="en-GB"/>
        </w:rPr>
      </w:pPr>
      <w:r w:rsidRPr="004D264F">
        <w:rPr>
          <w:lang w:val="en-GB"/>
        </w:rPr>
        <w:t xml:space="preserve">In order to find the best </w:t>
      </w:r>
      <w:r w:rsidR="00877827" w:rsidRPr="004D264F">
        <w:rPr>
          <w:lang w:val="en-GB"/>
        </w:rPr>
        <w:t xml:space="preserve">possible </w:t>
      </w:r>
      <w:r w:rsidRPr="004D264F">
        <w:rPr>
          <w:lang w:val="en-GB"/>
        </w:rPr>
        <w:t>c</w:t>
      </w:r>
      <w:r w:rsidR="00F12A75" w:rsidRPr="004D264F">
        <w:rPr>
          <w:lang w:val="en-GB"/>
        </w:rPr>
        <w:t>ollaborations that will make a</w:t>
      </w:r>
      <w:r w:rsidRPr="004D264F">
        <w:rPr>
          <w:lang w:val="en-GB"/>
        </w:rPr>
        <w:t xml:space="preserve"> project as successful as possible, I am al</w:t>
      </w:r>
      <w:r w:rsidR="00F12A75" w:rsidRPr="004D264F">
        <w:rPr>
          <w:lang w:val="en-GB"/>
        </w:rPr>
        <w:t xml:space="preserve">so responsible for involving </w:t>
      </w:r>
      <w:r w:rsidRPr="004D264F">
        <w:rPr>
          <w:lang w:val="en-GB"/>
        </w:rPr>
        <w:t xml:space="preserve">other </w:t>
      </w:r>
      <w:r w:rsidR="00F12A75" w:rsidRPr="004D264F">
        <w:rPr>
          <w:lang w:val="en-GB"/>
        </w:rPr>
        <w:t>people across the business field, people such as the programmers</w:t>
      </w:r>
      <w:r w:rsidRPr="004D264F">
        <w:rPr>
          <w:lang w:val="en-GB"/>
        </w:rPr>
        <w:t>,</w:t>
      </w:r>
      <w:r w:rsidR="00F12A75" w:rsidRPr="004D264F">
        <w:rPr>
          <w:lang w:val="en-GB"/>
        </w:rPr>
        <w:t xml:space="preserve"> designers,</w:t>
      </w:r>
      <w:r w:rsidRPr="004D264F">
        <w:rPr>
          <w:lang w:val="en-GB"/>
        </w:rPr>
        <w:t xml:space="preserve"> press</w:t>
      </w:r>
      <w:r w:rsidR="00F12A75" w:rsidRPr="004D264F">
        <w:rPr>
          <w:lang w:val="en-GB"/>
        </w:rPr>
        <w:t xml:space="preserve"> &amp; production</w:t>
      </w:r>
      <w:r w:rsidRPr="004D264F">
        <w:rPr>
          <w:lang w:val="en-GB"/>
        </w:rPr>
        <w:t xml:space="preserve">, sales and listings departments. </w:t>
      </w:r>
      <w:r w:rsidR="00877827" w:rsidRPr="004D264F">
        <w:rPr>
          <w:lang w:val="en-GB"/>
        </w:rPr>
        <w:t xml:space="preserve">I have worked on several preproduction feature films based here in Sweden.  </w:t>
      </w:r>
    </w:p>
    <w:p w14:paraId="04C04E79" w14:textId="77777777" w:rsidR="00877827" w:rsidRPr="004D264F" w:rsidRDefault="00877827" w:rsidP="00555768">
      <w:pPr>
        <w:autoSpaceDE w:val="0"/>
        <w:autoSpaceDN w:val="0"/>
        <w:adjustRightInd w:val="0"/>
        <w:ind w:left="2608"/>
        <w:rPr>
          <w:lang w:val="en-GB"/>
        </w:rPr>
      </w:pPr>
    </w:p>
    <w:p w14:paraId="608F2CDB" w14:textId="77777777" w:rsidR="003C544E" w:rsidRPr="004D264F" w:rsidRDefault="00877827" w:rsidP="00197088">
      <w:pPr>
        <w:autoSpaceDE w:val="0"/>
        <w:autoSpaceDN w:val="0"/>
        <w:adjustRightInd w:val="0"/>
        <w:ind w:left="2608"/>
        <w:rPr>
          <w:lang w:val="en-GB"/>
        </w:rPr>
      </w:pPr>
      <w:r w:rsidRPr="004D264F">
        <w:rPr>
          <w:b/>
          <w:lang w:val="en-GB"/>
        </w:rPr>
        <w:t>In Summary</w:t>
      </w:r>
      <w:r w:rsidR="003C544E" w:rsidRPr="004D264F">
        <w:rPr>
          <w:b/>
          <w:lang w:val="en-GB"/>
        </w:rPr>
        <w:t>:</w:t>
      </w:r>
      <w:r w:rsidR="003C544E" w:rsidRPr="004D264F">
        <w:rPr>
          <w:lang w:val="en-GB"/>
        </w:rPr>
        <w:t xml:space="preserve"> </w:t>
      </w:r>
      <w:r w:rsidRPr="004D264F">
        <w:rPr>
          <w:lang w:val="en-GB"/>
        </w:rPr>
        <w:t xml:space="preserve">I am a hard worker who is not afraid to get down to the nitty gritty of throwing myself into new fields of work while I retain a core knowledge of communicational </w:t>
      </w:r>
      <w:r w:rsidR="009235F9" w:rsidRPr="004D264F">
        <w:rPr>
          <w:lang w:val="en-GB"/>
        </w:rPr>
        <w:t>insight which ge</w:t>
      </w:r>
      <w:r w:rsidRPr="004D264F">
        <w:rPr>
          <w:lang w:val="en-GB"/>
        </w:rPr>
        <w:t xml:space="preserve">ts the job done. </w:t>
      </w:r>
    </w:p>
    <w:p w14:paraId="6FB8B089" w14:textId="77777777" w:rsidR="003C544E" w:rsidRPr="004D264F" w:rsidRDefault="003C544E" w:rsidP="00232057">
      <w:pPr>
        <w:autoSpaceDE w:val="0"/>
        <w:autoSpaceDN w:val="0"/>
        <w:adjustRightInd w:val="0"/>
        <w:rPr>
          <w:lang w:val="en-GB"/>
        </w:rPr>
      </w:pPr>
    </w:p>
    <w:p w14:paraId="1B5975F4" w14:textId="77777777" w:rsidR="003E5E07" w:rsidRPr="004D264F" w:rsidRDefault="003E5E07" w:rsidP="009235F9">
      <w:pPr>
        <w:rPr>
          <w:i/>
          <w:lang w:val="en-GB"/>
        </w:rPr>
      </w:pPr>
    </w:p>
    <w:p w14:paraId="520EC09F" w14:textId="77777777" w:rsidR="003E5E07" w:rsidRPr="004D264F" w:rsidRDefault="003E5E07" w:rsidP="009235F9">
      <w:pPr>
        <w:rPr>
          <w:i/>
          <w:lang w:val="en-GB"/>
        </w:rPr>
      </w:pPr>
    </w:p>
    <w:p w14:paraId="1B006955" w14:textId="77777777" w:rsidR="003E5E07" w:rsidRPr="004D264F" w:rsidRDefault="003E5E07" w:rsidP="009235F9">
      <w:pPr>
        <w:rPr>
          <w:i/>
          <w:lang w:val="en-GB"/>
        </w:rPr>
      </w:pPr>
    </w:p>
    <w:p w14:paraId="79D5A5FC" w14:textId="77777777" w:rsidR="003E5E07" w:rsidRPr="004D264F" w:rsidRDefault="003E5E07" w:rsidP="009235F9">
      <w:pPr>
        <w:rPr>
          <w:i/>
          <w:lang w:val="en-GB"/>
        </w:rPr>
      </w:pPr>
    </w:p>
    <w:p w14:paraId="144DB906" w14:textId="77777777" w:rsidR="003E5E07" w:rsidRPr="004D264F" w:rsidRDefault="003E5E07" w:rsidP="009235F9">
      <w:pPr>
        <w:rPr>
          <w:i/>
          <w:lang w:val="en-GB"/>
        </w:rPr>
      </w:pPr>
    </w:p>
    <w:p w14:paraId="04BFD40E" w14:textId="6CFDD182" w:rsidR="009235F9" w:rsidRPr="004D264F" w:rsidRDefault="00241BB2" w:rsidP="003E5E07">
      <w:pPr>
        <w:rPr>
          <w:b/>
          <w:lang w:val="en-GB"/>
        </w:rPr>
      </w:pPr>
      <w:r>
        <w:rPr>
          <w:i/>
          <w:lang w:val="en-GB"/>
        </w:rPr>
        <w:t xml:space="preserve">2010 – </w:t>
      </w:r>
      <w:r w:rsidR="008C26C8">
        <w:rPr>
          <w:i/>
          <w:lang w:val="en-GB"/>
        </w:rPr>
        <w:t>201</w:t>
      </w:r>
      <w:r w:rsidR="004A39D1">
        <w:rPr>
          <w:i/>
          <w:lang w:val="en-GB"/>
        </w:rPr>
        <w:t>9</w:t>
      </w:r>
      <w:r w:rsidR="003C544E" w:rsidRPr="004D264F">
        <w:rPr>
          <w:i/>
          <w:lang w:val="en-GB"/>
        </w:rPr>
        <w:tab/>
      </w:r>
      <w:r w:rsidR="009235F9" w:rsidRPr="004D264F">
        <w:rPr>
          <w:rFonts w:eastAsia="Arial Unicode MS"/>
          <w:b/>
          <w:sz w:val="28"/>
          <w:szCs w:val="28"/>
          <w:lang w:val="en-GB"/>
        </w:rPr>
        <w:t>Translations and Editing</w:t>
      </w:r>
    </w:p>
    <w:p w14:paraId="4E36CB64" w14:textId="77777777" w:rsidR="009235F9" w:rsidRPr="004D264F" w:rsidRDefault="009235F9" w:rsidP="009235F9">
      <w:pPr>
        <w:rPr>
          <w:b/>
          <w:lang w:val="en-GB"/>
        </w:rPr>
      </w:pPr>
    </w:p>
    <w:p w14:paraId="27259EE9" w14:textId="77777777" w:rsidR="009235F9" w:rsidRPr="004D264F" w:rsidRDefault="004D264F" w:rsidP="009235F9">
      <w:pPr>
        <w:ind w:left="2608"/>
        <w:rPr>
          <w:b/>
          <w:lang w:val="en-GB"/>
        </w:rPr>
      </w:pPr>
      <w:r w:rsidRPr="004D264F">
        <w:rPr>
          <w:b/>
          <w:lang w:val="en-GB"/>
        </w:rPr>
        <w:t>Business translation, legal</w:t>
      </w:r>
      <w:r w:rsidR="009235F9" w:rsidRPr="004D264F">
        <w:rPr>
          <w:b/>
          <w:lang w:val="en-GB"/>
        </w:rPr>
        <w:t xml:space="preserve"> and medical </w:t>
      </w:r>
      <w:r w:rsidRPr="004D264F">
        <w:rPr>
          <w:b/>
          <w:lang w:val="en-GB"/>
        </w:rPr>
        <w:t xml:space="preserve">texts, </w:t>
      </w:r>
      <w:r w:rsidR="009235F9" w:rsidRPr="004D264F">
        <w:rPr>
          <w:b/>
          <w:lang w:val="en-GB"/>
        </w:rPr>
        <w:t>etc.</w:t>
      </w:r>
    </w:p>
    <w:p w14:paraId="694E137A"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Arcona</w:t>
      </w:r>
      <w:proofErr w:type="spellEnd"/>
      <w:r w:rsidRPr="004D264F">
        <w:rPr>
          <w:lang w:val="en-GB"/>
        </w:rPr>
        <w:t xml:space="preserve"> AB</w:t>
      </w:r>
    </w:p>
    <w:p w14:paraId="734E306B"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Bilfinger Berger</w:t>
      </w:r>
    </w:p>
    <w:p w14:paraId="19A477CD"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Banverket</w:t>
      </w:r>
      <w:proofErr w:type="spellEnd"/>
    </w:p>
    <w:p w14:paraId="5594C1EC"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Boverket</w:t>
      </w:r>
      <w:proofErr w:type="spellEnd"/>
      <w:r w:rsidRPr="004D264F">
        <w:rPr>
          <w:lang w:val="en-GB"/>
        </w:rPr>
        <w:t xml:space="preserve"> </w:t>
      </w:r>
    </w:p>
    <w:p w14:paraId="46E05B64"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Blocket.se</w:t>
      </w:r>
    </w:p>
    <w:p w14:paraId="281EF14F"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Citroën</w:t>
      </w:r>
    </w:p>
    <w:p w14:paraId="461C1F58"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Delta</w:t>
      </w:r>
    </w:p>
    <w:p w14:paraId="3FEB3CEC"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DIBS finance</w:t>
      </w:r>
    </w:p>
    <w:p w14:paraId="3E8D0E4A"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Elanders</w:t>
      </w:r>
      <w:proofErr w:type="spellEnd"/>
    </w:p>
    <w:p w14:paraId="4469FD95"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 xml:space="preserve">EON </w:t>
      </w:r>
      <w:proofErr w:type="spellStart"/>
      <w:r w:rsidRPr="004D264F">
        <w:rPr>
          <w:lang w:val="en-GB"/>
        </w:rPr>
        <w:t>Energihandel</w:t>
      </w:r>
      <w:proofErr w:type="spellEnd"/>
      <w:r w:rsidRPr="004D264F">
        <w:rPr>
          <w:lang w:val="en-GB"/>
        </w:rPr>
        <w:t xml:space="preserve"> Nordic AB</w:t>
      </w:r>
    </w:p>
    <w:p w14:paraId="313208A8"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Flexhammer</w:t>
      </w:r>
      <w:proofErr w:type="spellEnd"/>
    </w:p>
    <w:p w14:paraId="6782F277"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Garagefilm</w:t>
      </w:r>
      <w:proofErr w:type="spellEnd"/>
      <w:r w:rsidRPr="004D264F">
        <w:rPr>
          <w:lang w:val="en-GB"/>
        </w:rPr>
        <w:t xml:space="preserve"> International</w:t>
      </w:r>
    </w:p>
    <w:p w14:paraId="259CAC7A"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Oresundståg</w:t>
      </w:r>
      <w:proofErr w:type="spellEnd"/>
    </w:p>
    <w:p w14:paraId="069197B8"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Vägverket</w:t>
      </w:r>
      <w:proofErr w:type="spellEnd"/>
    </w:p>
    <w:p w14:paraId="1A7627B1"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 xml:space="preserve">Spicer </w:t>
      </w:r>
      <w:proofErr w:type="spellStart"/>
      <w:r w:rsidRPr="004D264F">
        <w:rPr>
          <w:lang w:val="en-GB"/>
        </w:rPr>
        <w:t>Nordiska</w:t>
      </w:r>
      <w:proofErr w:type="spellEnd"/>
      <w:r w:rsidRPr="004D264F">
        <w:rPr>
          <w:lang w:val="en-GB"/>
        </w:rPr>
        <w:t xml:space="preserve"> </w:t>
      </w:r>
      <w:proofErr w:type="spellStart"/>
      <w:r w:rsidRPr="004D264F">
        <w:rPr>
          <w:lang w:val="en-GB"/>
        </w:rPr>
        <w:t>Kardan</w:t>
      </w:r>
      <w:proofErr w:type="spellEnd"/>
      <w:r w:rsidRPr="004D264F">
        <w:rPr>
          <w:lang w:val="en-GB"/>
        </w:rPr>
        <w:t xml:space="preserve"> AB</w:t>
      </w:r>
    </w:p>
    <w:p w14:paraId="41DD6D78" w14:textId="77777777" w:rsidR="004D264F" w:rsidRPr="004D264F" w:rsidRDefault="004D264F" w:rsidP="009235F9">
      <w:pPr>
        <w:numPr>
          <w:ilvl w:val="0"/>
          <w:numId w:val="1"/>
        </w:numPr>
        <w:tabs>
          <w:tab w:val="clear" w:pos="720"/>
          <w:tab w:val="num" w:pos="3328"/>
        </w:tabs>
        <w:ind w:left="3328"/>
        <w:rPr>
          <w:lang w:val="en-GB"/>
        </w:rPr>
      </w:pPr>
      <w:proofErr w:type="spellStart"/>
      <w:r w:rsidRPr="004D264F">
        <w:rPr>
          <w:lang w:val="en-GB"/>
        </w:rPr>
        <w:t>Strix</w:t>
      </w:r>
      <w:proofErr w:type="spellEnd"/>
      <w:r w:rsidRPr="004D264F">
        <w:rPr>
          <w:lang w:val="en-GB"/>
        </w:rPr>
        <w:t xml:space="preserve"> Television AB</w:t>
      </w:r>
    </w:p>
    <w:p w14:paraId="66BD68F6"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Swedish Film Industry</w:t>
      </w:r>
    </w:p>
    <w:p w14:paraId="0B709371"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Svea Skog</w:t>
      </w:r>
    </w:p>
    <w:p w14:paraId="78D50301"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Peab</w:t>
      </w:r>
      <w:proofErr w:type="spellEnd"/>
    </w:p>
    <w:p w14:paraId="1EE13CF8"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Proact</w:t>
      </w:r>
    </w:p>
    <w:p w14:paraId="41ECB675"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Procter &amp; Gamble</w:t>
      </w:r>
    </w:p>
    <w:p w14:paraId="31208178"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Teleca</w:t>
      </w:r>
      <w:proofErr w:type="spellEnd"/>
    </w:p>
    <w:p w14:paraId="47139FB3"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Telenor</w:t>
      </w:r>
    </w:p>
    <w:p w14:paraId="56E27E54"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Volvo</w:t>
      </w:r>
    </w:p>
    <w:p w14:paraId="4A15305C" w14:textId="77777777" w:rsidR="009235F9" w:rsidRPr="004D264F" w:rsidRDefault="009235F9" w:rsidP="009235F9">
      <w:pPr>
        <w:numPr>
          <w:ilvl w:val="0"/>
          <w:numId w:val="1"/>
        </w:numPr>
        <w:tabs>
          <w:tab w:val="clear" w:pos="720"/>
          <w:tab w:val="num" w:pos="3328"/>
        </w:tabs>
        <w:ind w:left="3328" w:right="-1188"/>
        <w:rPr>
          <w:lang w:val="en-GB"/>
        </w:rPr>
      </w:pPr>
      <w:proofErr w:type="spellStart"/>
      <w:r w:rsidRPr="004D264F">
        <w:rPr>
          <w:lang w:val="en-GB"/>
        </w:rPr>
        <w:t>Öhrlings</w:t>
      </w:r>
      <w:proofErr w:type="spellEnd"/>
      <w:r w:rsidRPr="004D264F">
        <w:rPr>
          <w:lang w:val="en-GB"/>
        </w:rPr>
        <w:t xml:space="preserve"> </w:t>
      </w:r>
      <w:proofErr w:type="spellStart"/>
      <w:r w:rsidRPr="004D264F">
        <w:rPr>
          <w:lang w:val="en-GB"/>
        </w:rPr>
        <w:t>PricewaterhouseCooper</w:t>
      </w:r>
      <w:proofErr w:type="spellEnd"/>
    </w:p>
    <w:p w14:paraId="29ED1D14"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Danderyds</w:t>
      </w:r>
      <w:proofErr w:type="spellEnd"/>
      <w:r w:rsidRPr="004D264F">
        <w:rPr>
          <w:lang w:val="en-GB"/>
        </w:rPr>
        <w:t xml:space="preserve"> </w:t>
      </w:r>
      <w:proofErr w:type="spellStart"/>
      <w:r w:rsidRPr="004D264F">
        <w:rPr>
          <w:lang w:val="en-GB"/>
        </w:rPr>
        <w:t>Sjukhus</w:t>
      </w:r>
      <w:proofErr w:type="spellEnd"/>
    </w:p>
    <w:p w14:paraId="08815213" w14:textId="77777777" w:rsidR="009235F9" w:rsidRPr="004D264F" w:rsidRDefault="009235F9" w:rsidP="009235F9">
      <w:pPr>
        <w:numPr>
          <w:ilvl w:val="0"/>
          <w:numId w:val="1"/>
        </w:numPr>
        <w:tabs>
          <w:tab w:val="clear" w:pos="720"/>
          <w:tab w:val="num" w:pos="3328"/>
        </w:tabs>
        <w:ind w:left="3328"/>
        <w:rPr>
          <w:lang w:val="en-GB"/>
        </w:rPr>
      </w:pPr>
      <w:proofErr w:type="spellStart"/>
      <w:r w:rsidRPr="004D264F">
        <w:rPr>
          <w:lang w:val="en-GB"/>
        </w:rPr>
        <w:t>Flemingsbergs</w:t>
      </w:r>
      <w:proofErr w:type="spellEnd"/>
      <w:r w:rsidRPr="004D264F">
        <w:rPr>
          <w:lang w:val="en-GB"/>
        </w:rPr>
        <w:t xml:space="preserve"> Hospital</w:t>
      </w:r>
    </w:p>
    <w:p w14:paraId="64365327"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 xml:space="preserve">Vattenfall </w:t>
      </w:r>
    </w:p>
    <w:p w14:paraId="1320FE79" w14:textId="77777777" w:rsidR="009235F9" w:rsidRPr="004D264F" w:rsidRDefault="009235F9" w:rsidP="009235F9">
      <w:pPr>
        <w:numPr>
          <w:ilvl w:val="0"/>
          <w:numId w:val="1"/>
        </w:numPr>
        <w:tabs>
          <w:tab w:val="clear" w:pos="720"/>
          <w:tab w:val="num" w:pos="3328"/>
        </w:tabs>
        <w:ind w:left="3328"/>
        <w:rPr>
          <w:lang w:val="en-GB"/>
        </w:rPr>
      </w:pPr>
      <w:r w:rsidRPr="004D264F">
        <w:rPr>
          <w:lang w:val="en-GB"/>
        </w:rPr>
        <w:t>Volkswagen</w:t>
      </w:r>
    </w:p>
    <w:p w14:paraId="73CF32BC" w14:textId="77777777" w:rsidR="009235F9" w:rsidRPr="004D264F" w:rsidRDefault="009235F9" w:rsidP="00B00A3A">
      <w:pPr>
        <w:autoSpaceDE w:val="0"/>
        <w:autoSpaceDN w:val="0"/>
        <w:adjustRightInd w:val="0"/>
        <w:rPr>
          <w:i/>
          <w:lang w:val="en-GB"/>
        </w:rPr>
      </w:pPr>
    </w:p>
    <w:p w14:paraId="6EDA3AC6" w14:textId="77777777" w:rsidR="009235F9" w:rsidRPr="004D264F" w:rsidRDefault="009235F9" w:rsidP="00B00A3A">
      <w:pPr>
        <w:autoSpaceDE w:val="0"/>
        <w:autoSpaceDN w:val="0"/>
        <w:adjustRightInd w:val="0"/>
        <w:rPr>
          <w:i/>
          <w:lang w:val="en-GB"/>
        </w:rPr>
      </w:pPr>
    </w:p>
    <w:p w14:paraId="450DAE19" w14:textId="77777777" w:rsidR="007F69DD" w:rsidRPr="004D264F" w:rsidRDefault="007F69DD" w:rsidP="007F69DD">
      <w:pPr>
        <w:ind w:left="2608"/>
        <w:rPr>
          <w:b/>
          <w:lang w:val="en-GB"/>
        </w:rPr>
      </w:pPr>
      <w:r w:rsidRPr="004D264F">
        <w:rPr>
          <w:b/>
          <w:lang w:val="en-GB"/>
        </w:rPr>
        <w:t>Theatre &amp; Film</w:t>
      </w:r>
    </w:p>
    <w:p w14:paraId="38DCCBC6" w14:textId="77777777" w:rsidR="007F69DD" w:rsidRPr="004E3135" w:rsidRDefault="007F69DD" w:rsidP="007F69DD">
      <w:pPr>
        <w:numPr>
          <w:ilvl w:val="0"/>
          <w:numId w:val="2"/>
        </w:numPr>
        <w:tabs>
          <w:tab w:val="clear" w:pos="720"/>
          <w:tab w:val="num" w:pos="3328"/>
        </w:tabs>
        <w:ind w:left="3328"/>
      </w:pPr>
      <w:r w:rsidRPr="004E3135">
        <w:t xml:space="preserve">Bertolt Brecht, </w:t>
      </w:r>
      <w:proofErr w:type="spellStart"/>
      <w:r w:rsidRPr="004E3135">
        <w:rPr>
          <w:i/>
          <w:iCs/>
        </w:rPr>
        <w:t>Flüchtlingsgespräche</w:t>
      </w:r>
      <w:proofErr w:type="spellEnd"/>
      <w:r w:rsidRPr="004E3135">
        <w:rPr>
          <w:i/>
          <w:iCs/>
        </w:rPr>
        <w:t xml:space="preserve"> </w:t>
      </w:r>
      <w:r w:rsidRPr="004E3135">
        <w:rPr>
          <w:iCs/>
        </w:rPr>
        <w:t>[</w:t>
      </w:r>
      <w:proofErr w:type="spellStart"/>
      <w:r w:rsidRPr="004E3135">
        <w:t>Ziffel</w:t>
      </w:r>
      <w:proofErr w:type="spellEnd"/>
      <w:r w:rsidRPr="004E3135">
        <w:t xml:space="preserve"> &amp; Kalle]</w:t>
      </w:r>
    </w:p>
    <w:p w14:paraId="09824AD7" w14:textId="77777777" w:rsidR="007F69DD" w:rsidRPr="004D264F" w:rsidRDefault="007F69DD" w:rsidP="007F69DD">
      <w:pPr>
        <w:numPr>
          <w:ilvl w:val="0"/>
          <w:numId w:val="2"/>
        </w:numPr>
        <w:tabs>
          <w:tab w:val="clear" w:pos="720"/>
          <w:tab w:val="num" w:pos="3328"/>
        </w:tabs>
        <w:ind w:left="3328"/>
        <w:rPr>
          <w:lang w:val="en-GB"/>
        </w:rPr>
      </w:pPr>
      <w:proofErr w:type="spellStart"/>
      <w:r w:rsidRPr="004D264F">
        <w:rPr>
          <w:lang w:val="en-GB"/>
        </w:rPr>
        <w:t>Arn</w:t>
      </w:r>
      <w:proofErr w:type="spellEnd"/>
      <w:r w:rsidRPr="004D264F">
        <w:rPr>
          <w:lang w:val="en-GB"/>
        </w:rPr>
        <w:t xml:space="preserve">, the Temple Knight, SF </w:t>
      </w:r>
      <w:r w:rsidRPr="004D264F">
        <w:rPr>
          <w:sz w:val="20"/>
          <w:lang w:val="en-GB"/>
        </w:rPr>
        <w:t>(</w:t>
      </w:r>
      <w:r w:rsidRPr="004D264F">
        <w:rPr>
          <w:lang w:val="en-GB"/>
        </w:rPr>
        <w:t xml:space="preserve">Swedish </w:t>
      </w:r>
      <w:proofErr w:type="spellStart"/>
      <w:r w:rsidRPr="004D264F">
        <w:rPr>
          <w:lang w:val="en-GB"/>
        </w:rPr>
        <w:t>Filmindustri</w:t>
      </w:r>
      <w:proofErr w:type="spellEnd"/>
      <w:r w:rsidRPr="004D264F">
        <w:rPr>
          <w:lang w:val="en-GB"/>
        </w:rPr>
        <w:t>)</w:t>
      </w:r>
    </w:p>
    <w:p w14:paraId="667DE0C3" w14:textId="77777777" w:rsidR="007F69DD" w:rsidRPr="004D264F" w:rsidRDefault="007F69DD" w:rsidP="007F69DD">
      <w:pPr>
        <w:numPr>
          <w:ilvl w:val="0"/>
          <w:numId w:val="2"/>
        </w:numPr>
        <w:tabs>
          <w:tab w:val="clear" w:pos="720"/>
          <w:tab w:val="num" w:pos="3328"/>
        </w:tabs>
        <w:ind w:left="3328"/>
        <w:rPr>
          <w:lang w:val="en-GB"/>
        </w:rPr>
      </w:pPr>
      <w:r w:rsidRPr="004D264F">
        <w:rPr>
          <w:lang w:val="en-GB"/>
        </w:rPr>
        <w:t>Call Girl (</w:t>
      </w:r>
      <w:proofErr w:type="spellStart"/>
      <w:r w:rsidRPr="004D264F">
        <w:rPr>
          <w:lang w:val="en-GB"/>
        </w:rPr>
        <w:t>Garage</w:t>
      </w:r>
      <w:r w:rsidR="005A7968">
        <w:rPr>
          <w:lang w:val="en-GB"/>
        </w:rPr>
        <w:t>f</w:t>
      </w:r>
      <w:r w:rsidRPr="004D264F">
        <w:rPr>
          <w:lang w:val="en-GB"/>
        </w:rPr>
        <w:t>ilm</w:t>
      </w:r>
      <w:proofErr w:type="spellEnd"/>
      <w:r w:rsidRPr="004D264F">
        <w:rPr>
          <w:lang w:val="en-GB"/>
        </w:rPr>
        <w:t xml:space="preserve"> International 2012)</w:t>
      </w:r>
    </w:p>
    <w:p w14:paraId="06247DB2" w14:textId="77777777" w:rsidR="007F69DD" w:rsidRPr="004E3135" w:rsidRDefault="007F69DD" w:rsidP="007F69DD">
      <w:pPr>
        <w:numPr>
          <w:ilvl w:val="0"/>
          <w:numId w:val="2"/>
        </w:numPr>
        <w:tabs>
          <w:tab w:val="clear" w:pos="720"/>
          <w:tab w:val="num" w:pos="3328"/>
        </w:tabs>
        <w:ind w:left="3328"/>
      </w:pPr>
      <w:r w:rsidRPr="004E3135">
        <w:t>“Ingen tobak ingen halleluja” (Viking Film)</w:t>
      </w:r>
    </w:p>
    <w:p w14:paraId="40F6DBDF" w14:textId="77777777" w:rsidR="007F69DD" w:rsidRPr="004D264F" w:rsidRDefault="007F69DD" w:rsidP="007F69DD">
      <w:pPr>
        <w:numPr>
          <w:ilvl w:val="0"/>
          <w:numId w:val="2"/>
        </w:numPr>
        <w:tabs>
          <w:tab w:val="clear" w:pos="720"/>
          <w:tab w:val="num" w:pos="3328"/>
        </w:tabs>
        <w:ind w:left="3328"/>
        <w:rPr>
          <w:lang w:val="en-GB"/>
        </w:rPr>
      </w:pPr>
      <w:r w:rsidRPr="004D264F">
        <w:rPr>
          <w:lang w:val="en-GB"/>
        </w:rPr>
        <w:t>“</w:t>
      </w:r>
      <w:proofErr w:type="spellStart"/>
      <w:r w:rsidRPr="004D264F">
        <w:rPr>
          <w:lang w:val="en-GB"/>
        </w:rPr>
        <w:t>Labyrint</w:t>
      </w:r>
      <w:proofErr w:type="spellEnd"/>
      <w:r w:rsidRPr="004D264F">
        <w:rPr>
          <w:lang w:val="en-GB"/>
        </w:rPr>
        <w:t>” production for Swedish TV</w:t>
      </w:r>
    </w:p>
    <w:p w14:paraId="595DDB6B" w14:textId="77777777" w:rsidR="007F69DD" w:rsidRDefault="007F69DD" w:rsidP="007F69DD">
      <w:pPr>
        <w:numPr>
          <w:ilvl w:val="0"/>
          <w:numId w:val="2"/>
        </w:numPr>
        <w:tabs>
          <w:tab w:val="clear" w:pos="720"/>
          <w:tab w:val="num" w:pos="3328"/>
        </w:tabs>
        <w:ind w:left="3328"/>
        <w:rPr>
          <w:lang w:val="en-GB"/>
        </w:rPr>
      </w:pPr>
      <w:r w:rsidRPr="004D264F">
        <w:rPr>
          <w:lang w:val="en-GB"/>
        </w:rPr>
        <w:t xml:space="preserve">STRIX television (International Sales Department) </w:t>
      </w:r>
    </w:p>
    <w:p w14:paraId="00B776CF" w14:textId="77777777" w:rsidR="005A7968" w:rsidRPr="004D264F" w:rsidRDefault="005A7968" w:rsidP="007F69DD">
      <w:pPr>
        <w:numPr>
          <w:ilvl w:val="0"/>
          <w:numId w:val="2"/>
        </w:numPr>
        <w:tabs>
          <w:tab w:val="clear" w:pos="720"/>
          <w:tab w:val="num" w:pos="3328"/>
        </w:tabs>
        <w:ind w:left="3328"/>
        <w:rPr>
          <w:lang w:val="en-GB"/>
        </w:rPr>
      </w:pPr>
      <w:r>
        <w:rPr>
          <w:lang w:val="en-GB"/>
        </w:rPr>
        <w:t>“</w:t>
      </w:r>
      <w:proofErr w:type="spellStart"/>
      <w:r>
        <w:rPr>
          <w:lang w:val="en-GB"/>
        </w:rPr>
        <w:t>Jordskott</w:t>
      </w:r>
      <w:proofErr w:type="spellEnd"/>
      <w:r>
        <w:rPr>
          <w:lang w:val="en-GB"/>
        </w:rPr>
        <w:t>” SVT, ITN</w:t>
      </w:r>
    </w:p>
    <w:p w14:paraId="19559BFF" w14:textId="77777777" w:rsidR="007F69DD" w:rsidRPr="004D264F" w:rsidRDefault="007F69DD" w:rsidP="007F69DD">
      <w:pPr>
        <w:ind w:left="2608"/>
        <w:rPr>
          <w:lang w:val="en-GB"/>
        </w:rPr>
      </w:pPr>
    </w:p>
    <w:p w14:paraId="044E5358" w14:textId="77777777" w:rsidR="007F69DD" w:rsidRPr="004D264F" w:rsidRDefault="007F69DD" w:rsidP="007F69DD">
      <w:pPr>
        <w:ind w:left="2608"/>
        <w:rPr>
          <w:b/>
          <w:lang w:val="en-GB"/>
        </w:rPr>
      </w:pPr>
    </w:p>
    <w:p w14:paraId="4BDFFD72" w14:textId="77777777" w:rsidR="007F69DD" w:rsidRPr="004D264F" w:rsidRDefault="007F69DD" w:rsidP="007F69DD">
      <w:pPr>
        <w:ind w:left="2608"/>
        <w:rPr>
          <w:b/>
          <w:lang w:val="en-GB"/>
        </w:rPr>
      </w:pPr>
      <w:r w:rsidRPr="004D264F">
        <w:rPr>
          <w:b/>
          <w:lang w:val="en-GB"/>
        </w:rPr>
        <w:t xml:space="preserve">Poetry&amp; Literature </w:t>
      </w:r>
    </w:p>
    <w:p w14:paraId="6B0ACF86" w14:textId="77777777" w:rsidR="007F69DD" w:rsidRPr="004D264F" w:rsidRDefault="007F69DD" w:rsidP="007F69DD">
      <w:pPr>
        <w:numPr>
          <w:ilvl w:val="0"/>
          <w:numId w:val="3"/>
        </w:numPr>
        <w:tabs>
          <w:tab w:val="clear" w:pos="720"/>
          <w:tab w:val="num" w:pos="3328"/>
        </w:tabs>
        <w:ind w:left="3328"/>
        <w:rPr>
          <w:rStyle w:val="title2"/>
          <w:lang w:val="en-GB"/>
        </w:rPr>
      </w:pPr>
      <w:r w:rsidRPr="004D264F">
        <w:rPr>
          <w:rStyle w:val="title1"/>
          <w:lang w:val="en-GB"/>
        </w:rPr>
        <w:t xml:space="preserve">Swinging with </w:t>
      </w:r>
      <w:proofErr w:type="spellStart"/>
      <w:r w:rsidR="003E5E07" w:rsidRPr="004D264F">
        <w:rPr>
          <w:rStyle w:val="title1"/>
          <w:lang w:val="en-GB"/>
        </w:rPr>
        <w:t>neighbors</w:t>
      </w:r>
      <w:proofErr w:type="spellEnd"/>
      <w:r w:rsidRPr="004D264F">
        <w:rPr>
          <w:rStyle w:val="title1"/>
          <w:lang w:val="en-GB"/>
        </w:rPr>
        <w:t xml:space="preserve"> [Ersatz publishing house]</w:t>
      </w:r>
      <w:r w:rsidRPr="004D264F">
        <w:rPr>
          <w:lang w:val="en-GB"/>
        </w:rPr>
        <w:br/>
      </w:r>
      <w:r w:rsidRPr="004D264F">
        <w:rPr>
          <w:rStyle w:val="title2"/>
          <w:lang w:val="en-GB"/>
        </w:rPr>
        <w:t xml:space="preserve">[Poems and </w:t>
      </w:r>
      <w:r w:rsidR="003E5E07" w:rsidRPr="004D264F">
        <w:rPr>
          <w:rStyle w:val="title2"/>
          <w:lang w:val="en-GB"/>
        </w:rPr>
        <w:t>essays</w:t>
      </w:r>
      <w:r w:rsidRPr="004D264F">
        <w:rPr>
          <w:rStyle w:val="title2"/>
          <w:lang w:val="en-GB"/>
        </w:rPr>
        <w:t xml:space="preserve"> from 37 poets &amp; 3 </w:t>
      </w:r>
      <w:proofErr w:type="gramStart"/>
      <w:r w:rsidRPr="004D264F">
        <w:rPr>
          <w:rStyle w:val="title2"/>
          <w:lang w:val="en-GB"/>
        </w:rPr>
        <w:t>critics :</w:t>
      </w:r>
      <w:proofErr w:type="gramEnd"/>
      <w:r w:rsidRPr="004D264F">
        <w:rPr>
          <w:rStyle w:val="title2"/>
          <w:lang w:val="en-GB"/>
        </w:rPr>
        <w:t xml:space="preserve"> 5 "oriented" to Nordic/Russian  modern poetry.]</w:t>
      </w:r>
    </w:p>
    <w:p w14:paraId="18C82664" w14:textId="77777777" w:rsidR="007F69DD" w:rsidRPr="004D264F" w:rsidRDefault="007F69DD" w:rsidP="007F69DD">
      <w:pPr>
        <w:numPr>
          <w:ilvl w:val="0"/>
          <w:numId w:val="3"/>
        </w:numPr>
        <w:tabs>
          <w:tab w:val="clear" w:pos="720"/>
          <w:tab w:val="num" w:pos="3328"/>
        </w:tabs>
        <w:ind w:left="3328"/>
        <w:rPr>
          <w:rStyle w:val="title2"/>
          <w:b/>
          <w:lang w:val="en-GB"/>
        </w:rPr>
      </w:pPr>
      <w:r w:rsidRPr="004D264F">
        <w:rPr>
          <w:rStyle w:val="title2"/>
          <w:lang w:val="en-GB"/>
        </w:rPr>
        <w:t xml:space="preserve">Editing for author Kate Larson. </w:t>
      </w:r>
    </w:p>
    <w:p w14:paraId="51759495" w14:textId="77777777" w:rsidR="007F69DD" w:rsidRPr="004D264F" w:rsidRDefault="003E5E07" w:rsidP="007F69DD">
      <w:pPr>
        <w:numPr>
          <w:ilvl w:val="0"/>
          <w:numId w:val="3"/>
        </w:numPr>
        <w:tabs>
          <w:tab w:val="clear" w:pos="720"/>
          <w:tab w:val="num" w:pos="3328"/>
        </w:tabs>
        <w:ind w:left="3328"/>
        <w:rPr>
          <w:rStyle w:val="title2"/>
          <w:lang w:val="en-GB"/>
        </w:rPr>
      </w:pPr>
      <w:r w:rsidRPr="004D264F">
        <w:rPr>
          <w:rStyle w:val="title2"/>
          <w:lang w:val="en-GB"/>
        </w:rPr>
        <w:lastRenderedPageBreak/>
        <w:t xml:space="preserve">Thomas Erikson, </w:t>
      </w:r>
      <w:proofErr w:type="spellStart"/>
      <w:r w:rsidRPr="004D264F">
        <w:rPr>
          <w:rStyle w:val="title2"/>
          <w:lang w:val="en-GB"/>
        </w:rPr>
        <w:t>Blandverk</w:t>
      </w:r>
      <w:proofErr w:type="spellEnd"/>
    </w:p>
    <w:p w14:paraId="26D1F232" w14:textId="77777777" w:rsidR="007F69DD" w:rsidRPr="004D264F" w:rsidRDefault="007F69DD" w:rsidP="007F69DD">
      <w:pPr>
        <w:numPr>
          <w:ilvl w:val="0"/>
          <w:numId w:val="3"/>
        </w:numPr>
        <w:tabs>
          <w:tab w:val="clear" w:pos="720"/>
          <w:tab w:val="num" w:pos="3328"/>
        </w:tabs>
        <w:ind w:left="3328"/>
        <w:rPr>
          <w:b/>
          <w:lang w:val="en-GB"/>
        </w:rPr>
      </w:pPr>
      <w:r w:rsidRPr="004D264F">
        <w:rPr>
          <w:rStyle w:val="title2"/>
          <w:lang w:val="en-GB"/>
        </w:rPr>
        <w:t>Loft Web Magazine</w:t>
      </w:r>
    </w:p>
    <w:p w14:paraId="5F452860" w14:textId="77777777" w:rsidR="003C544E" w:rsidRPr="004D264F" w:rsidRDefault="003C544E" w:rsidP="00232057">
      <w:pPr>
        <w:autoSpaceDE w:val="0"/>
        <w:autoSpaceDN w:val="0"/>
        <w:adjustRightInd w:val="0"/>
        <w:rPr>
          <w:lang w:val="en-GB"/>
        </w:rPr>
      </w:pPr>
    </w:p>
    <w:p w14:paraId="7B2ADE43" w14:textId="77777777" w:rsidR="008B3786" w:rsidRPr="004D264F" w:rsidRDefault="008B3786" w:rsidP="00232057">
      <w:pPr>
        <w:autoSpaceDE w:val="0"/>
        <w:autoSpaceDN w:val="0"/>
        <w:adjustRightInd w:val="0"/>
        <w:rPr>
          <w:i/>
          <w:lang w:val="en-GB"/>
        </w:rPr>
      </w:pPr>
    </w:p>
    <w:p w14:paraId="369DA60E" w14:textId="53098086" w:rsidR="003C544E" w:rsidRPr="004D264F" w:rsidRDefault="004D264F" w:rsidP="00232057">
      <w:pPr>
        <w:autoSpaceDE w:val="0"/>
        <w:autoSpaceDN w:val="0"/>
        <w:adjustRightInd w:val="0"/>
        <w:rPr>
          <w:i/>
          <w:lang w:val="en-GB"/>
        </w:rPr>
      </w:pPr>
      <w:r>
        <w:rPr>
          <w:i/>
          <w:lang w:val="en-GB"/>
        </w:rPr>
        <w:t xml:space="preserve">2006 – </w:t>
      </w:r>
      <w:r w:rsidR="00191F20">
        <w:rPr>
          <w:i/>
          <w:lang w:val="en-GB"/>
        </w:rPr>
        <w:t>2018</w:t>
      </w:r>
      <w:r>
        <w:rPr>
          <w:i/>
          <w:lang w:val="en-GB"/>
        </w:rPr>
        <w:tab/>
      </w:r>
      <w:r>
        <w:rPr>
          <w:i/>
          <w:lang w:val="en-GB"/>
        </w:rPr>
        <w:tab/>
      </w:r>
      <w:r>
        <w:rPr>
          <w:b/>
          <w:lang w:val="en-GB"/>
        </w:rPr>
        <w:t>Swedish/Art Teacher</w:t>
      </w:r>
    </w:p>
    <w:p w14:paraId="58F82859" w14:textId="2A40E250" w:rsidR="003C544E" w:rsidRPr="004D264F" w:rsidRDefault="004D264F" w:rsidP="004D264F">
      <w:pPr>
        <w:autoSpaceDE w:val="0"/>
        <w:autoSpaceDN w:val="0"/>
        <w:adjustRightInd w:val="0"/>
        <w:ind w:left="2608"/>
        <w:rPr>
          <w:lang w:val="en-GB"/>
        </w:rPr>
      </w:pPr>
      <w:r>
        <w:rPr>
          <w:lang w:val="en-GB"/>
        </w:rPr>
        <w:t xml:space="preserve">Worked </w:t>
      </w:r>
      <w:r w:rsidR="00191F20">
        <w:rPr>
          <w:lang w:val="en-GB"/>
        </w:rPr>
        <w:t xml:space="preserve">intermediately </w:t>
      </w:r>
      <w:r>
        <w:rPr>
          <w:lang w:val="en-GB"/>
        </w:rPr>
        <w:t>as a teacher of Art</w:t>
      </w:r>
      <w:r w:rsidR="00191F20">
        <w:rPr>
          <w:lang w:val="en-GB"/>
        </w:rPr>
        <w:t xml:space="preserve">, </w:t>
      </w:r>
      <w:r>
        <w:rPr>
          <w:lang w:val="en-GB"/>
        </w:rPr>
        <w:t xml:space="preserve">Swedish </w:t>
      </w:r>
      <w:r w:rsidR="00191F20">
        <w:rPr>
          <w:lang w:val="en-GB"/>
        </w:rPr>
        <w:t xml:space="preserve">and English </w:t>
      </w:r>
      <w:r>
        <w:rPr>
          <w:lang w:val="en-GB"/>
        </w:rPr>
        <w:t xml:space="preserve">at </w:t>
      </w:r>
      <w:proofErr w:type="spellStart"/>
      <w:r w:rsidR="004E4126" w:rsidRPr="00191F20">
        <w:rPr>
          <w:lang w:val="en-GB"/>
        </w:rPr>
        <w:t>Marias</w:t>
      </w:r>
      <w:r w:rsidRPr="00191F20">
        <w:rPr>
          <w:lang w:val="en-GB"/>
        </w:rPr>
        <w:t>kolan</w:t>
      </w:r>
      <w:proofErr w:type="spellEnd"/>
      <w:r w:rsidR="00191F20">
        <w:rPr>
          <w:i/>
          <w:lang w:val="en-GB"/>
        </w:rPr>
        <w:t xml:space="preserve">, </w:t>
      </w:r>
      <w:proofErr w:type="spellStart"/>
      <w:r w:rsidR="00191F20" w:rsidRPr="00191F20">
        <w:rPr>
          <w:lang w:val="en-US"/>
        </w:rPr>
        <w:t>Praktiska</w:t>
      </w:r>
      <w:proofErr w:type="spellEnd"/>
      <w:r w:rsidR="00191F20" w:rsidRPr="00191F20">
        <w:rPr>
          <w:lang w:val="en-US"/>
        </w:rPr>
        <w:t xml:space="preserve"> </w:t>
      </w:r>
      <w:proofErr w:type="spellStart"/>
      <w:r w:rsidR="00191F20" w:rsidRPr="00191F20">
        <w:rPr>
          <w:lang w:val="en-US"/>
        </w:rPr>
        <w:t>Gymnasiet</w:t>
      </w:r>
      <w:proofErr w:type="spellEnd"/>
      <w:r w:rsidR="00191F20">
        <w:rPr>
          <w:lang w:val="en-US"/>
        </w:rPr>
        <w:t xml:space="preserve">, among other schools </w:t>
      </w:r>
      <w:r w:rsidR="00191F20" w:rsidRPr="00191F20">
        <w:rPr>
          <w:lang w:val="en-US"/>
        </w:rPr>
        <w:t>i</w:t>
      </w:r>
      <w:r w:rsidR="00191F20">
        <w:rPr>
          <w:lang w:val="en-US"/>
        </w:rPr>
        <w:t xml:space="preserve">n </w:t>
      </w:r>
      <w:r w:rsidR="00191F20" w:rsidRPr="00191F20">
        <w:rPr>
          <w:lang w:val="en-US"/>
        </w:rPr>
        <w:t>Stockholm</w:t>
      </w:r>
      <w:r w:rsidR="00191F20">
        <w:rPr>
          <w:lang w:val="en-US"/>
        </w:rPr>
        <w:t xml:space="preserve">, </w:t>
      </w:r>
      <w:r>
        <w:rPr>
          <w:lang w:val="en-GB"/>
        </w:rPr>
        <w:t>where my</w:t>
      </w:r>
      <w:r w:rsidR="003C544E" w:rsidRPr="004D264F">
        <w:rPr>
          <w:lang w:val="en-GB"/>
        </w:rPr>
        <w:t xml:space="preserve"> duties </w:t>
      </w:r>
      <w:r>
        <w:rPr>
          <w:lang w:val="en-GB"/>
        </w:rPr>
        <w:t xml:space="preserve">included mentorship for pupils </w:t>
      </w:r>
      <w:r w:rsidR="00191F20">
        <w:rPr>
          <w:lang w:val="en-GB"/>
        </w:rPr>
        <w:t xml:space="preserve">ranging from the ages of </w:t>
      </w:r>
      <w:r>
        <w:rPr>
          <w:lang w:val="en-GB"/>
        </w:rPr>
        <w:t xml:space="preserve">ten </w:t>
      </w:r>
      <w:r w:rsidR="00191F20">
        <w:rPr>
          <w:lang w:val="en-GB"/>
        </w:rPr>
        <w:t>up to eighteen</w:t>
      </w:r>
      <w:r>
        <w:rPr>
          <w:lang w:val="en-GB"/>
        </w:rPr>
        <w:t xml:space="preserve">. </w:t>
      </w:r>
    </w:p>
    <w:p w14:paraId="4330C030" w14:textId="77777777" w:rsidR="003C544E" w:rsidRPr="004D264F" w:rsidRDefault="003C544E" w:rsidP="00232057">
      <w:pPr>
        <w:autoSpaceDE w:val="0"/>
        <w:autoSpaceDN w:val="0"/>
        <w:adjustRightInd w:val="0"/>
        <w:rPr>
          <w:lang w:val="en-GB"/>
        </w:rPr>
      </w:pPr>
    </w:p>
    <w:p w14:paraId="4049D3D2" w14:textId="77777777" w:rsidR="003C544E" w:rsidRPr="004D264F" w:rsidRDefault="004D264F" w:rsidP="00232057">
      <w:pPr>
        <w:autoSpaceDE w:val="0"/>
        <w:autoSpaceDN w:val="0"/>
        <w:adjustRightInd w:val="0"/>
        <w:rPr>
          <w:i/>
          <w:iCs/>
          <w:lang w:val="en-GB"/>
        </w:rPr>
      </w:pPr>
      <w:r>
        <w:rPr>
          <w:i/>
          <w:lang w:val="en-GB"/>
        </w:rPr>
        <w:t>2005</w:t>
      </w:r>
      <w:r w:rsidR="003C544E" w:rsidRPr="004D264F">
        <w:rPr>
          <w:i/>
          <w:lang w:val="en-GB"/>
        </w:rPr>
        <w:t xml:space="preserve"> – 200</w:t>
      </w:r>
      <w:r>
        <w:rPr>
          <w:i/>
          <w:lang w:val="en-GB"/>
        </w:rPr>
        <w:t>6</w:t>
      </w:r>
      <w:r w:rsidR="003C544E" w:rsidRPr="004D264F">
        <w:rPr>
          <w:i/>
          <w:lang w:val="en-GB"/>
        </w:rPr>
        <w:tab/>
      </w:r>
      <w:r w:rsidR="003C544E" w:rsidRPr="004D264F">
        <w:rPr>
          <w:i/>
          <w:lang w:val="en-GB"/>
        </w:rPr>
        <w:tab/>
      </w:r>
      <w:r>
        <w:rPr>
          <w:b/>
          <w:lang w:val="en-GB"/>
        </w:rPr>
        <w:t xml:space="preserve">English </w:t>
      </w:r>
      <w:r w:rsidR="00D347D9">
        <w:rPr>
          <w:b/>
          <w:lang w:val="en-GB"/>
        </w:rPr>
        <w:t>Teacher</w:t>
      </w:r>
    </w:p>
    <w:p w14:paraId="6B4FE5B8" w14:textId="77777777" w:rsidR="003C544E" w:rsidRPr="004D264F" w:rsidRDefault="003C544E" w:rsidP="00B00A3A">
      <w:pPr>
        <w:autoSpaceDE w:val="0"/>
        <w:autoSpaceDN w:val="0"/>
        <w:adjustRightInd w:val="0"/>
        <w:ind w:left="2608"/>
        <w:rPr>
          <w:lang w:val="en-GB"/>
        </w:rPr>
      </w:pPr>
      <w:r w:rsidRPr="004D264F">
        <w:rPr>
          <w:lang w:val="en-GB"/>
        </w:rPr>
        <w:t xml:space="preserve">I </w:t>
      </w:r>
      <w:r w:rsidR="004D264F">
        <w:rPr>
          <w:lang w:val="en-GB"/>
        </w:rPr>
        <w:t xml:space="preserve">worked at </w:t>
      </w:r>
      <w:proofErr w:type="spellStart"/>
      <w:r w:rsidR="004D264F">
        <w:rPr>
          <w:lang w:val="en-GB"/>
        </w:rPr>
        <w:t>Vallentuna</w:t>
      </w:r>
      <w:proofErr w:type="spellEnd"/>
      <w:r w:rsidR="004D264F">
        <w:rPr>
          <w:lang w:val="en-GB"/>
        </w:rPr>
        <w:t xml:space="preserve"> Secondary School as an English Teacher and mentor for students </w:t>
      </w:r>
      <w:r w:rsidR="00D347D9">
        <w:rPr>
          <w:lang w:val="en-GB"/>
        </w:rPr>
        <w:t>graduating</w:t>
      </w:r>
      <w:r w:rsidR="004D264F">
        <w:rPr>
          <w:lang w:val="en-GB"/>
        </w:rPr>
        <w:t xml:space="preserve"> from their final year of secondary level education. </w:t>
      </w:r>
    </w:p>
    <w:p w14:paraId="732CBA27" w14:textId="77777777" w:rsidR="003C544E" w:rsidRPr="004D264F" w:rsidRDefault="003C544E" w:rsidP="00232057">
      <w:pPr>
        <w:autoSpaceDE w:val="0"/>
        <w:autoSpaceDN w:val="0"/>
        <w:adjustRightInd w:val="0"/>
        <w:rPr>
          <w:lang w:val="en-GB"/>
        </w:rPr>
      </w:pPr>
    </w:p>
    <w:p w14:paraId="15EE632E" w14:textId="77777777" w:rsidR="003C544E" w:rsidRPr="004D264F" w:rsidRDefault="00D347D9" w:rsidP="00232057">
      <w:pPr>
        <w:autoSpaceDE w:val="0"/>
        <w:autoSpaceDN w:val="0"/>
        <w:adjustRightInd w:val="0"/>
        <w:rPr>
          <w:i/>
          <w:iCs/>
          <w:lang w:val="en-GB"/>
        </w:rPr>
      </w:pPr>
      <w:r>
        <w:rPr>
          <w:i/>
          <w:lang w:val="en-GB"/>
        </w:rPr>
        <w:t>2005- 2006</w:t>
      </w:r>
      <w:r w:rsidR="003C544E" w:rsidRPr="004D264F">
        <w:rPr>
          <w:i/>
          <w:lang w:val="en-GB"/>
        </w:rPr>
        <w:tab/>
      </w:r>
      <w:r w:rsidR="003C544E" w:rsidRPr="004D264F">
        <w:rPr>
          <w:i/>
          <w:lang w:val="en-GB"/>
        </w:rPr>
        <w:tab/>
      </w:r>
      <w:r>
        <w:rPr>
          <w:b/>
          <w:lang w:val="en-GB"/>
        </w:rPr>
        <w:t>Language Consultant/Translator</w:t>
      </w:r>
    </w:p>
    <w:p w14:paraId="755F9CAC" w14:textId="77777777" w:rsidR="003C544E" w:rsidRDefault="00D347D9" w:rsidP="00336186">
      <w:pPr>
        <w:autoSpaceDE w:val="0"/>
        <w:autoSpaceDN w:val="0"/>
        <w:adjustRightInd w:val="0"/>
        <w:ind w:left="2608"/>
        <w:rPr>
          <w:lang w:val="en-GB"/>
        </w:rPr>
      </w:pPr>
      <w:r>
        <w:rPr>
          <w:lang w:val="en-GB"/>
        </w:rPr>
        <w:t xml:space="preserve">Working for </w:t>
      </w:r>
      <w:r w:rsidRPr="00D347D9">
        <w:rPr>
          <w:lang w:val="en-GB"/>
        </w:rPr>
        <w:t>Swedish Film Industry (SF)</w:t>
      </w:r>
      <w:r w:rsidRPr="00D347D9">
        <w:rPr>
          <w:sz w:val="22"/>
          <w:szCs w:val="22"/>
          <w:lang w:val="en-US"/>
        </w:rPr>
        <w:t xml:space="preserve"> </w:t>
      </w:r>
      <w:r>
        <w:rPr>
          <w:lang w:val="en-US"/>
        </w:rPr>
        <w:t>m</w:t>
      </w:r>
      <w:r w:rsidR="003C544E" w:rsidRPr="004D264F">
        <w:rPr>
          <w:lang w:val="en-GB"/>
        </w:rPr>
        <w:t xml:space="preserve">y tasks consisted, in part, of the preparation and planning of </w:t>
      </w:r>
      <w:r>
        <w:rPr>
          <w:lang w:val="en-GB"/>
        </w:rPr>
        <w:t>script documents in to English for the preproducti</w:t>
      </w:r>
      <w:r w:rsidR="004E3135">
        <w:rPr>
          <w:lang w:val="en-GB"/>
        </w:rPr>
        <w:t xml:space="preserve">on of the </w:t>
      </w:r>
      <w:r>
        <w:rPr>
          <w:lang w:val="en-GB"/>
        </w:rPr>
        <w:t xml:space="preserve">feature films </w:t>
      </w:r>
      <w:proofErr w:type="spellStart"/>
      <w:r>
        <w:rPr>
          <w:lang w:val="en-GB"/>
        </w:rPr>
        <w:t>Arn</w:t>
      </w:r>
      <w:proofErr w:type="spellEnd"/>
      <w:r>
        <w:rPr>
          <w:lang w:val="en-GB"/>
        </w:rPr>
        <w:t xml:space="preserve"> the Knight Templar and </w:t>
      </w:r>
      <w:hyperlink r:id="rId9" w:history="1">
        <w:proofErr w:type="spellStart"/>
        <w:r w:rsidRPr="00D347D9">
          <w:rPr>
            <w:lang w:val="en-GB"/>
          </w:rPr>
          <w:t>Arn</w:t>
        </w:r>
        <w:proofErr w:type="spellEnd"/>
        <w:r w:rsidRPr="00D347D9">
          <w:rPr>
            <w:lang w:val="en-GB"/>
          </w:rPr>
          <w:t xml:space="preserve"> - The Kingdom at Road's End</w:t>
        </w:r>
      </w:hyperlink>
      <w:r w:rsidR="004E3135">
        <w:rPr>
          <w:lang w:val="en-GB"/>
        </w:rPr>
        <w:t xml:space="preserve"> which were </w:t>
      </w:r>
      <w:r w:rsidR="004E3135" w:rsidRPr="004E3135">
        <w:rPr>
          <w:lang w:val="en-US"/>
        </w:rPr>
        <w:t xml:space="preserve">the most expensive production </w:t>
      </w:r>
      <w:r w:rsidR="004E3135" w:rsidRPr="004E3135">
        <w:rPr>
          <w:lang w:val="en-GB"/>
        </w:rPr>
        <w:t xml:space="preserve">in </w:t>
      </w:r>
      <w:hyperlink r:id="rId10" w:tooltip="Cinema of Sweden" w:history="1">
        <w:r w:rsidR="004E3135" w:rsidRPr="004E3135">
          <w:rPr>
            <w:lang w:val="en-GB"/>
          </w:rPr>
          <w:t>Swedish cinema</w:t>
        </w:r>
      </w:hyperlink>
      <w:r>
        <w:rPr>
          <w:lang w:val="en-GB"/>
        </w:rPr>
        <w:t>. A</w:t>
      </w:r>
      <w:r w:rsidR="003C544E" w:rsidRPr="004D264F">
        <w:rPr>
          <w:lang w:val="en-GB"/>
        </w:rPr>
        <w:t xml:space="preserve">ctivities </w:t>
      </w:r>
      <w:r>
        <w:rPr>
          <w:lang w:val="en-GB"/>
        </w:rPr>
        <w:t>included script planning and translati</w:t>
      </w:r>
      <w:r w:rsidR="004E3135">
        <w:rPr>
          <w:lang w:val="en-GB"/>
        </w:rPr>
        <w:t xml:space="preserve">on of the film scripts </w:t>
      </w:r>
      <w:r>
        <w:rPr>
          <w:lang w:val="en-GB"/>
        </w:rPr>
        <w:t xml:space="preserve">prior to financial backing. </w:t>
      </w:r>
    </w:p>
    <w:p w14:paraId="700A5ED4" w14:textId="77777777" w:rsidR="00D347D9" w:rsidRDefault="00D347D9" w:rsidP="00336186">
      <w:pPr>
        <w:autoSpaceDE w:val="0"/>
        <w:autoSpaceDN w:val="0"/>
        <w:adjustRightInd w:val="0"/>
        <w:ind w:left="2608"/>
        <w:rPr>
          <w:lang w:val="en-GB"/>
        </w:rPr>
      </w:pPr>
    </w:p>
    <w:p w14:paraId="58E4DE08" w14:textId="77777777" w:rsidR="00D347D9" w:rsidRDefault="004E3135" w:rsidP="004E3135">
      <w:pPr>
        <w:autoSpaceDE w:val="0"/>
        <w:autoSpaceDN w:val="0"/>
        <w:adjustRightInd w:val="0"/>
        <w:rPr>
          <w:b/>
          <w:lang w:val="en-GB"/>
        </w:rPr>
      </w:pPr>
      <w:r>
        <w:rPr>
          <w:i/>
          <w:lang w:val="en-GB"/>
        </w:rPr>
        <w:t xml:space="preserve">1995- 2001 </w:t>
      </w:r>
      <w:r w:rsidRPr="004D264F">
        <w:rPr>
          <w:i/>
          <w:lang w:val="en-GB"/>
        </w:rPr>
        <w:tab/>
      </w:r>
      <w:r>
        <w:rPr>
          <w:i/>
          <w:lang w:val="en-GB"/>
        </w:rPr>
        <w:tab/>
      </w:r>
      <w:r>
        <w:rPr>
          <w:b/>
          <w:lang w:val="en-GB"/>
        </w:rPr>
        <w:t>Exhibition T</w:t>
      </w:r>
      <w:r w:rsidR="00D347D9" w:rsidRPr="004E3135">
        <w:rPr>
          <w:b/>
          <w:lang w:val="en-GB"/>
        </w:rPr>
        <w:t>echnician/</w:t>
      </w:r>
      <w:r>
        <w:rPr>
          <w:b/>
          <w:lang w:val="en-GB"/>
        </w:rPr>
        <w:t>Assistant C</w:t>
      </w:r>
      <w:r w:rsidR="00D347D9" w:rsidRPr="004E3135">
        <w:rPr>
          <w:b/>
          <w:lang w:val="en-GB"/>
        </w:rPr>
        <w:t>urator</w:t>
      </w:r>
    </w:p>
    <w:p w14:paraId="5F26ABDA" w14:textId="77777777" w:rsidR="004E3135" w:rsidRDefault="004E3135" w:rsidP="004E3135">
      <w:pPr>
        <w:autoSpaceDE w:val="0"/>
        <w:autoSpaceDN w:val="0"/>
        <w:adjustRightInd w:val="0"/>
        <w:ind w:left="2608"/>
        <w:rPr>
          <w:lang w:val="en-GB"/>
        </w:rPr>
      </w:pPr>
      <w:r>
        <w:rPr>
          <w:lang w:val="en-GB"/>
        </w:rPr>
        <w:t xml:space="preserve">Worked for five years at the </w:t>
      </w:r>
      <w:proofErr w:type="spellStart"/>
      <w:r w:rsidRPr="004E3135">
        <w:rPr>
          <w:i/>
          <w:lang w:val="en-GB"/>
        </w:rPr>
        <w:t>Moderna</w:t>
      </w:r>
      <w:proofErr w:type="spellEnd"/>
      <w:r w:rsidRPr="004E3135">
        <w:rPr>
          <w:i/>
          <w:lang w:val="en-GB"/>
        </w:rPr>
        <w:t xml:space="preserve"> </w:t>
      </w:r>
      <w:proofErr w:type="spellStart"/>
      <w:r w:rsidRPr="004E3135">
        <w:rPr>
          <w:i/>
          <w:lang w:val="en-GB"/>
        </w:rPr>
        <w:t>Museet</w:t>
      </w:r>
      <w:proofErr w:type="spellEnd"/>
      <w:r>
        <w:rPr>
          <w:lang w:val="en-GB"/>
        </w:rPr>
        <w:t xml:space="preserve"> (Museum of Modern Art) in Stockholm where my duties ran from that of exhibition technician to assistant t curator.  </w:t>
      </w:r>
    </w:p>
    <w:p w14:paraId="699BA6F4" w14:textId="77777777" w:rsidR="004E3135" w:rsidRDefault="004E3135" w:rsidP="004E3135">
      <w:pPr>
        <w:autoSpaceDE w:val="0"/>
        <w:autoSpaceDN w:val="0"/>
        <w:adjustRightInd w:val="0"/>
        <w:ind w:left="2608"/>
        <w:rPr>
          <w:lang w:val="en-GB"/>
        </w:rPr>
      </w:pPr>
    </w:p>
    <w:p w14:paraId="1E69AFB0" w14:textId="77777777" w:rsidR="003C544E" w:rsidRPr="004D264F" w:rsidRDefault="003C544E" w:rsidP="00232057">
      <w:pPr>
        <w:autoSpaceDE w:val="0"/>
        <w:autoSpaceDN w:val="0"/>
        <w:adjustRightInd w:val="0"/>
        <w:rPr>
          <w:lang w:val="en-GB"/>
        </w:rPr>
      </w:pPr>
    </w:p>
    <w:p w14:paraId="5785A86F" w14:textId="77777777" w:rsidR="003A766B" w:rsidRPr="003A766B" w:rsidRDefault="003A766B" w:rsidP="003A766B">
      <w:pPr>
        <w:rPr>
          <w:rFonts w:eastAsia="Arial Unicode MS"/>
          <w:b/>
          <w:sz w:val="22"/>
          <w:szCs w:val="22"/>
          <w:lang w:val="en-US"/>
        </w:rPr>
      </w:pPr>
      <w:r w:rsidRPr="003A766B">
        <w:rPr>
          <w:lang w:val="en-GB"/>
        </w:rPr>
        <w:t>ACADEMIC MERIT</w:t>
      </w:r>
      <w:r w:rsidRPr="003A766B">
        <w:rPr>
          <w:rFonts w:eastAsia="Arial Unicode MS"/>
          <w:b/>
          <w:sz w:val="22"/>
          <w:szCs w:val="22"/>
          <w:lang w:val="en-US"/>
        </w:rPr>
        <w:t xml:space="preserve"> </w:t>
      </w:r>
    </w:p>
    <w:p w14:paraId="3D9B9EB0" w14:textId="77777777" w:rsidR="003C544E" w:rsidRPr="004D264F" w:rsidRDefault="003C544E" w:rsidP="00BE52BA">
      <w:pPr>
        <w:pBdr>
          <w:bottom w:val="single" w:sz="4" w:space="1" w:color="auto"/>
        </w:pBdr>
        <w:autoSpaceDE w:val="0"/>
        <w:autoSpaceDN w:val="0"/>
        <w:adjustRightInd w:val="0"/>
        <w:rPr>
          <w:lang w:val="en-GB"/>
        </w:rPr>
      </w:pPr>
    </w:p>
    <w:p w14:paraId="638AD103" w14:textId="6C8E902A" w:rsidR="008C26C8" w:rsidRPr="007A6FBC" w:rsidRDefault="008C26C8" w:rsidP="008C26C8">
      <w:pPr>
        <w:autoSpaceDE w:val="0"/>
        <w:autoSpaceDN w:val="0"/>
        <w:adjustRightInd w:val="0"/>
        <w:rPr>
          <w:i/>
          <w:lang w:val="en-US"/>
        </w:rPr>
      </w:pPr>
      <w:r w:rsidRPr="007A6FBC">
        <w:rPr>
          <w:i/>
          <w:lang w:val="en-US"/>
        </w:rPr>
        <w:t>201</w:t>
      </w:r>
      <w:r>
        <w:rPr>
          <w:i/>
          <w:lang w:val="en-US"/>
        </w:rPr>
        <w:t>6</w:t>
      </w:r>
      <w:r w:rsidRPr="007A6FBC">
        <w:rPr>
          <w:i/>
          <w:lang w:val="en-US"/>
        </w:rPr>
        <w:t>- 201</w:t>
      </w:r>
      <w:r>
        <w:rPr>
          <w:i/>
          <w:lang w:val="en-US"/>
        </w:rPr>
        <w:t>8</w:t>
      </w:r>
    </w:p>
    <w:p w14:paraId="5F8144DE" w14:textId="4B667770" w:rsidR="008C26C8" w:rsidRPr="00757E3A" w:rsidRDefault="008C26C8" w:rsidP="008C26C8">
      <w:pPr>
        <w:autoSpaceDE w:val="0"/>
        <w:autoSpaceDN w:val="0"/>
        <w:adjustRightInd w:val="0"/>
        <w:rPr>
          <w:b/>
          <w:lang w:val="en-GB"/>
        </w:rPr>
      </w:pPr>
      <w:r>
        <w:rPr>
          <w:b/>
          <w:lang w:val="en-GB"/>
        </w:rPr>
        <w:t>Bachelor of Education (Pedagogy)</w:t>
      </w:r>
      <w:r w:rsidRPr="00757E3A">
        <w:rPr>
          <w:b/>
          <w:lang w:val="en-GB"/>
        </w:rPr>
        <w:t xml:space="preserve"> </w:t>
      </w:r>
    </w:p>
    <w:p w14:paraId="7D3BDE3F" w14:textId="77163F10" w:rsidR="008C26C8" w:rsidRPr="002C7DBC" w:rsidRDefault="008C26C8" w:rsidP="008C26C8">
      <w:pPr>
        <w:autoSpaceDE w:val="0"/>
        <w:autoSpaceDN w:val="0"/>
        <w:adjustRightInd w:val="0"/>
        <w:rPr>
          <w:lang w:val="en-US"/>
        </w:rPr>
      </w:pPr>
      <w:proofErr w:type="spellStart"/>
      <w:r w:rsidRPr="008C26C8">
        <w:rPr>
          <w:rStyle w:val="Emphasis"/>
          <w:lang w:val="en-US"/>
        </w:rPr>
        <w:t>Luleå</w:t>
      </w:r>
      <w:proofErr w:type="spellEnd"/>
      <w:r w:rsidRPr="008C26C8">
        <w:rPr>
          <w:rStyle w:val="Emphasis"/>
          <w:lang w:val="en-US"/>
        </w:rPr>
        <w:t xml:space="preserve"> University of Technology</w:t>
      </w:r>
    </w:p>
    <w:p w14:paraId="7CCA22C6" w14:textId="46519B94" w:rsidR="008C26C8" w:rsidRPr="00757E3A" w:rsidRDefault="008C26C8" w:rsidP="008C26C8">
      <w:pPr>
        <w:numPr>
          <w:ilvl w:val="0"/>
          <w:numId w:val="4"/>
        </w:numPr>
        <w:rPr>
          <w:lang w:val="en-GB"/>
        </w:rPr>
      </w:pPr>
      <w:r>
        <w:rPr>
          <w:lang w:val="en-GB"/>
        </w:rPr>
        <w:t>Teaching Degree 90</w:t>
      </w:r>
      <w:r w:rsidRPr="00757E3A">
        <w:rPr>
          <w:lang w:val="en-GB"/>
        </w:rPr>
        <w:t xml:space="preserve"> points. </w:t>
      </w:r>
    </w:p>
    <w:p w14:paraId="1623A327" w14:textId="445DCA7F" w:rsidR="008B6B0F" w:rsidRPr="008C26C8" w:rsidRDefault="008C26C8" w:rsidP="008C26C8">
      <w:pPr>
        <w:autoSpaceDE w:val="0"/>
        <w:autoSpaceDN w:val="0"/>
        <w:adjustRightInd w:val="0"/>
        <w:rPr>
          <w:i/>
        </w:rPr>
      </w:pPr>
      <w:r>
        <w:rPr>
          <w:rFonts w:eastAsia="Arial Unicode MS"/>
        </w:rPr>
        <w:t>(K</w:t>
      </w:r>
      <w:r w:rsidRPr="0073045F">
        <w:rPr>
          <w:rFonts w:eastAsia="Arial Unicode MS"/>
        </w:rPr>
        <w:t>andidatexamen</w:t>
      </w:r>
      <w:r>
        <w:rPr>
          <w:rFonts w:eastAsia="Arial Unicode MS"/>
        </w:rPr>
        <w:t xml:space="preserve"> i pedagogik)</w:t>
      </w:r>
    </w:p>
    <w:p w14:paraId="1DB9E9E3" w14:textId="77777777" w:rsidR="008C26C8" w:rsidRPr="008C26C8" w:rsidRDefault="008C26C8" w:rsidP="00BE52BA">
      <w:pPr>
        <w:autoSpaceDE w:val="0"/>
        <w:autoSpaceDN w:val="0"/>
        <w:adjustRightInd w:val="0"/>
        <w:rPr>
          <w:i/>
        </w:rPr>
      </w:pPr>
    </w:p>
    <w:p w14:paraId="7036C124" w14:textId="77777777" w:rsidR="007A6FBC" w:rsidRPr="007A6FBC" w:rsidRDefault="007A6FBC" w:rsidP="007A6FBC">
      <w:pPr>
        <w:autoSpaceDE w:val="0"/>
        <w:autoSpaceDN w:val="0"/>
        <w:adjustRightInd w:val="0"/>
        <w:rPr>
          <w:i/>
          <w:lang w:val="en-US"/>
        </w:rPr>
      </w:pPr>
      <w:r w:rsidRPr="007A6FBC">
        <w:rPr>
          <w:i/>
          <w:lang w:val="en-US"/>
        </w:rPr>
        <w:t>2013- 2014</w:t>
      </w:r>
    </w:p>
    <w:p w14:paraId="7F9C8832" w14:textId="77777777" w:rsidR="007A6FBC" w:rsidRPr="00757E3A" w:rsidRDefault="007A6FBC" w:rsidP="007A6FBC">
      <w:pPr>
        <w:autoSpaceDE w:val="0"/>
        <w:autoSpaceDN w:val="0"/>
        <w:adjustRightInd w:val="0"/>
        <w:rPr>
          <w:b/>
          <w:lang w:val="en-GB"/>
        </w:rPr>
      </w:pPr>
      <w:r>
        <w:rPr>
          <w:b/>
          <w:lang w:val="en-GB"/>
        </w:rPr>
        <w:t>Bachelor of English (Pedagogy and Culture)</w:t>
      </w:r>
      <w:r w:rsidRPr="00757E3A">
        <w:rPr>
          <w:b/>
          <w:lang w:val="en-GB"/>
        </w:rPr>
        <w:t xml:space="preserve"> </w:t>
      </w:r>
    </w:p>
    <w:p w14:paraId="3321EBC3" w14:textId="77777777" w:rsidR="007A6FBC" w:rsidRPr="002C7DBC" w:rsidRDefault="007A6FBC" w:rsidP="007A6FBC">
      <w:pPr>
        <w:autoSpaceDE w:val="0"/>
        <w:autoSpaceDN w:val="0"/>
        <w:adjustRightInd w:val="0"/>
        <w:rPr>
          <w:lang w:val="en-US"/>
        </w:rPr>
      </w:pPr>
      <w:proofErr w:type="spellStart"/>
      <w:r w:rsidRPr="002C7DBC">
        <w:rPr>
          <w:i/>
          <w:lang w:val="en-US"/>
        </w:rPr>
        <w:t>Södertörns</w:t>
      </w:r>
      <w:proofErr w:type="spellEnd"/>
      <w:r w:rsidRPr="002C7DBC">
        <w:rPr>
          <w:i/>
          <w:lang w:val="en-US"/>
        </w:rPr>
        <w:t xml:space="preserve"> </w:t>
      </w:r>
      <w:proofErr w:type="spellStart"/>
      <w:r w:rsidRPr="002C7DBC">
        <w:rPr>
          <w:i/>
          <w:lang w:val="en-US"/>
        </w:rPr>
        <w:t>Högskola</w:t>
      </w:r>
      <w:proofErr w:type="spellEnd"/>
      <w:r w:rsidRPr="002C7DBC">
        <w:rPr>
          <w:lang w:val="en-US"/>
        </w:rPr>
        <w:t xml:space="preserve"> (University College) </w:t>
      </w:r>
    </w:p>
    <w:p w14:paraId="375E6C96" w14:textId="77777777" w:rsidR="007A6FBC" w:rsidRPr="00757E3A" w:rsidRDefault="007A6FBC" w:rsidP="007A6FBC">
      <w:pPr>
        <w:numPr>
          <w:ilvl w:val="0"/>
          <w:numId w:val="4"/>
        </w:numPr>
        <w:rPr>
          <w:lang w:val="en-GB"/>
        </w:rPr>
      </w:pPr>
      <w:r>
        <w:rPr>
          <w:lang w:val="en-GB"/>
        </w:rPr>
        <w:t>Bachelor Degree in English 90</w:t>
      </w:r>
      <w:r w:rsidRPr="00757E3A">
        <w:rPr>
          <w:lang w:val="en-GB"/>
        </w:rPr>
        <w:t xml:space="preserve"> points. </w:t>
      </w:r>
    </w:p>
    <w:p w14:paraId="3C787AAD" w14:textId="77777777" w:rsidR="007A6FBC" w:rsidRDefault="007A6FBC" w:rsidP="007A6FBC">
      <w:pPr>
        <w:numPr>
          <w:ilvl w:val="0"/>
          <w:numId w:val="4"/>
        </w:numPr>
        <w:rPr>
          <w:rFonts w:eastAsia="Arial Unicode MS"/>
        </w:rPr>
      </w:pPr>
      <w:r>
        <w:rPr>
          <w:rFonts w:eastAsia="Arial Unicode MS"/>
        </w:rPr>
        <w:t>(</w:t>
      </w:r>
      <w:r w:rsidRPr="0073045F">
        <w:rPr>
          <w:rFonts w:eastAsia="Arial Unicode MS"/>
        </w:rPr>
        <w:t>Filosofie kandidatexamen</w:t>
      </w:r>
      <w:r>
        <w:rPr>
          <w:rFonts w:eastAsia="Arial Unicode MS"/>
        </w:rPr>
        <w:t xml:space="preserve"> Lärande och Kultur) </w:t>
      </w:r>
    </w:p>
    <w:p w14:paraId="750723EC" w14:textId="77777777" w:rsidR="007A6FBC" w:rsidRPr="007A6FBC" w:rsidRDefault="007A6FBC">
      <w:pPr>
        <w:autoSpaceDE w:val="0"/>
        <w:autoSpaceDN w:val="0"/>
        <w:adjustRightInd w:val="0"/>
        <w:rPr>
          <w:i/>
        </w:rPr>
      </w:pPr>
    </w:p>
    <w:p w14:paraId="2DFA1636" w14:textId="77777777" w:rsidR="003C544E" w:rsidRPr="004D264F" w:rsidRDefault="008B6B0F" w:rsidP="00BE52BA">
      <w:pPr>
        <w:autoSpaceDE w:val="0"/>
        <w:autoSpaceDN w:val="0"/>
        <w:adjustRightInd w:val="0"/>
        <w:rPr>
          <w:i/>
          <w:lang w:val="en-GB"/>
        </w:rPr>
      </w:pPr>
      <w:r>
        <w:rPr>
          <w:i/>
          <w:lang w:val="en-GB"/>
        </w:rPr>
        <w:t>2004- 2005</w:t>
      </w:r>
    </w:p>
    <w:p w14:paraId="6E32EAA9" w14:textId="77777777" w:rsidR="003A766B" w:rsidRDefault="003A766B" w:rsidP="00BE52BA">
      <w:pPr>
        <w:autoSpaceDE w:val="0"/>
        <w:autoSpaceDN w:val="0"/>
        <w:adjustRightInd w:val="0"/>
        <w:rPr>
          <w:b/>
          <w:lang w:val="en-GB"/>
        </w:rPr>
      </w:pPr>
      <w:r>
        <w:rPr>
          <w:b/>
          <w:lang w:val="en-GB"/>
        </w:rPr>
        <w:t xml:space="preserve">Master of Philosophy </w:t>
      </w:r>
    </w:p>
    <w:p w14:paraId="32613574" w14:textId="77777777" w:rsidR="003C544E" w:rsidRPr="004D264F" w:rsidRDefault="003A766B" w:rsidP="00BE52BA">
      <w:pPr>
        <w:autoSpaceDE w:val="0"/>
        <w:autoSpaceDN w:val="0"/>
        <w:adjustRightInd w:val="0"/>
        <w:rPr>
          <w:lang w:val="en-GB"/>
        </w:rPr>
      </w:pPr>
      <w:proofErr w:type="spellStart"/>
      <w:r w:rsidRPr="008B6B0F">
        <w:rPr>
          <w:i/>
          <w:lang w:val="en-GB"/>
        </w:rPr>
        <w:t>Södertörns</w:t>
      </w:r>
      <w:proofErr w:type="spellEnd"/>
      <w:r w:rsidRPr="008B6B0F">
        <w:rPr>
          <w:i/>
          <w:lang w:val="en-GB"/>
        </w:rPr>
        <w:t xml:space="preserve"> </w:t>
      </w:r>
      <w:proofErr w:type="spellStart"/>
      <w:r w:rsidRPr="008B6B0F">
        <w:rPr>
          <w:i/>
          <w:lang w:val="en-GB"/>
        </w:rPr>
        <w:t>Högskola</w:t>
      </w:r>
      <w:proofErr w:type="spellEnd"/>
      <w:r w:rsidRPr="003A766B">
        <w:rPr>
          <w:lang w:val="en-GB"/>
        </w:rPr>
        <w:t xml:space="preserve"> (University College</w:t>
      </w:r>
      <w:r>
        <w:rPr>
          <w:lang w:val="en-GB"/>
        </w:rPr>
        <w:t>)</w:t>
      </w:r>
      <w:r w:rsidR="003C544E" w:rsidRPr="004D264F">
        <w:rPr>
          <w:lang w:val="en-GB"/>
        </w:rPr>
        <w:t xml:space="preserve"> </w:t>
      </w:r>
    </w:p>
    <w:p w14:paraId="564C77E2" w14:textId="77777777" w:rsidR="008B6B0F" w:rsidRPr="008B6B0F" w:rsidRDefault="008B6B0F" w:rsidP="008B6B0F">
      <w:pPr>
        <w:numPr>
          <w:ilvl w:val="0"/>
          <w:numId w:val="4"/>
        </w:numPr>
        <w:rPr>
          <w:lang w:val="en-GB"/>
        </w:rPr>
      </w:pPr>
      <w:r>
        <w:rPr>
          <w:lang w:val="en-GB"/>
        </w:rPr>
        <w:t>Masters course in philosophy 30</w:t>
      </w:r>
      <w:r w:rsidRPr="008B6B0F">
        <w:rPr>
          <w:lang w:val="en-GB"/>
        </w:rPr>
        <w:t xml:space="preserve"> points. </w:t>
      </w:r>
    </w:p>
    <w:p w14:paraId="4EA003A6" w14:textId="77777777" w:rsidR="008B6B0F" w:rsidRPr="008B6B0F" w:rsidRDefault="008B6B0F" w:rsidP="008B6B0F">
      <w:pPr>
        <w:numPr>
          <w:ilvl w:val="0"/>
          <w:numId w:val="4"/>
        </w:numPr>
        <w:rPr>
          <w:lang w:val="en-GB"/>
        </w:rPr>
      </w:pPr>
      <w:r w:rsidRPr="008B6B0F">
        <w:rPr>
          <w:lang w:val="en-GB"/>
        </w:rPr>
        <w:t>Greek (Attic)</w:t>
      </w:r>
      <w:r>
        <w:rPr>
          <w:lang w:val="en-GB"/>
        </w:rPr>
        <w:t xml:space="preserve"> introductory course 30</w:t>
      </w:r>
      <w:r w:rsidRPr="008B6B0F">
        <w:rPr>
          <w:lang w:val="en-GB"/>
        </w:rPr>
        <w:t xml:space="preserve"> points. </w:t>
      </w:r>
    </w:p>
    <w:p w14:paraId="6BB8DC61" w14:textId="77777777" w:rsidR="003C544E" w:rsidRPr="008B6B0F" w:rsidRDefault="003C544E" w:rsidP="00BE52BA">
      <w:pPr>
        <w:autoSpaceDE w:val="0"/>
        <w:autoSpaceDN w:val="0"/>
        <w:adjustRightInd w:val="0"/>
        <w:rPr>
          <w:lang w:val="en-US"/>
        </w:rPr>
      </w:pPr>
    </w:p>
    <w:p w14:paraId="2DEB76B7" w14:textId="77777777" w:rsidR="008B6B0F" w:rsidRPr="004D264F" w:rsidRDefault="008B6B0F" w:rsidP="008B6B0F">
      <w:pPr>
        <w:autoSpaceDE w:val="0"/>
        <w:autoSpaceDN w:val="0"/>
        <w:adjustRightInd w:val="0"/>
        <w:rPr>
          <w:i/>
          <w:lang w:val="en-GB"/>
        </w:rPr>
      </w:pPr>
      <w:r>
        <w:rPr>
          <w:i/>
          <w:lang w:val="en-GB"/>
        </w:rPr>
        <w:lastRenderedPageBreak/>
        <w:t>2004- 2005</w:t>
      </w:r>
    </w:p>
    <w:p w14:paraId="3D361F86" w14:textId="77777777" w:rsidR="008B6B0F" w:rsidRPr="008B6B0F" w:rsidRDefault="008B6B0F" w:rsidP="008B6B0F">
      <w:pPr>
        <w:autoSpaceDE w:val="0"/>
        <w:autoSpaceDN w:val="0"/>
        <w:adjustRightInd w:val="0"/>
        <w:rPr>
          <w:b/>
          <w:lang w:val="en-GB"/>
        </w:rPr>
      </w:pPr>
      <w:r>
        <w:rPr>
          <w:b/>
          <w:lang w:val="en-GB"/>
        </w:rPr>
        <w:t>Bachelors Exam in Aesthetics/Cultural S</w:t>
      </w:r>
      <w:r w:rsidRPr="008B6B0F">
        <w:rPr>
          <w:b/>
          <w:lang w:val="en-GB"/>
        </w:rPr>
        <w:t xml:space="preserve">tudies </w:t>
      </w:r>
    </w:p>
    <w:p w14:paraId="606437BC" w14:textId="77777777" w:rsidR="008B6B0F" w:rsidRDefault="008B6B0F" w:rsidP="008B6B0F">
      <w:pPr>
        <w:autoSpaceDE w:val="0"/>
        <w:autoSpaceDN w:val="0"/>
        <w:adjustRightInd w:val="0"/>
        <w:rPr>
          <w:lang w:val="en-GB"/>
        </w:rPr>
      </w:pPr>
      <w:proofErr w:type="spellStart"/>
      <w:r w:rsidRPr="008B6B0F">
        <w:rPr>
          <w:i/>
          <w:lang w:val="en-GB"/>
        </w:rPr>
        <w:t>Södertörns</w:t>
      </w:r>
      <w:proofErr w:type="spellEnd"/>
      <w:r w:rsidRPr="008B6B0F">
        <w:rPr>
          <w:i/>
          <w:lang w:val="en-GB"/>
        </w:rPr>
        <w:t xml:space="preserve"> </w:t>
      </w:r>
      <w:proofErr w:type="spellStart"/>
      <w:r w:rsidRPr="008B6B0F">
        <w:rPr>
          <w:i/>
          <w:lang w:val="en-GB"/>
        </w:rPr>
        <w:t>Högskola</w:t>
      </w:r>
      <w:proofErr w:type="spellEnd"/>
      <w:r w:rsidRPr="003A766B">
        <w:rPr>
          <w:lang w:val="en-GB"/>
        </w:rPr>
        <w:t xml:space="preserve"> (University College</w:t>
      </w:r>
      <w:r>
        <w:rPr>
          <w:lang w:val="en-GB"/>
        </w:rPr>
        <w:t>)</w:t>
      </w:r>
      <w:r w:rsidRPr="004D264F">
        <w:rPr>
          <w:lang w:val="en-GB"/>
        </w:rPr>
        <w:t xml:space="preserve"> </w:t>
      </w:r>
    </w:p>
    <w:p w14:paraId="7FBB2240" w14:textId="77777777" w:rsidR="008B6B0F" w:rsidRPr="008B6B0F" w:rsidRDefault="008B6B0F" w:rsidP="008B6B0F">
      <w:pPr>
        <w:rPr>
          <w:lang w:val="en-GB"/>
        </w:rPr>
      </w:pPr>
      <w:r w:rsidRPr="008B6B0F">
        <w:rPr>
          <w:lang w:val="en-GB"/>
        </w:rPr>
        <w:t>Program of aesthetics with philosophy as major</w:t>
      </w:r>
      <w:r>
        <w:rPr>
          <w:lang w:val="en-GB"/>
        </w:rPr>
        <w:t xml:space="preserve"> – 180</w:t>
      </w:r>
      <w:r w:rsidRPr="008B6B0F">
        <w:rPr>
          <w:lang w:val="en-GB"/>
        </w:rPr>
        <w:t xml:space="preserve"> points. </w:t>
      </w:r>
    </w:p>
    <w:p w14:paraId="491DF439" w14:textId="77777777" w:rsidR="008B6B0F" w:rsidRPr="008B6B0F" w:rsidRDefault="008B6B0F" w:rsidP="008B6B0F">
      <w:pPr>
        <w:autoSpaceDE w:val="0"/>
        <w:autoSpaceDN w:val="0"/>
        <w:adjustRightInd w:val="0"/>
        <w:rPr>
          <w:lang w:val="en-GB"/>
        </w:rPr>
      </w:pPr>
    </w:p>
    <w:p w14:paraId="1D2F1C08" w14:textId="77777777" w:rsidR="008B6B0F" w:rsidRPr="008B6B0F" w:rsidRDefault="008B6B0F" w:rsidP="008B6B0F">
      <w:pPr>
        <w:numPr>
          <w:ilvl w:val="0"/>
          <w:numId w:val="4"/>
        </w:numPr>
        <w:rPr>
          <w:lang w:val="en-GB"/>
        </w:rPr>
      </w:pPr>
      <w:r w:rsidRPr="008B6B0F">
        <w:rPr>
          <w:lang w:val="en-GB"/>
        </w:rPr>
        <w:t>Cultural Studies/Humanities</w:t>
      </w:r>
      <w:r>
        <w:rPr>
          <w:lang w:val="en-GB"/>
        </w:rPr>
        <w:t xml:space="preserve"> 90</w:t>
      </w:r>
      <w:r w:rsidRPr="008B6B0F">
        <w:rPr>
          <w:lang w:val="en-GB"/>
        </w:rPr>
        <w:t xml:space="preserve"> points.</w:t>
      </w:r>
    </w:p>
    <w:p w14:paraId="335312E8" w14:textId="77777777" w:rsidR="008B6B0F" w:rsidRPr="008B6B0F" w:rsidRDefault="008B6B0F" w:rsidP="008B6B0F">
      <w:pPr>
        <w:numPr>
          <w:ilvl w:val="0"/>
          <w:numId w:val="4"/>
        </w:numPr>
        <w:rPr>
          <w:lang w:val="en-GB"/>
        </w:rPr>
      </w:pPr>
      <w:r>
        <w:rPr>
          <w:lang w:val="en-GB"/>
        </w:rPr>
        <w:t>Philosophy 90</w:t>
      </w:r>
      <w:r w:rsidRPr="008B6B0F">
        <w:rPr>
          <w:lang w:val="en-GB"/>
        </w:rPr>
        <w:t xml:space="preserve"> points.</w:t>
      </w:r>
    </w:p>
    <w:p w14:paraId="15092A5F" w14:textId="77777777" w:rsidR="008B6B0F" w:rsidRPr="008B6B0F" w:rsidRDefault="008B6B0F" w:rsidP="008B6B0F">
      <w:pPr>
        <w:numPr>
          <w:ilvl w:val="0"/>
          <w:numId w:val="4"/>
        </w:numPr>
        <w:rPr>
          <w:lang w:val="en-GB"/>
        </w:rPr>
      </w:pPr>
      <w:r w:rsidRPr="008B6B0F">
        <w:rPr>
          <w:lang w:val="en-GB"/>
        </w:rPr>
        <w:t>Social Theories in Language &amp; L</w:t>
      </w:r>
      <w:r>
        <w:rPr>
          <w:lang w:val="en-GB"/>
        </w:rPr>
        <w:t>inguistics 60</w:t>
      </w:r>
      <w:r w:rsidRPr="008B6B0F">
        <w:rPr>
          <w:lang w:val="en-GB"/>
        </w:rPr>
        <w:t xml:space="preserve"> points.</w:t>
      </w:r>
    </w:p>
    <w:p w14:paraId="1BAB3B0E" w14:textId="77777777" w:rsidR="003C544E" w:rsidRPr="004D264F" w:rsidRDefault="003C544E" w:rsidP="00232057">
      <w:pPr>
        <w:autoSpaceDE w:val="0"/>
        <w:autoSpaceDN w:val="0"/>
        <w:adjustRightInd w:val="0"/>
        <w:rPr>
          <w:lang w:val="en-GB"/>
        </w:rPr>
      </w:pPr>
    </w:p>
    <w:p w14:paraId="130558F0" w14:textId="77777777" w:rsidR="003C544E" w:rsidRPr="004D264F" w:rsidRDefault="003C544E" w:rsidP="00232057">
      <w:pPr>
        <w:autoSpaceDE w:val="0"/>
        <w:autoSpaceDN w:val="0"/>
        <w:adjustRightInd w:val="0"/>
        <w:rPr>
          <w:lang w:val="en-GB"/>
        </w:rPr>
      </w:pPr>
    </w:p>
    <w:p w14:paraId="4F31A24A" w14:textId="77777777" w:rsidR="003C544E" w:rsidRPr="004D264F" w:rsidRDefault="003C544E" w:rsidP="00BE52BA">
      <w:pPr>
        <w:pBdr>
          <w:bottom w:val="single" w:sz="4" w:space="1" w:color="auto"/>
        </w:pBdr>
        <w:autoSpaceDE w:val="0"/>
        <w:autoSpaceDN w:val="0"/>
        <w:adjustRightInd w:val="0"/>
        <w:rPr>
          <w:lang w:val="en-GB"/>
        </w:rPr>
      </w:pPr>
      <w:r w:rsidRPr="004D264F">
        <w:rPr>
          <w:lang w:val="en-GB"/>
        </w:rPr>
        <w:t>INTERNATIONAL EXPERIENCE</w:t>
      </w:r>
    </w:p>
    <w:p w14:paraId="3E2BC614" w14:textId="77777777" w:rsidR="003C544E" w:rsidRPr="004D264F" w:rsidRDefault="003C544E" w:rsidP="00232057">
      <w:pPr>
        <w:autoSpaceDE w:val="0"/>
        <w:autoSpaceDN w:val="0"/>
        <w:adjustRightInd w:val="0"/>
        <w:rPr>
          <w:lang w:val="en-GB"/>
        </w:rPr>
      </w:pPr>
    </w:p>
    <w:p w14:paraId="305AB4E6" w14:textId="77777777" w:rsidR="003C544E" w:rsidRPr="00257CF4" w:rsidRDefault="00257CF4" w:rsidP="00232057">
      <w:pPr>
        <w:autoSpaceDE w:val="0"/>
        <w:autoSpaceDN w:val="0"/>
        <w:adjustRightInd w:val="0"/>
        <w:rPr>
          <w:lang w:val="en-GB"/>
        </w:rPr>
      </w:pPr>
      <w:r w:rsidRPr="00257CF4">
        <w:rPr>
          <w:lang w:val="en-GB"/>
        </w:rPr>
        <w:t>Before moving to Sweden in 1992 I had</w:t>
      </w:r>
      <w:r w:rsidR="00A370D7" w:rsidRPr="00257CF4">
        <w:rPr>
          <w:lang w:val="en-GB"/>
        </w:rPr>
        <w:t xml:space="preserve"> lived and worked in many European</w:t>
      </w:r>
      <w:r w:rsidRPr="00257CF4">
        <w:rPr>
          <w:lang w:val="en-GB"/>
        </w:rPr>
        <w:t xml:space="preserve"> countries. </w:t>
      </w:r>
      <w:r w:rsidR="00A370D7" w:rsidRPr="00257CF4">
        <w:rPr>
          <w:lang w:val="en-GB"/>
        </w:rPr>
        <w:t xml:space="preserve"> </w:t>
      </w:r>
    </w:p>
    <w:p w14:paraId="22DAA7E9" w14:textId="77777777" w:rsidR="003C544E" w:rsidRPr="004D264F" w:rsidRDefault="003C544E" w:rsidP="00232057">
      <w:pPr>
        <w:autoSpaceDE w:val="0"/>
        <w:autoSpaceDN w:val="0"/>
        <w:adjustRightInd w:val="0"/>
        <w:rPr>
          <w:lang w:val="en-GB"/>
        </w:rPr>
      </w:pPr>
    </w:p>
    <w:p w14:paraId="39684CA5" w14:textId="77777777" w:rsidR="003C544E" w:rsidRPr="004D264F" w:rsidRDefault="003C544E" w:rsidP="00232057">
      <w:pPr>
        <w:autoSpaceDE w:val="0"/>
        <w:autoSpaceDN w:val="0"/>
        <w:adjustRightInd w:val="0"/>
        <w:rPr>
          <w:lang w:val="en-GB"/>
        </w:rPr>
      </w:pPr>
    </w:p>
    <w:p w14:paraId="715115DA" w14:textId="77777777" w:rsidR="003C544E" w:rsidRPr="004D264F" w:rsidRDefault="003C544E" w:rsidP="00BE52BA">
      <w:pPr>
        <w:pBdr>
          <w:bottom w:val="single" w:sz="4" w:space="1" w:color="auto"/>
        </w:pBdr>
        <w:autoSpaceDE w:val="0"/>
        <w:autoSpaceDN w:val="0"/>
        <w:adjustRightInd w:val="0"/>
        <w:rPr>
          <w:lang w:val="en-GB"/>
        </w:rPr>
      </w:pPr>
      <w:r w:rsidRPr="004D264F">
        <w:rPr>
          <w:lang w:val="en-GB"/>
        </w:rPr>
        <w:t xml:space="preserve">ADDITIONAL </w:t>
      </w:r>
    </w:p>
    <w:p w14:paraId="4EC04A13" w14:textId="77777777" w:rsidR="00257CF4" w:rsidRPr="004E4126" w:rsidRDefault="00257CF4" w:rsidP="00232057">
      <w:pPr>
        <w:rPr>
          <w:b/>
          <w:lang w:val="en-US"/>
        </w:rPr>
      </w:pPr>
    </w:p>
    <w:p w14:paraId="41E69ABC" w14:textId="77777777" w:rsidR="003C544E" w:rsidRPr="004D264F" w:rsidRDefault="003C544E" w:rsidP="00232057">
      <w:pPr>
        <w:rPr>
          <w:lang w:val="en-GB"/>
        </w:rPr>
      </w:pPr>
      <w:r w:rsidRPr="004D264F">
        <w:rPr>
          <w:b/>
          <w:lang w:val="en-GB"/>
        </w:rPr>
        <w:t>Computer Skills</w:t>
      </w:r>
      <w:r w:rsidRPr="004D264F">
        <w:rPr>
          <w:lang w:val="en-GB"/>
        </w:rPr>
        <w:t xml:space="preserve">: Good knowledge of MS Office. </w:t>
      </w:r>
      <w:r w:rsidR="00257CF4">
        <w:rPr>
          <w:lang w:val="en-GB"/>
        </w:rPr>
        <w:t xml:space="preserve">SDL Trados Studio / Trados 2006-7. I am very technical and jump at the chance of learning new programs. </w:t>
      </w:r>
    </w:p>
    <w:p w14:paraId="46CB0459" w14:textId="77777777" w:rsidR="003C544E" w:rsidRPr="004D264F" w:rsidRDefault="003C544E" w:rsidP="00232057">
      <w:pPr>
        <w:rPr>
          <w:lang w:val="en-GB"/>
        </w:rPr>
      </w:pPr>
    </w:p>
    <w:p w14:paraId="7572B34E" w14:textId="77777777" w:rsidR="003C544E" w:rsidRDefault="003C544E" w:rsidP="00232057">
      <w:pPr>
        <w:rPr>
          <w:rFonts w:eastAsia="Arial Unicode MS"/>
          <w:sz w:val="22"/>
          <w:szCs w:val="22"/>
          <w:lang w:val="en-US"/>
        </w:rPr>
      </w:pPr>
      <w:r w:rsidRPr="004D264F">
        <w:rPr>
          <w:b/>
          <w:lang w:val="en-GB"/>
        </w:rPr>
        <w:t xml:space="preserve">Driving </w:t>
      </w:r>
      <w:r w:rsidR="00030E2D" w:rsidRPr="004D264F">
        <w:rPr>
          <w:b/>
          <w:lang w:val="en-GB"/>
        </w:rPr>
        <w:t>licence</w:t>
      </w:r>
      <w:r w:rsidR="00030E2D">
        <w:rPr>
          <w:b/>
          <w:lang w:val="en-GB"/>
        </w:rPr>
        <w:t>s</w:t>
      </w:r>
      <w:r w:rsidR="008B3786" w:rsidRPr="004D264F">
        <w:rPr>
          <w:b/>
          <w:lang w:val="en-GB"/>
        </w:rPr>
        <w:t>:</w:t>
      </w:r>
      <w:r w:rsidRPr="004D264F">
        <w:rPr>
          <w:b/>
          <w:lang w:val="en-GB"/>
        </w:rPr>
        <w:t xml:space="preserve"> </w:t>
      </w:r>
      <w:r w:rsidRPr="004D264F">
        <w:rPr>
          <w:lang w:val="en-GB"/>
        </w:rPr>
        <w:t xml:space="preserve"> </w:t>
      </w:r>
      <w:r w:rsidR="00257CF4" w:rsidRPr="00257CF4">
        <w:rPr>
          <w:rFonts w:eastAsia="Arial Unicode MS"/>
          <w:sz w:val="22"/>
          <w:szCs w:val="22"/>
          <w:lang w:val="en-US"/>
        </w:rPr>
        <w:t>BE/CE/DE</w:t>
      </w:r>
    </w:p>
    <w:p w14:paraId="4C55A388" w14:textId="77777777" w:rsidR="00030E2D" w:rsidRDefault="00030E2D" w:rsidP="00232057">
      <w:pPr>
        <w:rPr>
          <w:rFonts w:eastAsia="Arial Unicode MS"/>
          <w:sz w:val="22"/>
          <w:szCs w:val="22"/>
          <w:lang w:val="en-US"/>
        </w:rPr>
      </w:pPr>
    </w:p>
    <w:p w14:paraId="0C6F7D57" w14:textId="77777777" w:rsidR="00030E2D" w:rsidRDefault="00030E2D" w:rsidP="00232057">
      <w:pPr>
        <w:rPr>
          <w:rFonts w:eastAsia="Arial Unicode MS"/>
          <w:sz w:val="22"/>
          <w:szCs w:val="22"/>
          <w:lang w:val="en-US"/>
        </w:rPr>
      </w:pPr>
      <w:r>
        <w:rPr>
          <w:noProof/>
        </w:rPr>
        <w:drawing>
          <wp:inline distT="0" distB="0" distL="0" distR="0" wp14:anchorId="516AF789" wp14:editId="0FA72574">
            <wp:extent cx="568325" cy="140335"/>
            <wp:effectExtent l="19050" t="0" r="3175" b="0"/>
            <wp:docPr id="7" name="Bild 12" desc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E"/>
                    <pic:cNvPicPr>
                      <a:picLocks noChangeAspect="1" noChangeArrowheads="1"/>
                    </pic:cNvPicPr>
                  </pic:nvPicPr>
                  <pic:blipFill>
                    <a:blip r:embed="rId11"/>
                    <a:srcRect/>
                    <a:stretch>
                      <a:fillRect/>
                    </a:stretch>
                  </pic:blipFill>
                  <pic:spPr bwMode="auto">
                    <a:xfrm>
                      <a:off x="0" y="0"/>
                      <a:ext cx="568325" cy="140335"/>
                    </a:xfrm>
                    <a:prstGeom prst="rect">
                      <a:avLst/>
                    </a:prstGeom>
                    <a:noFill/>
                    <a:ln w="9525">
                      <a:noFill/>
                      <a:miter lim="800000"/>
                      <a:headEnd/>
                      <a:tailEnd/>
                    </a:ln>
                  </pic:spPr>
                </pic:pic>
              </a:graphicData>
            </a:graphic>
          </wp:inline>
        </w:drawing>
      </w:r>
      <w:r>
        <w:rPr>
          <w:noProof/>
        </w:rPr>
        <w:drawing>
          <wp:inline distT="0" distB="0" distL="0" distR="0" wp14:anchorId="1A548F16" wp14:editId="3901FE75">
            <wp:extent cx="568325" cy="140335"/>
            <wp:effectExtent l="19050" t="0" r="3175" b="0"/>
            <wp:docPr id="9" name="Bild 16" desc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
                    <pic:cNvPicPr>
                      <a:picLocks noChangeAspect="1" noChangeArrowheads="1"/>
                    </pic:cNvPicPr>
                  </pic:nvPicPr>
                  <pic:blipFill>
                    <a:blip r:embed="rId12"/>
                    <a:srcRect/>
                    <a:stretch>
                      <a:fillRect/>
                    </a:stretch>
                  </pic:blipFill>
                  <pic:spPr bwMode="auto">
                    <a:xfrm>
                      <a:off x="0" y="0"/>
                      <a:ext cx="568325" cy="140335"/>
                    </a:xfrm>
                    <a:prstGeom prst="rect">
                      <a:avLst/>
                    </a:prstGeom>
                    <a:noFill/>
                    <a:ln w="9525">
                      <a:noFill/>
                      <a:miter lim="800000"/>
                      <a:headEnd/>
                      <a:tailEnd/>
                    </a:ln>
                  </pic:spPr>
                </pic:pic>
              </a:graphicData>
            </a:graphic>
          </wp:inline>
        </w:drawing>
      </w:r>
      <w:r>
        <w:rPr>
          <w:noProof/>
        </w:rPr>
        <w:drawing>
          <wp:inline distT="0" distB="0" distL="0" distR="0" wp14:anchorId="1C8BA293" wp14:editId="33E8B39A">
            <wp:extent cx="477520" cy="156210"/>
            <wp:effectExtent l="19050" t="0" r="0" b="0"/>
            <wp:docPr id="11" name="Bild 8"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
                    <pic:cNvPicPr>
                      <a:picLocks noChangeAspect="1" noChangeArrowheads="1"/>
                    </pic:cNvPicPr>
                  </pic:nvPicPr>
                  <pic:blipFill>
                    <a:blip r:embed="rId13"/>
                    <a:srcRect/>
                    <a:stretch>
                      <a:fillRect/>
                    </a:stretch>
                  </pic:blipFill>
                  <pic:spPr bwMode="auto">
                    <a:xfrm>
                      <a:off x="0" y="0"/>
                      <a:ext cx="477520" cy="156210"/>
                    </a:xfrm>
                    <a:prstGeom prst="rect">
                      <a:avLst/>
                    </a:prstGeom>
                    <a:noFill/>
                    <a:ln w="9525">
                      <a:noFill/>
                      <a:miter lim="800000"/>
                      <a:headEnd/>
                      <a:tailEnd/>
                    </a:ln>
                  </pic:spPr>
                </pic:pic>
              </a:graphicData>
            </a:graphic>
          </wp:inline>
        </w:drawing>
      </w:r>
      <w:r>
        <w:rPr>
          <w:noProof/>
        </w:rPr>
        <w:drawing>
          <wp:inline distT="0" distB="0" distL="0" distR="0" wp14:anchorId="013ED864" wp14:editId="630025B4">
            <wp:extent cx="420370" cy="132080"/>
            <wp:effectExtent l="19050" t="0" r="0" b="0"/>
            <wp:docPr id="13" name="Bild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14"/>
                    <a:srcRect/>
                    <a:stretch>
                      <a:fillRect/>
                    </a:stretch>
                  </pic:blipFill>
                  <pic:spPr bwMode="auto">
                    <a:xfrm>
                      <a:off x="0" y="0"/>
                      <a:ext cx="420370" cy="132080"/>
                    </a:xfrm>
                    <a:prstGeom prst="rect">
                      <a:avLst/>
                    </a:prstGeom>
                    <a:noFill/>
                    <a:ln w="9525">
                      <a:noFill/>
                      <a:miter lim="800000"/>
                      <a:headEnd/>
                      <a:tailEnd/>
                    </a:ln>
                  </pic:spPr>
                </pic:pic>
              </a:graphicData>
            </a:graphic>
          </wp:inline>
        </w:drawing>
      </w:r>
    </w:p>
    <w:tbl>
      <w:tblPr>
        <w:tblW w:w="3508" w:type="dxa"/>
        <w:tblCellSpacing w:w="15" w:type="dxa"/>
        <w:tblCellMar>
          <w:top w:w="15" w:type="dxa"/>
          <w:left w:w="15" w:type="dxa"/>
          <w:bottom w:w="15" w:type="dxa"/>
          <w:right w:w="15" w:type="dxa"/>
        </w:tblCellMar>
        <w:tblLook w:val="0000" w:firstRow="0" w:lastRow="0" w:firstColumn="0" w:lastColumn="0" w:noHBand="0" w:noVBand="0"/>
      </w:tblPr>
      <w:tblGrid>
        <w:gridCol w:w="1754"/>
        <w:gridCol w:w="1754"/>
      </w:tblGrid>
      <w:tr w:rsidR="00030E2D" w14:paraId="2BA70CD7" w14:textId="77777777" w:rsidTr="00030E2D">
        <w:trPr>
          <w:trHeight w:val="173"/>
          <w:tblCellSpacing w:w="15" w:type="dxa"/>
        </w:trPr>
        <w:tc>
          <w:tcPr>
            <w:tcW w:w="0" w:type="auto"/>
            <w:vAlign w:val="center"/>
          </w:tcPr>
          <w:p w14:paraId="2C28196B" w14:textId="77777777" w:rsidR="00030E2D" w:rsidRDefault="00030E2D" w:rsidP="00030E2D"/>
        </w:tc>
        <w:tc>
          <w:tcPr>
            <w:tcW w:w="0" w:type="auto"/>
            <w:vAlign w:val="center"/>
          </w:tcPr>
          <w:p w14:paraId="1963FB29" w14:textId="77777777" w:rsidR="00030E2D" w:rsidRDefault="00030E2D" w:rsidP="00030E2D"/>
        </w:tc>
      </w:tr>
      <w:tr w:rsidR="00030E2D" w14:paraId="26427742" w14:textId="77777777" w:rsidTr="00030E2D">
        <w:trPr>
          <w:trHeight w:val="173"/>
          <w:tblCellSpacing w:w="15" w:type="dxa"/>
        </w:trPr>
        <w:tc>
          <w:tcPr>
            <w:tcW w:w="0" w:type="auto"/>
            <w:vAlign w:val="center"/>
          </w:tcPr>
          <w:p w14:paraId="42A46FBE" w14:textId="77777777" w:rsidR="00030E2D" w:rsidRDefault="00030E2D" w:rsidP="00030E2D"/>
        </w:tc>
        <w:tc>
          <w:tcPr>
            <w:tcW w:w="0" w:type="auto"/>
            <w:vAlign w:val="center"/>
          </w:tcPr>
          <w:p w14:paraId="395FAB7C" w14:textId="77777777" w:rsidR="00030E2D" w:rsidRDefault="00030E2D" w:rsidP="00030E2D"/>
        </w:tc>
      </w:tr>
      <w:tr w:rsidR="00030E2D" w14:paraId="4665BBCC" w14:textId="77777777" w:rsidTr="00030E2D">
        <w:trPr>
          <w:trHeight w:val="173"/>
          <w:tblCellSpacing w:w="15" w:type="dxa"/>
        </w:trPr>
        <w:tc>
          <w:tcPr>
            <w:tcW w:w="0" w:type="auto"/>
            <w:vAlign w:val="center"/>
          </w:tcPr>
          <w:p w14:paraId="5EE5F631" w14:textId="77777777" w:rsidR="00030E2D" w:rsidRDefault="00030E2D" w:rsidP="00030E2D"/>
        </w:tc>
        <w:tc>
          <w:tcPr>
            <w:tcW w:w="0" w:type="auto"/>
            <w:vAlign w:val="center"/>
          </w:tcPr>
          <w:p w14:paraId="3722A020" w14:textId="77777777" w:rsidR="00030E2D" w:rsidRDefault="00030E2D" w:rsidP="00030E2D"/>
        </w:tc>
      </w:tr>
      <w:tr w:rsidR="00030E2D" w14:paraId="640FA4C4" w14:textId="77777777" w:rsidTr="00030E2D">
        <w:trPr>
          <w:trHeight w:val="173"/>
          <w:tblCellSpacing w:w="15" w:type="dxa"/>
        </w:trPr>
        <w:tc>
          <w:tcPr>
            <w:tcW w:w="0" w:type="auto"/>
            <w:vAlign w:val="center"/>
          </w:tcPr>
          <w:p w14:paraId="47E26896" w14:textId="77777777" w:rsidR="00030E2D" w:rsidRDefault="00030E2D" w:rsidP="00030E2D"/>
        </w:tc>
        <w:tc>
          <w:tcPr>
            <w:tcW w:w="0" w:type="auto"/>
            <w:vAlign w:val="center"/>
          </w:tcPr>
          <w:p w14:paraId="53D31669" w14:textId="77777777" w:rsidR="00030E2D" w:rsidRDefault="00030E2D" w:rsidP="00030E2D"/>
        </w:tc>
      </w:tr>
    </w:tbl>
    <w:p w14:paraId="4730DF40" w14:textId="77777777" w:rsidR="003C544E" w:rsidRPr="004D264F" w:rsidRDefault="003C544E" w:rsidP="00232057">
      <w:pPr>
        <w:rPr>
          <w:lang w:val="en-GB"/>
        </w:rPr>
      </w:pPr>
    </w:p>
    <w:p w14:paraId="38F1713E" w14:textId="77777777" w:rsidR="003C544E" w:rsidRPr="004D264F" w:rsidRDefault="003C544E" w:rsidP="00D43D31">
      <w:pPr>
        <w:pBdr>
          <w:bottom w:val="single" w:sz="4" w:space="1" w:color="auto"/>
        </w:pBdr>
        <w:rPr>
          <w:lang w:val="en-GB"/>
        </w:rPr>
      </w:pPr>
      <w:r w:rsidRPr="004D264F">
        <w:rPr>
          <w:lang w:val="en-GB"/>
        </w:rPr>
        <w:t>REFERENCES</w:t>
      </w:r>
    </w:p>
    <w:p w14:paraId="21922CF2" w14:textId="77777777" w:rsidR="003C544E" w:rsidRPr="004D264F" w:rsidRDefault="003C544E" w:rsidP="00232057">
      <w:pPr>
        <w:rPr>
          <w:lang w:val="en-GB"/>
        </w:rPr>
      </w:pPr>
    </w:p>
    <w:p w14:paraId="7FD2F615" w14:textId="77777777" w:rsidR="003C544E" w:rsidRPr="004D264F" w:rsidRDefault="003C544E" w:rsidP="00232057">
      <w:pPr>
        <w:rPr>
          <w:b/>
          <w:lang w:val="en-GB"/>
        </w:rPr>
      </w:pPr>
      <w:r w:rsidRPr="004D264F">
        <w:rPr>
          <w:b/>
          <w:lang w:val="en-GB"/>
        </w:rPr>
        <w:t>Name</w:t>
      </w:r>
      <w:r w:rsidRPr="004D264F">
        <w:rPr>
          <w:b/>
          <w:lang w:val="en-GB"/>
        </w:rPr>
        <w:tab/>
      </w:r>
      <w:r w:rsidR="00234C1E">
        <w:rPr>
          <w:b/>
          <w:lang w:val="en-GB"/>
        </w:rPr>
        <w:t xml:space="preserve">          </w:t>
      </w:r>
      <w:r w:rsidRPr="004D264F">
        <w:rPr>
          <w:b/>
          <w:lang w:val="en-GB"/>
        </w:rPr>
        <w:t>Position</w:t>
      </w:r>
      <w:r w:rsidRPr="004D264F">
        <w:rPr>
          <w:b/>
          <w:lang w:val="en-GB"/>
        </w:rPr>
        <w:tab/>
      </w:r>
      <w:r w:rsidRPr="004D264F">
        <w:rPr>
          <w:b/>
          <w:lang w:val="en-GB"/>
        </w:rPr>
        <w:tab/>
      </w:r>
      <w:r w:rsidRPr="004D264F">
        <w:rPr>
          <w:b/>
          <w:lang w:val="en-GB"/>
        </w:rPr>
        <w:tab/>
        <w:t>Phone number</w:t>
      </w:r>
    </w:p>
    <w:p w14:paraId="5B379058" w14:textId="77777777" w:rsidR="00234C1E" w:rsidRPr="00234C1E" w:rsidRDefault="00234C1E" w:rsidP="00234C1E">
      <w:pPr>
        <w:rPr>
          <w:b/>
          <w:lang w:val="en-US"/>
        </w:rPr>
      </w:pPr>
    </w:p>
    <w:p w14:paraId="7DA95E9A" w14:textId="126914DE" w:rsidR="00234C1E" w:rsidRPr="00234C1E" w:rsidRDefault="00234C1E" w:rsidP="00234C1E">
      <w:pPr>
        <w:rPr>
          <w:lang w:val="en-US"/>
        </w:rPr>
      </w:pPr>
      <w:r w:rsidRPr="00234C1E">
        <w:rPr>
          <w:lang w:val="en-US"/>
        </w:rPr>
        <w:t xml:space="preserve">Patrick Gallagher – Teacher at </w:t>
      </w:r>
      <w:proofErr w:type="spellStart"/>
      <w:r w:rsidR="008C26C8" w:rsidRPr="00E80BF8">
        <w:rPr>
          <w:rStyle w:val="Emphasis"/>
          <w:i w:val="0"/>
          <w:lang w:val="en-US"/>
        </w:rPr>
        <w:t>Eriksdalsskolan</w:t>
      </w:r>
      <w:proofErr w:type="spellEnd"/>
      <w:r w:rsidR="008C26C8" w:rsidRPr="00E80BF8">
        <w:rPr>
          <w:rStyle w:val="st"/>
          <w:lang w:val="en-US"/>
        </w:rPr>
        <w:t xml:space="preserve"> </w:t>
      </w:r>
      <w:r w:rsidRPr="00234C1E">
        <w:rPr>
          <w:lang w:val="en-US"/>
        </w:rPr>
        <w:t xml:space="preserve">Stockholm </w:t>
      </w:r>
      <w:r>
        <w:rPr>
          <w:lang w:val="en-US"/>
        </w:rPr>
        <w:tab/>
      </w:r>
      <w:r w:rsidRPr="00234C1E">
        <w:rPr>
          <w:lang w:val="en-US"/>
        </w:rPr>
        <w:t xml:space="preserve">076 </w:t>
      </w:r>
      <w:r w:rsidR="008C26C8">
        <w:rPr>
          <w:lang w:val="en-US"/>
        </w:rPr>
        <w:t>8179505</w:t>
      </w:r>
    </w:p>
    <w:p w14:paraId="659F2398" w14:textId="77777777" w:rsidR="00234C1E" w:rsidRPr="00234C1E" w:rsidRDefault="00234C1E" w:rsidP="00234C1E">
      <w:pPr>
        <w:rPr>
          <w:lang w:val="en-US"/>
        </w:rPr>
      </w:pPr>
    </w:p>
    <w:p w14:paraId="25255C8E" w14:textId="77777777" w:rsidR="00234C1E" w:rsidRPr="00234C1E" w:rsidRDefault="00234C1E" w:rsidP="00234C1E">
      <w:pPr>
        <w:rPr>
          <w:lang w:val="en-US"/>
        </w:rPr>
      </w:pPr>
      <w:r w:rsidRPr="00234C1E">
        <w:rPr>
          <w:lang w:val="en-US"/>
        </w:rPr>
        <w:t xml:space="preserve">Ronnie </w:t>
      </w:r>
      <w:proofErr w:type="spellStart"/>
      <w:r w:rsidRPr="00234C1E">
        <w:rPr>
          <w:lang w:val="en-US"/>
        </w:rPr>
        <w:t>Mårtenson</w:t>
      </w:r>
      <w:proofErr w:type="spellEnd"/>
      <w:r w:rsidRPr="00234C1E">
        <w:rPr>
          <w:lang w:val="en-US"/>
        </w:rPr>
        <w:t xml:space="preserve"> – Lawyer </w:t>
      </w:r>
      <w:r w:rsidRPr="00234C1E">
        <w:rPr>
          <w:lang w:val="en-US"/>
        </w:rPr>
        <w:tab/>
      </w:r>
      <w:r w:rsidRPr="00234C1E">
        <w:rPr>
          <w:lang w:val="en-US"/>
        </w:rPr>
        <w:tab/>
      </w:r>
      <w:r w:rsidRPr="00234C1E">
        <w:rPr>
          <w:lang w:val="en-US"/>
        </w:rPr>
        <w:tab/>
        <w:t xml:space="preserve">08 605 39 68 </w:t>
      </w:r>
    </w:p>
    <w:p w14:paraId="255C815D" w14:textId="77777777" w:rsidR="00234C1E" w:rsidRPr="00234C1E" w:rsidRDefault="00234C1E" w:rsidP="00234C1E">
      <w:pPr>
        <w:rPr>
          <w:lang w:val="en-US"/>
        </w:rPr>
      </w:pPr>
    </w:p>
    <w:p w14:paraId="68DB9517" w14:textId="77777777" w:rsidR="00234C1E" w:rsidRPr="00234C1E" w:rsidRDefault="00234C1E" w:rsidP="00234C1E">
      <w:pPr>
        <w:rPr>
          <w:sz w:val="22"/>
          <w:szCs w:val="22"/>
          <w:lang w:val="en-US"/>
        </w:rPr>
      </w:pPr>
      <w:r w:rsidRPr="00234C1E">
        <w:rPr>
          <w:lang w:val="en-US"/>
        </w:rPr>
        <w:t>Jan Marnell – Film Producer SF</w:t>
      </w:r>
      <w:r>
        <w:rPr>
          <w:lang w:val="en-US"/>
        </w:rPr>
        <w:tab/>
      </w:r>
      <w:r>
        <w:rPr>
          <w:lang w:val="en-US"/>
        </w:rPr>
        <w:tab/>
        <w:t xml:space="preserve">                    </w:t>
      </w:r>
      <w:r w:rsidRPr="00234C1E">
        <w:rPr>
          <w:lang w:val="en-US"/>
        </w:rPr>
        <w:t xml:space="preserve"> 070 </w:t>
      </w:r>
      <w:proofErr w:type="gramStart"/>
      <w:r w:rsidRPr="00234C1E">
        <w:rPr>
          <w:lang w:val="en-US"/>
        </w:rPr>
        <w:t>5655787,  08</w:t>
      </w:r>
      <w:proofErr w:type="gramEnd"/>
      <w:r w:rsidRPr="00234C1E">
        <w:rPr>
          <w:lang w:val="en-US"/>
        </w:rPr>
        <w:t xml:space="preserve"> 6697953 </w:t>
      </w:r>
    </w:p>
    <w:p w14:paraId="4AF3780F" w14:textId="77777777" w:rsidR="003C544E" w:rsidRPr="004D264F" w:rsidRDefault="003C544E" w:rsidP="00232057">
      <w:pPr>
        <w:rPr>
          <w:lang w:val="en-GB"/>
        </w:rPr>
      </w:pPr>
    </w:p>
    <w:p w14:paraId="7951B615" w14:textId="77777777" w:rsidR="003C544E" w:rsidRPr="004D264F" w:rsidRDefault="003C544E" w:rsidP="00232057">
      <w:pPr>
        <w:rPr>
          <w:lang w:val="en-GB"/>
        </w:rPr>
      </w:pPr>
    </w:p>
    <w:p w14:paraId="4EC32D47" w14:textId="77777777" w:rsidR="003C544E" w:rsidRPr="004D264F" w:rsidRDefault="003C544E" w:rsidP="00232057">
      <w:pPr>
        <w:rPr>
          <w:lang w:val="en-GB"/>
        </w:rPr>
      </w:pPr>
    </w:p>
    <w:p w14:paraId="30ACDB21" w14:textId="77777777" w:rsidR="003C544E" w:rsidRPr="004D264F" w:rsidRDefault="003C544E" w:rsidP="00232057">
      <w:pPr>
        <w:rPr>
          <w:lang w:val="en-GB"/>
        </w:rPr>
      </w:pPr>
    </w:p>
    <w:p w14:paraId="725F4EC3" w14:textId="77777777" w:rsidR="003C544E" w:rsidRPr="004D264F" w:rsidRDefault="003C544E" w:rsidP="00232057">
      <w:pPr>
        <w:rPr>
          <w:lang w:val="en-GB"/>
        </w:rPr>
      </w:pPr>
    </w:p>
    <w:p w14:paraId="4D5D7D82" w14:textId="77777777" w:rsidR="003C544E" w:rsidRPr="004D264F" w:rsidRDefault="003C544E" w:rsidP="00232057">
      <w:pPr>
        <w:rPr>
          <w:lang w:val="en-GB"/>
        </w:rPr>
      </w:pPr>
    </w:p>
    <w:p w14:paraId="16A4C902" w14:textId="77777777" w:rsidR="003C544E" w:rsidRPr="004D264F" w:rsidRDefault="003C544E" w:rsidP="00232057">
      <w:pPr>
        <w:rPr>
          <w:lang w:val="en-GB"/>
        </w:rPr>
      </w:pPr>
    </w:p>
    <w:p w14:paraId="4AC010F7" w14:textId="77777777" w:rsidR="00683393" w:rsidRPr="004D264F" w:rsidRDefault="00683393" w:rsidP="00683393">
      <w:pPr>
        <w:pBdr>
          <w:bottom w:val="single" w:sz="4" w:space="1" w:color="auto"/>
        </w:pBdr>
        <w:rPr>
          <w:lang w:val="en-GB"/>
        </w:rPr>
      </w:pPr>
      <w:r w:rsidRPr="004D264F">
        <w:rPr>
          <w:lang w:val="en-GB"/>
        </w:rPr>
        <w:t xml:space="preserve">PERSONAL LETTER </w:t>
      </w:r>
    </w:p>
    <w:p w14:paraId="4557B942" w14:textId="2C9BB2B9" w:rsidR="00683393" w:rsidRPr="004D264F" w:rsidRDefault="00683393" w:rsidP="00683393">
      <w:pPr>
        <w:rPr>
          <w:b/>
          <w:sz w:val="28"/>
          <w:szCs w:val="28"/>
          <w:lang w:val="en-GB"/>
        </w:rPr>
      </w:pPr>
    </w:p>
    <w:sectPr w:rsidR="00683393" w:rsidRPr="004D264F" w:rsidSect="007F423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1078F" w14:textId="77777777" w:rsidR="009B5B58" w:rsidRDefault="009B5B58">
      <w:r>
        <w:separator/>
      </w:r>
    </w:p>
  </w:endnote>
  <w:endnote w:type="continuationSeparator" w:id="0">
    <w:p w14:paraId="024DCBBC" w14:textId="77777777" w:rsidR="009B5B58" w:rsidRDefault="009B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FF48" w14:textId="77777777" w:rsidR="00557598" w:rsidRDefault="00557598" w:rsidP="00A84F79">
    <w:pPr>
      <w:pStyle w:val="Footer"/>
      <w:jc w:val="center"/>
    </w:pPr>
    <w:r>
      <w:t>CV Hugh Curtis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8D9E" w14:textId="77777777" w:rsidR="009B5B58" w:rsidRDefault="009B5B58">
      <w:r>
        <w:separator/>
      </w:r>
    </w:p>
  </w:footnote>
  <w:footnote w:type="continuationSeparator" w:id="0">
    <w:p w14:paraId="09B79CE4" w14:textId="77777777" w:rsidR="009B5B58" w:rsidRDefault="009B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7B0"/>
    <w:multiLevelType w:val="hybridMultilevel"/>
    <w:tmpl w:val="386C1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5B76EF"/>
    <w:multiLevelType w:val="hybridMultilevel"/>
    <w:tmpl w:val="1CB84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F5191"/>
    <w:multiLevelType w:val="hybridMultilevel"/>
    <w:tmpl w:val="DD86F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CA1BBE"/>
    <w:multiLevelType w:val="hybridMultilevel"/>
    <w:tmpl w:val="E84C30FE"/>
    <w:lvl w:ilvl="0" w:tplc="3E44343A">
      <w:start w:val="200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057"/>
    <w:rsid w:val="000037B6"/>
    <w:rsid w:val="0001222D"/>
    <w:rsid w:val="000302B3"/>
    <w:rsid w:val="00030E2D"/>
    <w:rsid w:val="00033D0E"/>
    <w:rsid w:val="00041AA6"/>
    <w:rsid w:val="000775A5"/>
    <w:rsid w:val="000C67E4"/>
    <w:rsid w:val="000D7679"/>
    <w:rsid w:val="000E23F6"/>
    <w:rsid w:val="000E5C9A"/>
    <w:rsid w:val="000F0B90"/>
    <w:rsid w:val="000F260B"/>
    <w:rsid w:val="00132373"/>
    <w:rsid w:val="001555EA"/>
    <w:rsid w:val="00163F35"/>
    <w:rsid w:val="00175B72"/>
    <w:rsid w:val="00190DF1"/>
    <w:rsid w:val="00191F20"/>
    <w:rsid w:val="0019339E"/>
    <w:rsid w:val="00197088"/>
    <w:rsid w:val="001A418E"/>
    <w:rsid w:val="001D0E8F"/>
    <w:rsid w:val="001E2641"/>
    <w:rsid w:val="001E6EF1"/>
    <w:rsid w:val="001E7A12"/>
    <w:rsid w:val="00202C3C"/>
    <w:rsid w:val="00213088"/>
    <w:rsid w:val="00220976"/>
    <w:rsid w:val="00232057"/>
    <w:rsid w:val="00234C1E"/>
    <w:rsid w:val="00234D3F"/>
    <w:rsid w:val="00241BB2"/>
    <w:rsid w:val="00257CF4"/>
    <w:rsid w:val="00262694"/>
    <w:rsid w:val="00265757"/>
    <w:rsid w:val="002667DD"/>
    <w:rsid w:val="00296774"/>
    <w:rsid w:val="002A7D0D"/>
    <w:rsid w:val="002D14AE"/>
    <w:rsid w:val="002F2DE2"/>
    <w:rsid w:val="00316968"/>
    <w:rsid w:val="003239B3"/>
    <w:rsid w:val="00335EA2"/>
    <w:rsid w:val="00336186"/>
    <w:rsid w:val="00347DE3"/>
    <w:rsid w:val="003714D0"/>
    <w:rsid w:val="003717F7"/>
    <w:rsid w:val="00375930"/>
    <w:rsid w:val="00396718"/>
    <w:rsid w:val="003A5943"/>
    <w:rsid w:val="003A766B"/>
    <w:rsid w:val="003B1FDA"/>
    <w:rsid w:val="003B2D06"/>
    <w:rsid w:val="003C544E"/>
    <w:rsid w:val="003C7B63"/>
    <w:rsid w:val="003E5E07"/>
    <w:rsid w:val="003E6448"/>
    <w:rsid w:val="003F04B9"/>
    <w:rsid w:val="003F2DDF"/>
    <w:rsid w:val="003F3FFE"/>
    <w:rsid w:val="00402266"/>
    <w:rsid w:val="0041217F"/>
    <w:rsid w:val="00420F61"/>
    <w:rsid w:val="0043657E"/>
    <w:rsid w:val="00441AAB"/>
    <w:rsid w:val="004524FD"/>
    <w:rsid w:val="00474972"/>
    <w:rsid w:val="00477B07"/>
    <w:rsid w:val="00482D6A"/>
    <w:rsid w:val="0048452F"/>
    <w:rsid w:val="004A1B88"/>
    <w:rsid w:val="004A294A"/>
    <w:rsid w:val="004A380F"/>
    <w:rsid w:val="004A39D1"/>
    <w:rsid w:val="004B6119"/>
    <w:rsid w:val="004C6C6A"/>
    <w:rsid w:val="004D12D1"/>
    <w:rsid w:val="004D264F"/>
    <w:rsid w:val="004E3135"/>
    <w:rsid w:val="004E4126"/>
    <w:rsid w:val="004F2FFD"/>
    <w:rsid w:val="00510557"/>
    <w:rsid w:val="005158C7"/>
    <w:rsid w:val="00527C4A"/>
    <w:rsid w:val="00542F5A"/>
    <w:rsid w:val="00555768"/>
    <w:rsid w:val="00557598"/>
    <w:rsid w:val="00572A9B"/>
    <w:rsid w:val="00584A43"/>
    <w:rsid w:val="00590C1E"/>
    <w:rsid w:val="005A2E69"/>
    <w:rsid w:val="005A7968"/>
    <w:rsid w:val="005D6CB0"/>
    <w:rsid w:val="005E0CA0"/>
    <w:rsid w:val="005E4827"/>
    <w:rsid w:val="005F2678"/>
    <w:rsid w:val="005F2CEC"/>
    <w:rsid w:val="005F43FE"/>
    <w:rsid w:val="00602CFA"/>
    <w:rsid w:val="0061032E"/>
    <w:rsid w:val="00614A69"/>
    <w:rsid w:val="00625518"/>
    <w:rsid w:val="00633EBA"/>
    <w:rsid w:val="00636A07"/>
    <w:rsid w:val="00654D26"/>
    <w:rsid w:val="00666031"/>
    <w:rsid w:val="00677F91"/>
    <w:rsid w:val="00681CB5"/>
    <w:rsid w:val="006830D1"/>
    <w:rsid w:val="00683393"/>
    <w:rsid w:val="006B72FC"/>
    <w:rsid w:val="006C2D94"/>
    <w:rsid w:val="006E560C"/>
    <w:rsid w:val="00714843"/>
    <w:rsid w:val="00715750"/>
    <w:rsid w:val="00733E20"/>
    <w:rsid w:val="00747836"/>
    <w:rsid w:val="00756DF6"/>
    <w:rsid w:val="0076007B"/>
    <w:rsid w:val="007602F5"/>
    <w:rsid w:val="00763EE2"/>
    <w:rsid w:val="00783943"/>
    <w:rsid w:val="007839B2"/>
    <w:rsid w:val="007A6FBC"/>
    <w:rsid w:val="007C55A5"/>
    <w:rsid w:val="007D13C1"/>
    <w:rsid w:val="007D1690"/>
    <w:rsid w:val="007F4239"/>
    <w:rsid w:val="007F61A4"/>
    <w:rsid w:val="007F69DD"/>
    <w:rsid w:val="00803003"/>
    <w:rsid w:val="0082102A"/>
    <w:rsid w:val="0084446F"/>
    <w:rsid w:val="008709B4"/>
    <w:rsid w:val="00874F2A"/>
    <w:rsid w:val="00877827"/>
    <w:rsid w:val="0089489C"/>
    <w:rsid w:val="008A5384"/>
    <w:rsid w:val="008B3786"/>
    <w:rsid w:val="008B6B0F"/>
    <w:rsid w:val="008C26C8"/>
    <w:rsid w:val="008E338B"/>
    <w:rsid w:val="008F2D60"/>
    <w:rsid w:val="00900342"/>
    <w:rsid w:val="00901541"/>
    <w:rsid w:val="00922237"/>
    <w:rsid w:val="009235F9"/>
    <w:rsid w:val="00940841"/>
    <w:rsid w:val="009472BF"/>
    <w:rsid w:val="00960B48"/>
    <w:rsid w:val="00983A8E"/>
    <w:rsid w:val="009B383E"/>
    <w:rsid w:val="009B4664"/>
    <w:rsid w:val="009B5B58"/>
    <w:rsid w:val="009D557E"/>
    <w:rsid w:val="009D74DF"/>
    <w:rsid w:val="009E3ED6"/>
    <w:rsid w:val="009E64DF"/>
    <w:rsid w:val="00A03201"/>
    <w:rsid w:val="00A201EA"/>
    <w:rsid w:val="00A33373"/>
    <w:rsid w:val="00A370D7"/>
    <w:rsid w:val="00A61705"/>
    <w:rsid w:val="00A84F79"/>
    <w:rsid w:val="00AA216E"/>
    <w:rsid w:val="00AB6065"/>
    <w:rsid w:val="00AC0127"/>
    <w:rsid w:val="00AD1508"/>
    <w:rsid w:val="00AE6C68"/>
    <w:rsid w:val="00AF2C2A"/>
    <w:rsid w:val="00B00A3A"/>
    <w:rsid w:val="00B50C78"/>
    <w:rsid w:val="00B917F6"/>
    <w:rsid w:val="00B9726F"/>
    <w:rsid w:val="00BA20BF"/>
    <w:rsid w:val="00BA2D34"/>
    <w:rsid w:val="00BA5918"/>
    <w:rsid w:val="00BA6FAD"/>
    <w:rsid w:val="00BD0C46"/>
    <w:rsid w:val="00BE52BA"/>
    <w:rsid w:val="00C06298"/>
    <w:rsid w:val="00C104F6"/>
    <w:rsid w:val="00C220EC"/>
    <w:rsid w:val="00C52B76"/>
    <w:rsid w:val="00C57DCF"/>
    <w:rsid w:val="00C73E33"/>
    <w:rsid w:val="00C77348"/>
    <w:rsid w:val="00CA0F33"/>
    <w:rsid w:val="00CB2022"/>
    <w:rsid w:val="00CB786F"/>
    <w:rsid w:val="00CE4251"/>
    <w:rsid w:val="00CF0EC4"/>
    <w:rsid w:val="00CF1BAC"/>
    <w:rsid w:val="00D21545"/>
    <w:rsid w:val="00D310AD"/>
    <w:rsid w:val="00D310E7"/>
    <w:rsid w:val="00D347D9"/>
    <w:rsid w:val="00D401F4"/>
    <w:rsid w:val="00D43D31"/>
    <w:rsid w:val="00D66A27"/>
    <w:rsid w:val="00D73B74"/>
    <w:rsid w:val="00D7611F"/>
    <w:rsid w:val="00D770D3"/>
    <w:rsid w:val="00D914B3"/>
    <w:rsid w:val="00D92633"/>
    <w:rsid w:val="00DA6A3C"/>
    <w:rsid w:val="00DB75E7"/>
    <w:rsid w:val="00DC0B6B"/>
    <w:rsid w:val="00DC4521"/>
    <w:rsid w:val="00DE46E1"/>
    <w:rsid w:val="00E10103"/>
    <w:rsid w:val="00E225A4"/>
    <w:rsid w:val="00E33FC0"/>
    <w:rsid w:val="00E41501"/>
    <w:rsid w:val="00E46AD8"/>
    <w:rsid w:val="00E63AE4"/>
    <w:rsid w:val="00E710AB"/>
    <w:rsid w:val="00E73942"/>
    <w:rsid w:val="00E80BF8"/>
    <w:rsid w:val="00E8475D"/>
    <w:rsid w:val="00EA5124"/>
    <w:rsid w:val="00EB224F"/>
    <w:rsid w:val="00EB4CA3"/>
    <w:rsid w:val="00EB5A13"/>
    <w:rsid w:val="00EC3340"/>
    <w:rsid w:val="00EC7E0F"/>
    <w:rsid w:val="00F055DD"/>
    <w:rsid w:val="00F12A75"/>
    <w:rsid w:val="00F166BF"/>
    <w:rsid w:val="00F36338"/>
    <w:rsid w:val="00F55829"/>
    <w:rsid w:val="00F727E0"/>
    <w:rsid w:val="00F81AEB"/>
    <w:rsid w:val="00F905FC"/>
    <w:rsid w:val="00FA4F6B"/>
    <w:rsid w:val="00FE65BC"/>
    <w:rsid w:val="00FF2D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39B82"/>
  <w15:docId w15:val="{FB4D6FCB-D3E0-48D3-A022-AA8D6E3AD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2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4F79"/>
    <w:pPr>
      <w:tabs>
        <w:tab w:val="center" w:pos="4536"/>
        <w:tab w:val="right" w:pos="9072"/>
      </w:tabs>
    </w:pPr>
  </w:style>
  <w:style w:type="character" w:customStyle="1" w:styleId="HeaderChar">
    <w:name w:val="Header Char"/>
    <w:basedOn w:val="DefaultParagraphFont"/>
    <w:link w:val="Header"/>
    <w:uiPriority w:val="99"/>
    <w:semiHidden/>
    <w:locked/>
    <w:rsid w:val="004B6119"/>
    <w:rPr>
      <w:rFonts w:cs="Times New Roman"/>
      <w:sz w:val="24"/>
      <w:szCs w:val="24"/>
    </w:rPr>
  </w:style>
  <w:style w:type="paragraph" w:styleId="Footer">
    <w:name w:val="footer"/>
    <w:basedOn w:val="Normal"/>
    <w:link w:val="FooterChar"/>
    <w:uiPriority w:val="99"/>
    <w:rsid w:val="00A84F79"/>
    <w:pPr>
      <w:tabs>
        <w:tab w:val="center" w:pos="4536"/>
        <w:tab w:val="right" w:pos="9072"/>
      </w:tabs>
    </w:pPr>
  </w:style>
  <w:style w:type="character" w:customStyle="1" w:styleId="FooterChar">
    <w:name w:val="Footer Char"/>
    <w:basedOn w:val="DefaultParagraphFont"/>
    <w:link w:val="Footer"/>
    <w:uiPriority w:val="99"/>
    <w:semiHidden/>
    <w:locked/>
    <w:rsid w:val="004B6119"/>
    <w:rPr>
      <w:rFonts w:cs="Times New Roman"/>
      <w:sz w:val="24"/>
      <w:szCs w:val="24"/>
    </w:rPr>
  </w:style>
  <w:style w:type="character" w:styleId="Hyperlink">
    <w:name w:val="Hyperlink"/>
    <w:basedOn w:val="DefaultParagraphFont"/>
    <w:uiPriority w:val="99"/>
    <w:unhideWhenUsed/>
    <w:rsid w:val="009B383E"/>
    <w:rPr>
      <w:color w:val="0000FF" w:themeColor="hyperlink"/>
      <w:u w:val="single"/>
    </w:rPr>
  </w:style>
  <w:style w:type="character" w:customStyle="1" w:styleId="title1">
    <w:name w:val="title1"/>
    <w:basedOn w:val="DefaultParagraphFont"/>
    <w:rsid w:val="007F69DD"/>
  </w:style>
  <w:style w:type="character" w:customStyle="1" w:styleId="title2">
    <w:name w:val="title2"/>
    <w:basedOn w:val="DefaultParagraphFont"/>
    <w:rsid w:val="007F69DD"/>
  </w:style>
  <w:style w:type="character" w:customStyle="1" w:styleId="st">
    <w:name w:val="st"/>
    <w:basedOn w:val="DefaultParagraphFont"/>
    <w:rsid w:val="00D347D9"/>
  </w:style>
  <w:style w:type="character" w:customStyle="1" w:styleId="kno-fv">
    <w:name w:val="kno-fv"/>
    <w:basedOn w:val="DefaultParagraphFont"/>
    <w:rsid w:val="00D347D9"/>
  </w:style>
  <w:style w:type="character" w:customStyle="1" w:styleId="aspnetdisabled">
    <w:name w:val="aspnetdisabled"/>
    <w:basedOn w:val="DefaultParagraphFont"/>
    <w:rsid w:val="00030E2D"/>
  </w:style>
  <w:style w:type="paragraph" w:styleId="BalloonText">
    <w:name w:val="Balloon Text"/>
    <w:basedOn w:val="Normal"/>
    <w:link w:val="BalloonTextChar"/>
    <w:uiPriority w:val="99"/>
    <w:semiHidden/>
    <w:unhideWhenUsed/>
    <w:rsid w:val="00030E2D"/>
    <w:rPr>
      <w:rFonts w:ascii="Tahoma" w:hAnsi="Tahoma" w:cs="Tahoma"/>
      <w:sz w:val="16"/>
      <w:szCs w:val="16"/>
    </w:rPr>
  </w:style>
  <w:style w:type="character" w:customStyle="1" w:styleId="BalloonTextChar">
    <w:name w:val="Balloon Text Char"/>
    <w:basedOn w:val="DefaultParagraphFont"/>
    <w:link w:val="BalloonText"/>
    <w:uiPriority w:val="99"/>
    <w:semiHidden/>
    <w:rsid w:val="00030E2D"/>
    <w:rPr>
      <w:rFonts w:ascii="Tahoma" w:hAnsi="Tahoma" w:cs="Tahoma"/>
      <w:sz w:val="16"/>
      <w:szCs w:val="16"/>
    </w:rPr>
  </w:style>
  <w:style w:type="character" w:styleId="Emphasis">
    <w:name w:val="Emphasis"/>
    <w:basedOn w:val="DefaultParagraphFont"/>
    <w:uiPriority w:val="20"/>
    <w:qFormat/>
    <w:locked/>
    <w:rsid w:val="008C2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themore@hotmail.s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Cinema_of_Sweden" TargetMode="External"/><Relationship Id="rId4" Type="http://schemas.openxmlformats.org/officeDocument/2006/relationships/settings" Target="settings.xml"/><Relationship Id="rId9" Type="http://schemas.openxmlformats.org/officeDocument/2006/relationships/hyperlink" Target="https://www.google.se/search?hl=en&amp;safe=off&amp;client=firefox-a&amp;hs=PK0&amp;rls=org.mozilla:en-US:official&amp;q=arn+the+kingdom+at+road%27s+end&amp;stick=H4sIAAAAAAAAAGOovnz8BQMDAx8HsxKXfq6-gUlWVnJxMs839st1Qe3lUy5mvapnPM3BcGNfCwC8A5lkKwAAAA&amp;sa=X&amp;ei=KIlYUPXBN6Wn4gSDtoG4CQ&amp;ved=0CIwBEJsTKAA"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93B60-4339-40C3-94E6-22E639A5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920</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CV Hugh Curtis</vt:lpstr>
      <vt:lpstr>CV Hugh Curtis</vt:lpstr>
    </vt:vector>
  </TitlesOfParts>
  <Company>www.transcrit.se</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Hugh Curtis</dc:title>
  <dc:creator>Hugh Curtis</dc:creator>
  <cp:lastModifiedBy>Hugh Curtis</cp:lastModifiedBy>
  <cp:revision>4</cp:revision>
  <cp:lastPrinted>2012-09-03T15:35:00Z</cp:lastPrinted>
  <dcterms:created xsi:type="dcterms:W3CDTF">2019-02-25T20:38:00Z</dcterms:created>
  <dcterms:modified xsi:type="dcterms:W3CDTF">2019-03-03T12:31:00Z</dcterms:modified>
</cp:coreProperties>
</file>