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BD" w:rsidRPr="007B0BB9" w:rsidRDefault="004369C7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 w:rsidRPr="004369C7">
        <w:pict>
          <v:shape id="_x0000_s1029" type="#_x0000_t75" style="position:absolute;margin-left:42.5pt;margin-top:34pt;width:127.2pt;height:36.5pt;z-index:251656192;mso-position-horizontal-relative:page;mso-position-vertical-relative:page">
            <v:imagedata r:id="rId8" o:title=""/>
            <w10:wrap anchorx="page" anchory="page"/>
          </v:shape>
        </w:pict>
      </w:r>
      <w:bookmarkEnd w:id="0"/>
    </w:p>
    <w:p w:rsidR="002B7FBD" w:rsidRPr="007B0BB9" w:rsidRDefault="002B7FB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7FBD" w:rsidRPr="007B0BB9" w:rsidRDefault="002B7FBD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2B7FBD" w:rsidRPr="00AE2A11" w:rsidRDefault="00722BED">
      <w:pPr>
        <w:tabs>
          <w:tab w:val="left" w:pos="2945"/>
        </w:tabs>
        <w:spacing w:before="67"/>
        <w:ind w:left="502" w:right="3397"/>
        <w:rPr>
          <w:rFonts w:ascii="Arial" w:eastAsia="Arial" w:hAnsi="Arial" w:cs="Arial"/>
          <w:sz w:val="26"/>
          <w:szCs w:val="26"/>
          <w:lang w:val="es-ES"/>
        </w:rPr>
      </w:pPr>
      <w:r w:rsidRPr="009142B6">
        <w:rPr>
          <w:rFonts w:ascii="Arial"/>
          <w:color w:val="0D4093"/>
          <w:sz w:val="20"/>
          <w:szCs w:val="20"/>
          <w:lang w:val="es-ES"/>
        </w:rPr>
        <w:t>PERSONAL INFORMATION</w:t>
      </w:r>
      <w:r w:rsidRPr="009142B6">
        <w:rPr>
          <w:rFonts w:ascii="Arial"/>
          <w:color w:val="0D4093"/>
          <w:lang w:val="es-ES"/>
        </w:rPr>
        <w:tab/>
      </w:r>
      <w:r w:rsidR="0089557D" w:rsidRPr="00AE2A11">
        <w:rPr>
          <w:rFonts w:ascii="Arial"/>
          <w:color w:val="3E3937"/>
          <w:sz w:val="26"/>
          <w:lang w:val="es-ES"/>
        </w:rPr>
        <w:t>Lidija Marta Kozlovac</w:t>
      </w:r>
    </w:p>
    <w:p w:rsidR="002B7FBD" w:rsidRPr="00AE2A11" w:rsidRDefault="002B7FBD">
      <w:pPr>
        <w:spacing w:before="5"/>
        <w:rPr>
          <w:rFonts w:ascii="Arial" w:eastAsia="Arial" w:hAnsi="Arial" w:cs="Arial"/>
          <w:sz w:val="21"/>
          <w:szCs w:val="21"/>
          <w:lang w:val="es-ES"/>
        </w:rPr>
      </w:pPr>
    </w:p>
    <w:p w:rsidR="00AE2A11" w:rsidRPr="009142B6" w:rsidRDefault="004369C7">
      <w:pPr>
        <w:pStyle w:val="BodyText"/>
        <w:spacing w:line="362" w:lineRule="auto"/>
        <w:ind w:left="2944" w:right="3397"/>
        <w:rPr>
          <w:rFonts w:ascii="Times New Roman"/>
          <w:color w:val="3E3937"/>
          <w:sz w:val="20"/>
          <w:szCs w:val="20"/>
          <w:lang w:val="es-ES"/>
        </w:rPr>
      </w:pPr>
      <w:r w:rsidRPr="004369C7">
        <w:rPr>
          <w:noProof/>
          <w:lang w:val="hr-HR" w:eastAsia="zh-CN"/>
        </w:rPr>
        <w:pict>
          <v:shape id="image2.png" o:spid="_x0000_i1027" type="#_x0000_t75" style="width:9.65pt;height:11.3pt;visibility:visible;mso-wrap-style:square" o:bullet="t">
            <v:imagedata r:id="rId9" o:title=""/>
          </v:shape>
        </w:pict>
      </w:r>
      <w:r w:rsidR="00722BED" w:rsidRPr="00AE2A11">
        <w:rPr>
          <w:rFonts w:ascii="Times New Roman"/>
          <w:sz w:val="20"/>
          <w:lang w:val="es-ES"/>
        </w:rPr>
        <w:t xml:space="preserve"> </w:t>
      </w:r>
      <w:r w:rsidR="0089557D" w:rsidRPr="009142B6">
        <w:rPr>
          <w:color w:val="3E3937"/>
          <w:sz w:val="20"/>
          <w:szCs w:val="20"/>
          <w:lang w:val="es-ES"/>
        </w:rPr>
        <w:t xml:space="preserve">Marijana </w:t>
      </w:r>
      <w:proofErr w:type="spellStart"/>
      <w:r w:rsidR="0089557D" w:rsidRPr="009142B6">
        <w:rPr>
          <w:color w:val="3E3937"/>
          <w:sz w:val="20"/>
          <w:szCs w:val="20"/>
          <w:lang w:val="es-ES"/>
        </w:rPr>
        <w:t>Haberlea</w:t>
      </w:r>
      <w:proofErr w:type="spellEnd"/>
      <w:r w:rsidR="0089557D" w:rsidRPr="009142B6">
        <w:rPr>
          <w:color w:val="3E3937"/>
          <w:sz w:val="20"/>
          <w:szCs w:val="20"/>
          <w:lang w:val="es-ES"/>
        </w:rPr>
        <w:t xml:space="preserve"> 10, Zagreb 10000</w:t>
      </w:r>
      <w:r w:rsidR="00B54C1F" w:rsidRPr="009142B6">
        <w:rPr>
          <w:color w:val="3E3937"/>
          <w:sz w:val="20"/>
          <w:szCs w:val="20"/>
          <w:lang w:val="es-ES"/>
        </w:rPr>
        <w:t>,</w:t>
      </w:r>
      <w:r w:rsidR="0089557D" w:rsidRPr="009142B6">
        <w:rPr>
          <w:color w:val="3E3937"/>
          <w:sz w:val="20"/>
          <w:szCs w:val="20"/>
          <w:lang w:val="es-ES"/>
        </w:rPr>
        <w:t xml:space="preserve"> </w:t>
      </w:r>
      <w:r w:rsidR="009142B6">
        <w:rPr>
          <w:color w:val="3E3937"/>
          <w:sz w:val="20"/>
          <w:szCs w:val="20"/>
          <w:lang w:val="es-ES"/>
        </w:rPr>
        <w:t xml:space="preserve"> </w:t>
      </w:r>
      <w:proofErr w:type="spellStart"/>
      <w:r w:rsidR="009142B6">
        <w:rPr>
          <w:color w:val="3E3937"/>
          <w:sz w:val="20"/>
          <w:szCs w:val="20"/>
          <w:lang w:val="es-ES"/>
        </w:rPr>
        <w:t>Croatia</w:t>
      </w:r>
      <w:proofErr w:type="spellEnd"/>
      <w:r w:rsidR="00722BED" w:rsidRPr="009142B6">
        <w:rPr>
          <w:color w:val="3E3937"/>
          <w:sz w:val="20"/>
          <w:szCs w:val="20"/>
          <w:lang w:val="es-ES"/>
        </w:rPr>
        <w:t xml:space="preserve"> </w:t>
      </w:r>
      <w:r w:rsidR="00722BED" w:rsidRPr="009142B6">
        <w:rPr>
          <w:rFonts w:ascii="Times New Roman"/>
          <w:color w:val="3E3937"/>
          <w:sz w:val="20"/>
          <w:szCs w:val="20"/>
          <w:lang w:val="es-ES"/>
        </w:rPr>
        <w:t xml:space="preserve"> </w:t>
      </w:r>
    </w:p>
    <w:p w:rsidR="002B7FBD" w:rsidRPr="009142B6" w:rsidRDefault="00722BED">
      <w:pPr>
        <w:pStyle w:val="BodyText"/>
        <w:spacing w:line="362" w:lineRule="auto"/>
        <w:ind w:left="2944" w:right="3397"/>
        <w:rPr>
          <w:sz w:val="20"/>
          <w:szCs w:val="20"/>
          <w:lang w:val="es-ES"/>
        </w:rPr>
      </w:pPr>
      <w:r w:rsidRPr="009142B6">
        <w:rPr>
          <w:rFonts w:ascii="Times New Roman"/>
          <w:color w:val="3E3937"/>
          <w:sz w:val="20"/>
          <w:szCs w:val="20"/>
          <w:lang w:val="es-ES"/>
        </w:rPr>
        <w:t xml:space="preserve"> </w:t>
      </w:r>
      <w:r w:rsidR="00AE2A11" w:rsidRPr="009142B6">
        <w:rPr>
          <w:noProof/>
          <w:color w:val="3E3937"/>
          <w:sz w:val="20"/>
          <w:szCs w:val="20"/>
          <w:lang w:val="hr-HR" w:eastAsia="hr-HR"/>
        </w:rPr>
        <w:drawing>
          <wp:inline distT="0" distB="0" distL="0" distR="0">
            <wp:extent cx="125730" cy="128270"/>
            <wp:effectExtent l="0" t="0" r="0" b="0"/>
            <wp:docPr id="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2A11" w:rsidRPr="009142B6">
        <w:rPr>
          <w:rFonts w:ascii="Times New Roman"/>
          <w:color w:val="3E3937"/>
          <w:sz w:val="20"/>
          <w:szCs w:val="20"/>
          <w:lang w:val="es-ES"/>
        </w:rPr>
        <w:t xml:space="preserve">  </w:t>
      </w:r>
      <w:r w:rsidR="0089557D" w:rsidRPr="009142B6">
        <w:rPr>
          <w:color w:val="3E3937"/>
          <w:sz w:val="20"/>
          <w:szCs w:val="20"/>
          <w:lang w:val="es-ES"/>
        </w:rPr>
        <w:t>+385 1 3636516</w:t>
      </w:r>
      <w:r w:rsidRPr="009142B6">
        <w:rPr>
          <w:color w:val="3E3937"/>
          <w:sz w:val="20"/>
          <w:szCs w:val="20"/>
          <w:lang w:val="es-ES"/>
        </w:rPr>
        <w:t xml:space="preserve">    </w:t>
      </w:r>
      <w:r w:rsidRPr="009142B6">
        <w:rPr>
          <w:noProof/>
          <w:color w:val="3E3937"/>
          <w:sz w:val="20"/>
          <w:szCs w:val="20"/>
          <w:lang w:val="hr-HR" w:eastAsia="hr-HR"/>
        </w:rPr>
        <w:drawing>
          <wp:inline distT="0" distB="0" distL="0" distR="0">
            <wp:extent cx="125729" cy="128270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29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557D" w:rsidRPr="009142B6">
        <w:rPr>
          <w:color w:val="3E3937"/>
          <w:sz w:val="20"/>
          <w:szCs w:val="20"/>
          <w:lang w:val="es-ES"/>
        </w:rPr>
        <w:t>+385</w:t>
      </w:r>
      <w:r w:rsidRPr="009142B6">
        <w:rPr>
          <w:color w:val="3E3937"/>
          <w:sz w:val="20"/>
          <w:szCs w:val="20"/>
          <w:lang w:val="es-ES"/>
        </w:rPr>
        <w:t xml:space="preserve"> </w:t>
      </w:r>
      <w:r w:rsidR="00AE2A11" w:rsidRPr="009142B6">
        <w:rPr>
          <w:color w:val="3E3937"/>
          <w:sz w:val="20"/>
          <w:szCs w:val="20"/>
          <w:lang w:val="es-ES"/>
        </w:rPr>
        <w:t>98 416601</w:t>
      </w:r>
    </w:p>
    <w:p w:rsidR="002B7FBD" w:rsidRPr="009142B6" w:rsidRDefault="00722BED">
      <w:pPr>
        <w:pStyle w:val="BodyText"/>
        <w:spacing w:line="216" w:lineRule="exact"/>
        <w:ind w:left="2944" w:right="3397"/>
        <w:rPr>
          <w:sz w:val="20"/>
          <w:szCs w:val="20"/>
          <w:lang w:val="es-ES"/>
        </w:rPr>
      </w:pPr>
      <w:r w:rsidRPr="009142B6">
        <w:rPr>
          <w:noProof/>
          <w:sz w:val="20"/>
          <w:szCs w:val="20"/>
          <w:lang w:val="hr-HR" w:eastAsia="hr-HR"/>
        </w:rPr>
        <w:drawing>
          <wp:inline distT="0" distB="0" distL="0" distR="0">
            <wp:extent cx="125730" cy="143509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43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2A11" w:rsidRPr="009142B6">
        <w:rPr>
          <w:sz w:val="20"/>
          <w:szCs w:val="20"/>
          <w:lang w:val="hr-HR"/>
        </w:rPr>
        <w:t xml:space="preserve"> </w:t>
      </w:r>
      <w:hyperlink r:id="rId13" w:history="1">
        <w:r w:rsidR="0089557D" w:rsidRPr="009142B6">
          <w:rPr>
            <w:rStyle w:val="Hyperlink"/>
            <w:color w:val="auto"/>
            <w:sz w:val="20"/>
            <w:szCs w:val="20"/>
            <w:u w:color="3F3F3F"/>
            <w:lang w:val="es-ES"/>
          </w:rPr>
          <w:t>lidija.kozlovac@zg.t-com.</w:t>
        </w:r>
      </w:hyperlink>
      <w:r w:rsidR="0089557D" w:rsidRPr="009142B6">
        <w:rPr>
          <w:sz w:val="20"/>
          <w:szCs w:val="20"/>
          <w:u w:val="single" w:color="3F3F3F"/>
          <w:lang w:val="es-ES"/>
        </w:rPr>
        <w:t>hr</w:t>
      </w:r>
      <w:r w:rsidR="0089557D" w:rsidRPr="009142B6">
        <w:rPr>
          <w:sz w:val="20"/>
          <w:szCs w:val="20"/>
          <w:lang w:val="es-ES"/>
        </w:rPr>
        <w:t xml:space="preserve"> </w:t>
      </w:r>
    </w:p>
    <w:p w:rsidR="0089557D" w:rsidRPr="009142B6" w:rsidRDefault="002645E6">
      <w:pPr>
        <w:pStyle w:val="BodyText"/>
        <w:spacing w:before="115" w:line="537" w:lineRule="auto"/>
        <w:ind w:right="4075" w:hanging="2"/>
        <w:rPr>
          <w:color w:val="1492CA"/>
          <w:sz w:val="20"/>
          <w:szCs w:val="20"/>
        </w:rPr>
      </w:pPr>
      <w:r w:rsidRPr="009142B6">
        <w:rPr>
          <w:color w:val="1492CA"/>
          <w:sz w:val="20"/>
          <w:szCs w:val="20"/>
        </w:rPr>
        <w:t>Skype</w:t>
      </w:r>
      <w:r w:rsidR="00D34976" w:rsidRPr="009142B6">
        <w:rPr>
          <w:color w:val="1492CA"/>
          <w:sz w:val="20"/>
          <w:szCs w:val="20"/>
        </w:rPr>
        <w:t>;</w:t>
      </w:r>
      <w:r w:rsidRPr="009142B6">
        <w:rPr>
          <w:color w:val="1492CA"/>
          <w:sz w:val="20"/>
          <w:szCs w:val="20"/>
        </w:rPr>
        <w:t xml:space="preserve"> </w:t>
      </w:r>
      <w:proofErr w:type="spellStart"/>
      <w:r w:rsidRPr="009142B6">
        <w:rPr>
          <w:sz w:val="20"/>
          <w:szCs w:val="20"/>
        </w:rPr>
        <w:t>l</w:t>
      </w:r>
      <w:r w:rsidR="0089557D" w:rsidRPr="009142B6">
        <w:rPr>
          <w:sz w:val="20"/>
          <w:szCs w:val="20"/>
        </w:rPr>
        <w:t>idija.kozlovac</w:t>
      </w:r>
      <w:proofErr w:type="spellEnd"/>
    </w:p>
    <w:p w:rsidR="00AE2A11" w:rsidRPr="009142B6" w:rsidRDefault="00B77757">
      <w:pPr>
        <w:pStyle w:val="BodyText"/>
        <w:spacing w:before="115" w:line="537" w:lineRule="auto"/>
        <w:ind w:right="4075" w:hanging="2"/>
        <w:rPr>
          <w:color w:val="1492CA"/>
          <w:sz w:val="20"/>
          <w:szCs w:val="20"/>
        </w:rPr>
      </w:pPr>
      <w:r w:rsidRPr="009142B6">
        <w:rPr>
          <w:color w:val="1492CA"/>
          <w:sz w:val="20"/>
          <w:szCs w:val="20"/>
        </w:rPr>
        <w:t>Web site</w:t>
      </w:r>
      <w:r w:rsidR="00D34976" w:rsidRPr="009142B6">
        <w:rPr>
          <w:color w:val="1492CA"/>
          <w:sz w:val="20"/>
          <w:szCs w:val="20"/>
        </w:rPr>
        <w:t>:</w:t>
      </w:r>
      <w:r w:rsidR="00AE2A11" w:rsidRPr="009142B6">
        <w:rPr>
          <w:color w:val="1492CA"/>
          <w:sz w:val="20"/>
          <w:szCs w:val="20"/>
        </w:rPr>
        <w:t xml:space="preserve"> </w:t>
      </w:r>
      <w:r w:rsidR="00AE2A11" w:rsidRPr="009142B6">
        <w:rPr>
          <w:sz w:val="20"/>
          <w:szCs w:val="20"/>
        </w:rPr>
        <w:t>www.marta.hr</w:t>
      </w:r>
    </w:p>
    <w:p w:rsidR="002B7FBD" w:rsidRPr="009142B6" w:rsidRDefault="00722BED">
      <w:pPr>
        <w:pStyle w:val="BodyText"/>
        <w:spacing w:before="115" w:line="537" w:lineRule="auto"/>
        <w:ind w:right="4075" w:hanging="2"/>
        <w:rPr>
          <w:sz w:val="20"/>
          <w:szCs w:val="20"/>
        </w:rPr>
      </w:pPr>
      <w:r w:rsidRPr="009142B6">
        <w:rPr>
          <w:color w:val="3E3937"/>
          <w:sz w:val="20"/>
          <w:szCs w:val="20"/>
        </w:rPr>
        <w:t xml:space="preserve"> </w:t>
      </w:r>
      <w:r w:rsidRPr="009142B6">
        <w:rPr>
          <w:color w:val="1492CA"/>
          <w:sz w:val="20"/>
          <w:szCs w:val="20"/>
        </w:rPr>
        <w:t>Sex</w:t>
      </w:r>
      <w:r w:rsidR="00D34976" w:rsidRPr="009142B6">
        <w:rPr>
          <w:color w:val="1492CA"/>
          <w:sz w:val="20"/>
          <w:szCs w:val="20"/>
        </w:rPr>
        <w:t>:</w:t>
      </w:r>
      <w:r w:rsidRPr="009142B6">
        <w:rPr>
          <w:color w:val="1492CA"/>
          <w:sz w:val="20"/>
          <w:szCs w:val="20"/>
        </w:rPr>
        <w:t xml:space="preserve"> </w:t>
      </w:r>
      <w:r w:rsidRPr="009142B6">
        <w:rPr>
          <w:color w:val="3E3937"/>
          <w:sz w:val="20"/>
          <w:szCs w:val="20"/>
        </w:rPr>
        <w:t xml:space="preserve">Female </w:t>
      </w:r>
      <w:r w:rsidR="00D224A6" w:rsidRPr="009142B6">
        <w:rPr>
          <w:color w:val="1492CA"/>
          <w:sz w:val="20"/>
          <w:szCs w:val="20"/>
        </w:rPr>
        <w:t xml:space="preserve">  Nationality</w:t>
      </w:r>
      <w:r w:rsidR="00D34976" w:rsidRPr="009142B6">
        <w:rPr>
          <w:color w:val="1492CA"/>
          <w:sz w:val="20"/>
          <w:szCs w:val="20"/>
        </w:rPr>
        <w:t>:</w:t>
      </w:r>
      <w:r w:rsidR="00D224A6" w:rsidRPr="009142B6">
        <w:rPr>
          <w:color w:val="1492CA"/>
          <w:sz w:val="20"/>
          <w:szCs w:val="20"/>
        </w:rPr>
        <w:t xml:space="preserve"> </w:t>
      </w:r>
      <w:r w:rsidR="00D224A6" w:rsidRPr="009142B6">
        <w:rPr>
          <w:color w:val="3E3937"/>
          <w:sz w:val="20"/>
          <w:szCs w:val="20"/>
        </w:rPr>
        <w:t>Croatian</w:t>
      </w:r>
    </w:p>
    <w:p w:rsidR="002B7FBD" w:rsidRPr="007B0BB9" w:rsidRDefault="00722BED">
      <w:pPr>
        <w:tabs>
          <w:tab w:val="left" w:pos="1783"/>
        </w:tabs>
        <w:spacing w:before="158"/>
        <w:ind w:right="3548"/>
        <w:jc w:val="center"/>
        <w:rPr>
          <w:rFonts w:ascii="Arial" w:eastAsia="Arial" w:hAnsi="Arial" w:cs="Arial"/>
          <w:sz w:val="26"/>
          <w:szCs w:val="26"/>
        </w:rPr>
      </w:pPr>
      <w:r w:rsidRPr="009142B6">
        <w:rPr>
          <w:rFonts w:ascii="Arial"/>
          <w:color w:val="0D4093"/>
          <w:sz w:val="20"/>
          <w:szCs w:val="20"/>
        </w:rPr>
        <w:t>JOB APPLIED FOR</w:t>
      </w:r>
      <w:r w:rsidRPr="007B0BB9">
        <w:rPr>
          <w:rFonts w:ascii="Arial"/>
          <w:color w:val="0D4093"/>
          <w:sz w:val="18"/>
        </w:rPr>
        <w:tab/>
      </w:r>
      <w:r w:rsidR="009142B6">
        <w:rPr>
          <w:rFonts w:ascii="Arial"/>
          <w:color w:val="0D4093"/>
          <w:sz w:val="18"/>
        </w:rPr>
        <w:t xml:space="preserve"> </w:t>
      </w:r>
      <w:r w:rsidRPr="007B0BB9">
        <w:rPr>
          <w:rFonts w:ascii="Arial"/>
          <w:color w:val="3E3937"/>
          <w:sz w:val="26"/>
        </w:rPr>
        <w:t>E</w:t>
      </w:r>
      <w:r w:rsidR="00454E26">
        <w:rPr>
          <w:rFonts w:ascii="Arial"/>
          <w:color w:val="3E3937"/>
          <w:sz w:val="26"/>
        </w:rPr>
        <w:t>nglish/Croatian translator</w:t>
      </w:r>
      <w:r w:rsidR="00D224A6">
        <w:rPr>
          <w:rFonts w:ascii="Arial"/>
          <w:color w:val="3E3937"/>
          <w:sz w:val="26"/>
        </w:rPr>
        <w:t xml:space="preserve"> </w:t>
      </w:r>
    </w:p>
    <w:p w:rsidR="002B7FBD" w:rsidRPr="001E5C25" w:rsidRDefault="001E5C25">
      <w:pPr>
        <w:spacing w:before="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34"/>
          <w:szCs w:val="34"/>
        </w:rPr>
        <w:t xml:space="preserve">                               </w:t>
      </w:r>
      <w:r w:rsidRPr="001E5C25">
        <w:rPr>
          <w:rFonts w:ascii="Arial" w:hAnsi="Arial" w:cs="Arial"/>
        </w:rPr>
        <w:t>(</w:t>
      </w:r>
      <w:r>
        <w:rPr>
          <w:rFonts w:ascii="Arial" w:hAnsi="Arial" w:cs="Arial"/>
          <w:color w:val="3E3937"/>
          <w:sz w:val="26"/>
        </w:rPr>
        <w:t>+ revision by a second tr</w:t>
      </w:r>
      <w:r w:rsidRPr="001E5C25">
        <w:rPr>
          <w:rFonts w:ascii="Arial" w:hAnsi="Arial" w:cs="Arial"/>
          <w:color w:val="3E3937"/>
          <w:sz w:val="26"/>
        </w:rPr>
        <w:t>anslator</w:t>
      </w:r>
      <w:r w:rsidRPr="001E5C2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 the four-eyes principle)</w:t>
      </w:r>
      <w:r w:rsidRPr="001E5C25">
        <w:rPr>
          <w:rFonts w:ascii="Arial" w:eastAsia="Arial" w:hAnsi="Arial" w:cs="Arial"/>
          <w:sz w:val="24"/>
          <w:szCs w:val="24"/>
        </w:rPr>
        <w:t xml:space="preserve"> </w:t>
      </w:r>
    </w:p>
    <w:p w:rsidR="001E5C25" w:rsidRDefault="001E5C25">
      <w:pPr>
        <w:pStyle w:val="BodyText"/>
        <w:tabs>
          <w:tab w:val="left" w:pos="2945"/>
        </w:tabs>
        <w:ind w:left="974"/>
        <w:rPr>
          <w:color w:val="0D4093"/>
        </w:rPr>
      </w:pPr>
    </w:p>
    <w:p w:rsidR="002B7FBD" w:rsidRPr="007B0BB9" w:rsidRDefault="00722BED">
      <w:pPr>
        <w:pStyle w:val="BodyText"/>
        <w:tabs>
          <w:tab w:val="left" w:pos="2945"/>
        </w:tabs>
        <w:ind w:left="974"/>
      </w:pPr>
      <w:r w:rsidRPr="009142B6">
        <w:rPr>
          <w:color w:val="0D4093"/>
          <w:sz w:val="20"/>
          <w:szCs w:val="20"/>
        </w:rPr>
        <w:t>WORK EXPERIENCE</w:t>
      </w:r>
      <w:r w:rsidRPr="007B0BB9">
        <w:rPr>
          <w:color w:val="0D4093"/>
        </w:rPr>
        <w:tab/>
      </w:r>
      <w:r w:rsidRPr="007B0BB9">
        <w:rPr>
          <w:noProof/>
          <w:color w:val="0D4093"/>
          <w:lang w:val="hr-HR" w:eastAsia="hr-HR"/>
        </w:rPr>
        <w:drawing>
          <wp:inline distT="0" distB="0" distL="0" distR="0">
            <wp:extent cx="4787899" cy="88900"/>
            <wp:effectExtent l="0" t="0" r="0" b="0"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7899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FBD" w:rsidRPr="007B0BB9" w:rsidRDefault="002B7FBD">
      <w:pPr>
        <w:spacing w:before="6"/>
        <w:rPr>
          <w:rFonts w:ascii="Arial" w:eastAsia="Arial" w:hAnsi="Arial" w:cs="Arial"/>
          <w:sz w:val="16"/>
          <w:szCs w:val="16"/>
        </w:rPr>
      </w:pPr>
    </w:p>
    <w:p w:rsidR="002B7FBD" w:rsidRDefault="00454E26" w:rsidP="0050140E">
      <w:pPr>
        <w:tabs>
          <w:tab w:val="left" w:pos="2945"/>
        </w:tabs>
        <w:ind w:left="946" w:right="3397"/>
        <w:rPr>
          <w:rFonts w:ascii="Arial" w:eastAsia="Arial" w:hAnsi="Arial" w:cs="Arial"/>
          <w:color w:val="0D4093"/>
        </w:rPr>
      </w:pPr>
      <w:r w:rsidRPr="009142B6">
        <w:rPr>
          <w:rFonts w:ascii="Arial" w:eastAsia="Arial" w:hAnsi="Arial" w:cs="Arial"/>
          <w:color w:val="0D4093"/>
          <w:sz w:val="20"/>
          <w:szCs w:val="20"/>
        </w:rPr>
        <w:t>June 1998</w:t>
      </w:r>
      <w:r w:rsidR="00722BED" w:rsidRPr="009142B6">
        <w:rPr>
          <w:rFonts w:ascii="Arial" w:eastAsia="Arial" w:hAnsi="Arial" w:cs="Arial"/>
          <w:color w:val="0D4093"/>
          <w:sz w:val="20"/>
          <w:szCs w:val="20"/>
        </w:rPr>
        <w:t xml:space="preserve"> – Present</w:t>
      </w:r>
      <w:r w:rsidR="00722BED" w:rsidRPr="007B0BB9">
        <w:rPr>
          <w:rFonts w:ascii="Arial" w:eastAsia="Arial" w:hAnsi="Arial" w:cs="Arial"/>
          <w:color w:val="0D4093"/>
          <w:sz w:val="18"/>
          <w:szCs w:val="18"/>
        </w:rPr>
        <w:tab/>
      </w:r>
      <w:r w:rsidR="00A101EB">
        <w:rPr>
          <w:rFonts w:ascii="Arial" w:eastAsia="Arial" w:hAnsi="Arial" w:cs="Arial"/>
          <w:color w:val="0D4093"/>
        </w:rPr>
        <w:t>Tr</w:t>
      </w:r>
      <w:r>
        <w:rPr>
          <w:rFonts w:ascii="Arial" w:eastAsia="Arial" w:hAnsi="Arial" w:cs="Arial"/>
          <w:color w:val="0D4093"/>
        </w:rPr>
        <w:t>anslator and owner of a translation office</w:t>
      </w:r>
      <w:r w:rsidR="00674424">
        <w:rPr>
          <w:rFonts w:ascii="Arial" w:eastAsia="Arial" w:hAnsi="Arial" w:cs="Arial"/>
          <w:color w:val="0D4093"/>
        </w:rPr>
        <w:t xml:space="preserve"> </w:t>
      </w:r>
    </w:p>
    <w:p w:rsidR="00674424" w:rsidRPr="0050140E" w:rsidRDefault="00674424" w:rsidP="0050140E">
      <w:pPr>
        <w:tabs>
          <w:tab w:val="left" w:pos="2945"/>
        </w:tabs>
        <w:ind w:left="946" w:right="3397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4093"/>
          <w:sz w:val="18"/>
          <w:szCs w:val="18"/>
        </w:rPr>
        <w:t xml:space="preserve">                                         </w:t>
      </w:r>
    </w:p>
    <w:p w:rsidR="006C78D6" w:rsidRPr="009142B6" w:rsidRDefault="006C78D6">
      <w:pPr>
        <w:pStyle w:val="BodyText"/>
        <w:spacing w:before="113"/>
        <w:ind w:right="1206"/>
        <w:rPr>
          <w:color w:val="3E3937"/>
          <w:sz w:val="20"/>
          <w:szCs w:val="20"/>
        </w:rPr>
      </w:pPr>
      <w:r w:rsidRPr="009142B6">
        <w:rPr>
          <w:color w:val="3E3937"/>
          <w:sz w:val="20"/>
          <w:szCs w:val="20"/>
        </w:rPr>
        <w:t>self-employed</w:t>
      </w:r>
    </w:p>
    <w:p w:rsidR="002B7FBD" w:rsidRPr="009142B6" w:rsidRDefault="0050140E">
      <w:pPr>
        <w:pStyle w:val="BodyText"/>
        <w:spacing w:before="113"/>
        <w:ind w:right="1206"/>
        <w:rPr>
          <w:color w:val="3E3937"/>
          <w:sz w:val="20"/>
          <w:szCs w:val="20"/>
        </w:rPr>
      </w:pPr>
      <w:r w:rsidRPr="009142B6">
        <w:rPr>
          <w:color w:val="3E3937"/>
          <w:sz w:val="20"/>
          <w:szCs w:val="20"/>
        </w:rPr>
        <w:t xml:space="preserve">Establishment of my own </w:t>
      </w:r>
      <w:r w:rsidR="00A101EB" w:rsidRPr="009142B6">
        <w:rPr>
          <w:color w:val="3E3937"/>
          <w:sz w:val="20"/>
          <w:szCs w:val="20"/>
        </w:rPr>
        <w:t xml:space="preserve">small </w:t>
      </w:r>
      <w:r w:rsidRPr="009142B6">
        <w:rPr>
          <w:color w:val="3E3937"/>
          <w:sz w:val="20"/>
          <w:szCs w:val="20"/>
        </w:rPr>
        <w:t>transla</w:t>
      </w:r>
      <w:r w:rsidR="009A1A4E" w:rsidRPr="009142B6">
        <w:rPr>
          <w:color w:val="3E3937"/>
          <w:sz w:val="20"/>
          <w:szCs w:val="20"/>
        </w:rPr>
        <w:t xml:space="preserve">tion office "Marta" in Zagreb, </w:t>
      </w:r>
      <w:r w:rsidRPr="009142B6">
        <w:rPr>
          <w:color w:val="3E3937"/>
          <w:sz w:val="20"/>
          <w:szCs w:val="20"/>
        </w:rPr>
        <w:t xml:space="preserve">Croatia with Croatian and international clients. </w:t>
      </w:r>
      <w:r w:rsidR="00350929" w:rsidRPr="00350929">
        <w:rPr>
          <w:b/>
          <w:color w:val="3E3937"/>
          <w:sz w:val="20"/>
          <w:szCs w:val="20"/>
        </w:rPr>
        <w:t>Full-</w:t>
      </w:r>
      <w:r w:rsidR="00A101EB" w:rsidRPr="00350929">
        <w:rPr>
          <w:b/>
          <w:color w:val="3E3937"/>
          <w:sz w:val="20"/>
          <w:szCs w:val="20"/>
        </w:rPr>
        <w:t>time freelance</w:t>
      </w:r>
      <w:r w:rsidR="00A101EB" w:rsidRPr="009142B6">
        <w:rPr>
          <w:color w:val="3E3937"/>
          <w:sz w:val="20"/>
          <w:szCs w:val="20"/>
        </w:rPr>
        <w:t xml:space="preserve"> </w:t>
      </w:r>
      <w:r w:rsidR="00A101EB" w:rsidRPr="00350929">
        <w:rPr>
          <w:b/>
          <w:color w:val="3E3937"/>
          <w:sz w:val="20"/>
          <w:szCs w:val="20"/>
        </w:rPr>
        <w:t>translator</w:t>
      </w:r>
      <w:r w:rsidR="00A101EB" w:rsidRPr="009142B6">
        <w:rPr>
          <w:color w:val="3E3937"/>
          <w:sz w:val="20"/>
          <w:szCs w:val="20"/>
        </w:rPr>
        <w:t xml:space="preserve"> and owner of a translation office</w:t>
      </w:r>
      <w:r w:rsidRPr="009142B6">
        <w:rPr>
          <w:color w:val="3E3937"/>
          <w:sz w:val="20"/>
          <w:szCs w:val="20"/>
        </w:rPr>
        <w:t xml:space="preserve"> </w:t>
      </w:r>
      <w:r w:rsidR="00A101EB" w:rsidRPr="009142B6">
        <w:rPr>
          <w:color w:val="3E3937"/>
          <w:sz w:val="20"/>
          <w:szCs w:val="20"/>
        </w:rPr>
        <w:t>(also</w:t>
      </w:r>
      <w:r w:rsidR="006C78D6" w:rsidRPr="009142B6">
        <w:rPr>
          <w:color w:val="3E3937"/>
          <w:sz w:val="20"/>
          <w:szCs w:val="20"/>
        </w:rPr>
        <w:t xml:space="preserve"> a </w:t>
      </w:r>
      <w:r w:rsidR="00A101EB" w:rsidRPr="009142B6">
        <w:rPr>
          <w:color w:val="3E3937"/>
          <w:sz w:val="20"/>
          <w:szCs w:val="20"/>
        </w:rPr>
        <w:t xml:space="preserve">certified </w:t>
      </w:r>
      <w:r w:rsidR="006C78D6" w:rsidRPr="009142B6">
        <w:rPr>
          <w:color w:val="3E3937"/>
          <w:sz w:val="20"/>
          <w:szCs w:val="20"/>
        </w:rPr>
        <w:t>sworn translator)</w:t>
      </w:r>
      <w:r w:rsidR="00A101EB" w:rsidRPr="009142B6">
        <w:rPr>
          <w:color w:val="3E3937"/>
          <w:sz w:val="20"/>
          <w:szCs w:val="20"/>
        </w:rPr>
        <w:t>.</w:t>
      </w:r>
    </w:p>
    <w:p w:rsidR="00A101EB" w:rsidRPr="009142B6" w:rsidRDefault="00A101EB">
      <w:pPr>
        <w:pStyle w:val="BodyText"/>
        <w:spacing w:before="113"/>
        <w:ind w:right="1206"/>
        <w:rPr>
          <w:color w:val="3E3937"/>
          <w:sz w:val="20"/>
          <w:szCs w:val="20"/>
        </w:rPr>
      </w:pPr>
      <w:r w:rsidRPr="009142B6">
        <w:rPr>
          <w:color w:val="3E3937"/>
          <w:sz w:val="20"/>
          <w:szCs w:val="20"/>
        </w:rPr>
        <w:t>Transl</w:t>
      </w:r>
      <w:r w:rsidR="00350929">
        <w:rPr>
          <w:color w:val="3E3937"/>
          <w:sz w:val="20"/>
          <w:szCs w:val="20"/>
        </w:rPr>
        <w:t xml:space="preserve">ations from English </w:t>
      </w:r>
      <w:r w:rsidRPr="009142B6">
        <w:rPr>
          <w:color w:val="3E3937"/>
          <w:sz w:val="20"/>
          <w:szCs w:val="20"/>
        </w:rPr>
        <w:t>to Croatian include:</w:t>
      </w:r>
    </w:p>
    <w:p w:rsidR="000165C2" w:rsidRDefault="000165C2" w:rsidP="000165C2">
      <w:pPr>
        <w:jc w:val="both"/>
        <w:rPr>
          <w:lang w:val="en-GB"/>
        </w:rPr>
      </w:pPr>
    </w:p>
    <w:p w:rsidR="000165C2" w:rsidRPr="009142B6" w:rsidRDefault="000165C2" w:rsidP="000165C2">
      <w:pPr>
        <w:jc w:val="both"/>
        <w:rPr>
          <w:rFonts w:ascii="Arial" w:hAnsi="Arial" w:cs="Arial"/>
          <w:sz w:val="20"/>
          <w:szCs w:val="20"/>
          <w:lang w:val="en-GB"/>
        </w:rPr>
      </w:pPr>
      <w:r w:rsidRPr="009142B6">
        <w:rPr>
          <w:rFonts w:ascii="Arial" w:hAnsi="Arial" w:cs="Arial"/>
          <w:sz w:val="20"/>
          <w:szCs w:val="20"/>
          <w:lang w:val="en-GB"/>
        </w:rPr>
        <w:sym w:font="Wingdings" w:char="F0D8"/>
      </w:r>
      <w:r w:rsidRPr="009142B6">
        <w:rPr>
          <w:rFonts w:ascii="Arial" w:hAnsi="Arial" w:cs="Arial"/>
          <w:sz w:val="20"/>
          <w:szCs w:val="20"/>
          <w:lang w:val="en-GB"/>
        </w:rPr>
        <w:t xml:space="preserve">EU affairs (EU directives, Regulations, Policies, Documents of the European Union and </w:t>
      </w:r>
      <w:r w:rsidR="00A55FE2" w:rsidRPr="009142B6">
        <w:rPr>
          <w:rFonts w:ascii="Arial" w:hAnsi="Arial" w:cs="Arial"/>
          <w:sz w:val="20"/>
          <w:szCs w:val="20"/>
          <w:lang w:val="en-GB"/>
        </w:rPr>
        <w:t xml:space="preserve">the </w:t>
      </w:r>
      <w:r w:rsidRPr="009142B6">
        <w:rPr>
          <w:rFonts w:ascii="Arial" w:hAnsi="Arial" w:cs="Arial"/>
          <w:sz w:val="20"/>
          <w:szCs w:val="20"/>
          <w:lang w:val="en-GB"/>
        </w:rPr>
        <w:t>European Commission, Public Administration</w:t>
      </w:r>
      <w:r w:rsidR="00786C3B" w:rsidRPr="009142B6">
        <w:rPr>
          <w:rFonts w:ascii="Arial" w:hAnsi="Arial" w:cs="Arial"/>
          <w:sz w:val="20"/>
          <w:szCs w:val="20"/>
          <w:lang w:val="en-GB"/>
        </w:rPr>
        <w:t>,</w:t>
      </w:r>
      <w:r w:rsidRPr="009142B6">
        <w:rPr>
          <w:rFonts w:ascii="Arial" w:hAnsi="Arial" w:cs="Arial"/>
          <w:sz w:val="20"/>
          <w:szCs w:val="20"/>
          <w:lang w:val="en-GB"/>
        </w:rPr>
        <w:t xml:space="preserve"> etc.);</w:t>
      </w:r>
    </w:p>
    <w:p w:rsidR="000165C2" w:rsidRPr="009142B6" w:rsidRDefault="000165C2" w:rsidP="000165C2">
      <w:pPr>
        <w:jc w:val="both"/>
        <w:rPr>
          <w:rFonts w:ascii="Arial" w:hAnsi="Arial" w:cs="Arial"/>
          <w:sz w:val="20"/>
          <w:szCs w:val="20"/>
          <w:lang w:val="en-GB"/>
        </w:rPr>
      </w:pPr>
      <w:r w:rsidRPr="009142B6">
        <w:rPr>
          <w:rFonts w:ascii="Arial" w:hAnsi="Arial" w:cs="Arial"/>
          <w:sz w:val="20"/>
          <w:szCs w:val="20"/>
          <w:lang w:val="en-GB"/>
        </w:rPr>
        <w:sym w:font="Wingdings" w:char="F0D8"/>
      </w:r>
      <w:r w:rsidRPr="009142B6">
        <w:rPr>
          <w:rFonts w:ascii="Arial" w:hAnsi="Arial" w:cs="Arial"/>
          <w:sz w:val="20"/>
          <w:szCs w:val="20"/>
          <w:lang w:val="en-GB"/>
        </w:rPr>
        <w:t>Chemistry (Safety Data Sheets, Technical characteristics of products, Chemical products, Certificates of product compliance and quality, Analyses, etc.);</w:t>
      </w:r>
    </w:p>
    <w:p w:rsidR="000165C2" w:rsidRPr="009142B6" w:rsidRDefault="000165C2" w:rsidP="000165C2">
      <w:pPr>
        <w:jc w:val="both"/>
        <w:rPr>
          <w:rFonts w:ascii="Arial" w:hAnsi="Arial" w:cs="Arial"/>
          <w:sz w:val="20"/>
          <w:szCs w:val="20"/>
          <w:lang w:val="en-GB"/>
        </w:rPr>
      </w:pPr>
      <w:r w:rsidRPr="009142B6">
        <w:rPr>
          <w:rFonts w:ascii="Arial" w:hAnsi="Arial" w:cs="Arial"/>
          <w:sz w:val="20"/>
          <w:szCs w:val="20"/>
          <w:lang w:val="en-GB"/>
        </w:rPr>
        <w:sym w:font="Wingdings" w:char="F0D8"/>
      </w:r>
      <w:r w:rsidRPr="009142B6">
        <w:rPr>
          <w:rFonts w:ascii="Arial" w:hAnsi="Arial" w:cs="Arial"/>
          <w:sz w:val="20"/>
          <w:szCs w:val="20"/>
          <w:lang w:val="en-GB"/>
        </w:rPr>
        <w:t>Law and Legal documents (all kinds of contracts, Powers of attorney, Resolutions, Decisions, Decrees, Last wills, Minutes, Notarized documents, Sworn translations, etc.);</w:t>
      </w:r>
    </w:p>
    <w:p w:rsidR="000165C2" w:rsidRPr="009142B6" w:rsidRDefault="000165C2" w:rsidP="000165C2">
      <w:pPr>
        <w:jc w:val="both"/>
        <w:rPr>
          <w:rFonts w:ascii="Arial" w:hAnsi="Arial" w:cs="Arial"/>
          <w:sz w:val="20"/>
          <w:szCs w:val="20"/>
          <w:lang w:val="en-GB"/>
        </w:rPr>
      </w:pPr>
      <w:r w:rsidRPr="009142B6">
        <w:rPr>
          <w:rFonts w:ascii="Arial" w:hAnsi="Arial" w:cs="Arial"/>
          <w:sz w:val="20"/>
          <w:szCs w:val="20"/>
          <w:lang w:val="en-GB"/>
        </w:rPr>
        <w:sym w:font="Wingdings" w:char="F0D8"/>
      </w:r>
      <w:r w:rsidRPr="009142B6">
        <w:rPr>
          <w:rFonts w:ascii="Arial" w:hAnsi="Arial" w:cs="Arial"/>
          <w:sz w:val="20"/>
          <w:szCs w:val="20"/>
          <w:lang w:val="en-GB"/>
        </w:rPr>
        <w:t>Education</w:t>
      </w:r>
      <w:r w:rsidR="00A55FE2" w:rsidRPr="009142B6">
        <w:rPr>
          <w:rFonts w:ascii="Arial" w:hAnsi="Arial" w:cs="Arial"/>
          <w:sz w:val="20"/>
          <w:szCs w:val="20"/>
          <w:lang w:val="en-GB"/>
        </w:rPr>
        <w:t xml:space="preserve"> (translations for the School Education Gateway portal</w:t>
      </w:r>
      <w:r w:rsidRPr="009142B6">
        <w:rPr>
          <w:rFonts w:ascii="Arial" w:hAnsi="Arial" w:cs="Arial"/>
          <w:sz w:val="20"/>
          <w:szCs w:val="20"/>
          <w:lang w:val="en-GB"/>
        </w:rPr>
        <w:t>, etc.);</w:t>
      </w:r>
    </w:p>
    <w:p w:rsidR="000165C2" w:rsidRPr="009142B6" w:rsidRDefault="000165C2" w:rsidP="000165C2">
      <w:pPr>
        <w:jc w:val="both"/>
        <w:rPr>
          <w:rFonts w:ascii="Arial" w:hAnsi="Arial" w:cs="Arial"/>
          <w:sz w:val="20"/>
          <w:szCs w:val="20"/>
          <w:lang w:val="en-GB"/>
        </w:rPr>
      </w:pPr>
      <w:r w:rsidRPr="009142B6">
        <w:rPr>
          <w:rFonts w:ascii="Arial" w:hAnsi="Arial" w:cs="Arial"/>
          <w:sz w:val="20"/>
          <w:szCs w:val="20"/>
          <w:lang w:val="en-GB"/>
        </w:rPr>
        <w:sym w:font="Wingdings" w:char="F0D8"/>
      </w:r>
      <w:r w:rsidRPr="009142B6">
        <w:rPr>
          <w:rFonts w:ascii="Arial" w:hAnsi="Arial" w:cs="Arial"/>
          <w:sz w:val="20"/>
          <w:szCs w:val="20"/>
          <w:lang w:val="en-GB"/>
        </w:rPr>
        <w:t>Economy (Contracts, Documents for incorporation and reg</w:t>
      </w:r>
      <w:r w:rsidR="00CB20F6" w:rsidRPr="009142B6">
        <w:rPr>
          <w:rFonts w:ascii="Arial" w:hAnsi="Arial" w:cs="Arial"/>
          <w:sz w:val="20"/>
          <w:szCs w:val="20"/>
          <w:lang w:val="en-GB"/>
        </w:rPr>
        <w:t>istration of companies, entire</w:t>
      </w:r>
      <w:r w:rsidRPr="009142B6">
        <w:rPr>
          <w:rFonts w:ascii="Arial" w:hAnsi="Arial" w:cs="Arial"/>
          <w:sz w:val="20"/>
          <w:szCs w:val="20"/>
          <w:lang w:val="en-GB"/>
        </w:rPr>
        <w:t xml:space="preserve"> financial statements and auditor's reports</w:t>
      </w:r>
      <w:r w:rsidR="00786C3B" w:rsidRPr="009142B6">
        <w:rPr>
          <w:rFonts w:ascii="Arial" w:hAnsi="Arial" w:cs="Arial"/>
          <w:sz w:val="20"/>
          <w:szCs w:val="20"/>
          <w:lang w:val="en-GB"/>
        </w:rPr>
        <w:t>,</w:t>
      </w:r>
      <w:r w:rsidRPr="009142B6">
        <w:rPr>
          <w:rFonts w:ascii="Arial" w:hAnsi="Arial" w:cs="Arial"/>
          <w:sz w:val="20"/>
          <w:szCs w:val="20"/>
          <w:lang w:val="en-GB"/>
        </w:rPr>
        <w:t xml:space="preserve"> etc.);</w:t>
      </w:r>
    </w:p>
    <w:p w:rsidR="000165C2" w:rsidRPr="009142B6" w:rsidRDefault="000165C2" w:rsidP="000165C2">
      <w:pPr>
        <w:jc w:val="both"/>
        <w:rPr>
          <w:rFonts w:ascii="Arial" w:hAnsi="Arial" w:cs="Arial"/>
          <w:sz w:val="20"/>
          <w:szCs w:val="20"/>
          <w:lang w:val="en-GB"/>
        </w:rPr>
      </w:pPr>
      <w:r w:rsidRPr="009142B6">
        <w:rPr>
          <w:rFonts w:ascii="Arial" w:hAnsi="Arial" w:cs="Arial"/>
          <w:sz w:val="20"/>
          <w:szCs w:val="20"/>
          <w:lang w:val="en-GB"/>
        </w:rPr>
        <w:sym w:font="Wingdings" w:char="F0D8"/>
      </w:r>
      <w:r w:rsidRPr="009142B6">
        <w:rPr>
          <w:rFonts w:ascii="Arial" w:hAnsi="Arial" w:cs="Arial"/>
          <w:sz w:val="20"/>
          <w:szCs w:val="20"/>
          <w:lang w:val="en-GB"/>
        </w:rPr>
        <w:t>Tender documentation</w:t>
      </w:r>
    </w:p>
    <w:p w:rsidR="000165C2" w:rsidRPr="009142B6" w:rsidRDefault="000165C2" w:rsidP="000165C2">
      <w:pPr>
        <w:jc w:val="both"/>
        <w:rPr>
          <w:rFonts w:ascii="Arial" w:hAnsi="Arial" w:cs="Arial"/>
          <w:sz w:val="20"/>
          <w:szCs w:val="20"/>
          <w:lang w:val="en-GB"/>
        </w:rPr>
      </w:pPr>
      <w:r w:rsidRPr="009142B6">
        <w:rPr>
          <w:rFonts w:ascii="Arial" w:hAnsi="Arial" w:cs="Arial"/>
          <w:sz w:val="20"/>
          <w:szCs w:val="20"/>
          <w:lang w:val="en-GB"/>
        </w:rPr>
        <w:sym w:font="Wingdings" w:char="F0D8"/>
      </w:r>
      <w:r w:rsidRPr="009142B6">
        <w:rPr>
          <w:rFonts w:ascii="Arial" w:hAnsi="Arial" w:cs="Arial"/>
          <w:sz w:val="20"/>
          <w:szCs w:val="20"/>
          <w:lang w:val="en-GB"/>
        </w:rPr>
        <w:t>Envi</w:t>
      </w:r>
      <w:r w:rsidR="00786C3B" w:rsidRPr="009142B6">
        <w:rPr>
          <w:rFonts w:ascii="Arial" w:hAnsi="Arial" w:cs="Arial"/>
          <w:sz w:val="20"/>
          <w:szCs w:val="20"/>
          <w:lang w:val="en-GB"/>
        </w:rPr>
        <w:t>ronment (Environment Catalogues,</w:t>
      </w:r>
      <w:r w:rsidRPr="009142B6">
        <w:rPr>
          <w:rFonts w:ascii="Arial" w:hAnsi="Arial" w:cs="Arial"/>
          <w:sz w:val="20"/>
          <w:szCs w:val="20"/>
          <w:lang w:val="en-GB"/>
        </w:rPr>
        <w:t xml:space="preserve"> Environmental Protection Measures</w:t>
      </w:r>
      <w:r w:rsidR="00786C3B" w:rsidRPr="009142B6">
        <w:rPr>
          <w:rFonts w:ascii="Arial" w:hAnsi="Arial" w:cs="Arial"/>
          <w:sz w:val="20"/>
          <w:szCs w:val="20"/>
          <w:lang w:val="en-GB"/>
        </w:rPr>
        <w:t>,</w:t>
      </w:r>
      <w:r w:rsidRPr="009142B6">
        <w:rPr>
          <w:rFonts w:ascii="Arial" w:hAnsi="Arial" w:cs="Arial"/>
          <w:sz w:val="20"/>
          <w:szCs w:val="20"/>
          <w:lang w:val="en-GB"/>
        </w:rPr>
        <w:t xml:space="preserve"> etc.);</w:t>
      </w:r>
    </w:p>
    <w:p w:rsidR="000165C2" w:rsidRPr="009142B6" w:rsidRDefault="000165C2" w:rsidP="000165C2">
      <w:pPr>
        <w:jc w:val="both"/>
        <w:rPr>
          <w:rFonts w:ascii="Arial" w:hAnsi="Arial" w:cs="Arial"/>
          <w:sz w:val="20"/>
          <w:szCs w:val="20"/>
          <w:lang w:val="en-GB"/>
        </w:rPr>
      </w:pPr>
      <w:r w:rsidRPr="009142B6">
        <w:rPr>
          <w:rFonts w:ascii="Arial" w:hAnsi="Arial" w:cs="Arial"/>
          <w:sz w:val="20"/>
          <w:szCs w:val="20"/>
          <w:lang w:val="en-GB"/>
        </w:rPr>
        <w:sym w:font="Wingdings" w:char="F0D8"/>
      </w:r>
      <w:r w:rsidRPr="009142B6">
        <w:rPr>
          <w:rFonts w:ascii="Arial" w:hAnsi="Arial" w:cs="Arial"/>
          <w:sz w:val="20"/>
          <w:szCs w:val="20"/>
          <w:lang w:val="en-GB"/>
        </w:rPr>
        <w:t>Prospectuses, Brochures, Catalogues, Web sites, Guides;</w:t>
      </w:r>
    </w:p>
    <w:p w:rsidR="000165C2" w:rsidRPr="009142B6" w:rsidRDefault="000165C2" w:rsidP="000165C2">
      <w:pPr>
        <w:jc w:val="both"/>
        <w:rPr>
          <w:rFonts w:ascii="Arial" w:hAnsi="Arial" w:cs="Arial"/>
          <w:sz w:val="20"/>
          <w:szCs w:val="20"/>
          <w:lang w:val="en-GB"/>
        </w:rPr>
      </w:pPr>
      <w:r w:rsidRPr="009142B6">
        <w:rPr>
          <w:rFonts w:ascii="Arial" w:hAnsi="Arial" w:cs="Arial"/>
          <w:sz w:val="20"/>
          <w:szCs w:val="20"/>
          <w:lang w:val="en-GB"/>
        </w:rPr>
        <w:sym w:font="Wingdings" w:char="F0D8"/>
      </w:r>
      <w:r w:rsidRPr="009142B6">
        <w:rPr>
          <w:rFonts w:ascii="Arial" w:hAnsi="Arial" w:cs="Arial"/>
          <w:sz w:val="20"/>
          <w:szCs w:val="20"/>
          <w:lang w:val="en-GB"/>
        </w:rPr>
        <w:t>Diplomas, School transcripts, Birth and Marriage Certificates, Certificates of no criminal records</w:t>
      </w:r>
      <w:r w:rsidR="00786C3B" w:rsidRPr="009142B6">
        <w:rPr>
          <w:rFonts w:ascii="Arial" w:hAnsi="Arial" w:cs="Arial"/>
          <w:sz w:val="20"/>
          <w:szCs w:val="20"/>
          <w:lang w:val="en-GB"/>
        </w:rPr>
        <w:t>,</w:t>
      </w:r>
      <w:r w:rsidRPr="009142B6">
        <w:rPr>
          <w:rFonts w:ascii="Arial" w:hAnsi="Arial" w:cs="Arial"/>
          <w:sz w:val="20"/>
          <w:szCs w:val="20"/>
          <w:lang w:val="en-GB"/>
        </w:rPr>
        <w:t xml:space="preserve"> etc</w:t>
      </w:r>
      <w:r w:rsidR="00786C3B" w:rsidRPr="009142B6">
        <w:rPr>
          <w:rFonts w:ascii="Arial" w:hAnsi="Arial" w:cs="Arial"/>
          <w:sz w:val="20"/>
          <w:szCs w:val="20"/>
          <w:lang w:val="en-GB"/>
        </w:rPr>
        <w:t>.</w:t>
      </w:r>
    </w:p>
    <w:p w:rsidR="000165C2" w:rsidRPr="009142B6" w:rsidRDefault="000165C2" w:rsidP="000165C2">
      <w:pPr>
        <w:jc w:val="both"/>
        <w:rPr>
          <w:rFonts w:ascii="Arial" w:hAnsi="Arial" w:cs="Arial"/>
          <w:sz w:val="20"/>
          <w:szCs w:val="20"/>
          <w:lang w:val="en-GB"/>
        </w:rPr>
      </w:pPr>
      <w:r w:rsidRPr="009142B6">
        <w:rPr>
          <w:rFonts w:ascii="Arial" w:hAnsi="Arial" w:cs="Arial"/>
          <w:sz w:val="20"/>
          <w:szCs w:val="20"/>
          <w:lang w:val="en-GB"/>
        </w:rPr>
        <w:t xml:space="preserve">Main areas of specialization: Business/General; EU Affairs; Chemistry; Education; Legal; Economy; Human Resources; Marketing; Agriculture; </w:t>
      </w:r>
      <w:r w:rsidR="004A7171" w:rsidRPr="009142B6">
        <w:rPr>
          <w:rFonts w:ascii="Arial" w:hAnsi="Arial" w:cs="Arial"/>
          <w:sz w:val="20"/>
          <w:szCs w:val="20"/>
          <w:lang w:val="en-GB"/>
        </w:rPr>
        <w:t xml:space="preserve">Finance; </w:t>
      </w:r>
      <w:r w:rsidRPr="009142B6">
        <w:rPr>
          <w:rFonts w:ascii="Arial" w:hAnsi="Arial" w:cs="Arial"/>
          <w:sz w:val="20"/>
          <w:szCs w:val="20"/>
          <w:lang w:val="en-GB"/>
        </w:rPr>
        <w:t>Sworn translations</w:t>
      </w:r>
      <w:r w:rsidR="00786C3B" w:rsidRPr="009142B6">
        <w:rPr>
          <w:rFonts w:ascii="Arial" w:hAnsi="Arial" w:cs="Arial"/>
          <w:sz w:val="20"/>
          <w:szCs w:val="20"/>
          <w:lang w:val="en-GB"/>
        </w:rPr>
        <w:t>,</w:t>
      </w:r>
      <w:r w:rsidRPr="009142B6">
        <w:rPr>
          <w:rFonts w:ascii="Arial" w:hAnsi="Arial" w:cs="Arial"/>
          <w:sz w:val="20"/>
          <w:szCs w:val="20"/>
          <w:lang w:val="en-GB"/>
        </w:rPr>
        <w:t xml:space="preserve"> etc.</w:t>
      </w:r>
    </w:p>
    <w:p w:rsidR="00A101EB" w:rsidRPr="009142B6" w:rsidRDefault="00A101EB" w:rsidP="00A06B94">
      <w:pPr>
        <w:rPr>
          <w:rFonts w:ascii="Arial" w:eastAsia="Calibri" w:hAnsi="Arial" w:cs="Arial"/>
          <w:color w:val="1F1E1D"/>
          <w:sz w:val="20"/>
          <w:szCs w:val="20"/>
        </w:rPr>
      </w:pPr>
    </w:p>
    <w:p w:rsidR="00A06B94" w:rsidRPr="00350929" w:rsidRDefault="00A06B94" w:rsidP="00A06B94">
      <w:pPr>
        <w:rPr>
          <w:rFonts w:ascii="Arial" w:eastAsia="Calibri" w:hAnsi="Arial" w:cs="Arial"/>
          <w:sz w:val="20"/>
          <w:szCs w:val="20"/>
          <w:u w:val="single"/>
        </w:rPr>
      </w:pPr>
      <w:r w:rsidRPr="00350929">
        <w:rPr>
          <w:rFonts w:ascii="Arial" w:eastAsia="Calibri" w:hAnsi="Arial" w:cs="Arial"/>
          <w:color w:val="1F1E1D"/>
          <w:sz w:val="20"/>
          <w:szCs w:val="20"/>
          <w:u w:val="single"/>
        </w:rPr>
        <w:t>Some of my recent projects:</w:t>
      </w:r>
    </w:p>
    <w:p w:rsidR="00A06B94" w:rsidRPr="00350929" w:rsidRDefault="00A06B94" w:rsidP="00A06B94">
      <w:pPr>
        <w:rPr>
          <w:rFonts w:ascii="Arial" w:hAnsi="Arial" w:cs="Arial"/>
          <w:b/>
          <w:color w:val="1F1E1D"/>
          <w:sz w:val="20"/>
          <w:szCs w:val="20"/>
          <w:u w:val="single"/>
        </w:rPr>
      </w:pPr>
    </w:p>
    <w:p w:rsidR="00A06B94" w:rsidRPr="009142B6" w:rsidRDefault="00A06B94" w:rsidP="00A06B94">
      <w:pPr>
        <w:rPr>
          <w:rFonts w:ascii="Arial" w:eastAsia="Calibri" w:hAnsi="Arial" w:cs="Arial"/>
          <w:color w:val="1F1E1D"/>
          <w:sz w:val="20"/>
          <w:szCs w:val="20"/>
        </w:rPr>
      </w:pPr>
      <w:r w:rsidRPr="009142B6">
        <w:rPr>
          <w:rFonts w:ascii="Arial" w:eastAsia="Calibri" w:hAnsi="Arial" w:cs="Arial"/>
          <w:b/>
          <w:color w:val="1F1E1D"/>
          <w:sz w:val="20"/>
          <w:szCs w:val="20"/>
        </w:rPr>
        <w:sym w:font="Wingdings" w:char="F0D8"/>
      </w:r>
      <w:r w:rsidRPr="009142B6">
        <w:rPr>
          <w:rFonts w:ascii="Arial" w:hAnsi="Arial" w:cs="Arial"/>
          <w:color w:val="1F1E1D"/>
          <w:sz w:val="20"/>
          <w:szCs w:val="20"/>
        </w:rPr>
        <w:t>Translation</w:t>
      </w:r>
      <w:r w:rsidRPr="009142B6">
        <w:rPr>
          <w:rFonts w:ascii="Arial" w:eastAsia="Calibri" w:hAnsi="Arial" w:cs="Arial"/>
          <w:color w:val="1F1E1D"/>
          <w:sz w:val="20"/>
          <w:szCs w:val="20"/>
        </w:rPr>
        <w:t xml:space="preserve"> from English to Croatian – Action Plan EU Strategy for the Danube Region – 155 pages for the European Commission, Directorate General for Translation, Brussels, Belgium</w:t>
      </w:r>
    </w:p>
    <w:p w:rsidR="00A06B94" w:rsidRPr="009142B6" w:rsidRDefault="00A06B94" w:rsidP="00A06B94">
      <w:pPr>
        <w:rPr>
          <w:rFonts w:ascii="Arial" w:hAnsi="Arial" w:cs="Arial"/>
          <w:color w:val="1F1E1D"/>
          <w:sz w:val="20"/>
          <w:szCs w:val="20"/>
        </w:rPr>
      </w:pPr>
    </w:p>
    <w:p w:rsidR="009142B6" w:rsidRPr="009142B6" w:rsidRDefault="00A06B94" w:rsidP="00A06B94">
      <w:pPr>
        <w:rPr>
          <w:rFonts w:ascii="Arial" w:hAnsi="Arial" w:cs="Arial"/>
          <w:color w:val="1F1E1D"/>
          <w:sz w:val="20"/>
          <w:szCs w:val="20"/>
        </w:rPr>
      </w:pPr>
      <w:r w:rsidRPr="009142B6">
        <w:rPr>
          <w:rFonts w:ascii="Arial" w:eastAsia="Calibri" w:hAnsi="Arial" w:cs="Arial"/>
          <w:b/>
          <w:color w:val="1F1E1D"/>
          <w:sz w:val="20"/>
          <w:szCs w:val="20"/>
        </w:rPr>
        <w:sym w:font="Wingdings" w:char="F0D8"/>
      </w:r>
      <w:r w:rsidRPr="009142B6">
        <w:rPr>
          <w:rFonts w:ascii="Arial" w:hAnsi="Arial" w:cs="Arial"/>
          <w:color w:val="1F1E1D"/>
          <w:sz w:val="20"/>
          <w:szCs w:val="20"/>
        </w:rPr>
        <w:t xml:space="preserve"> Translation</w:t>
      </w:r>
      <w:r w:rsidR="00F24E47" w:rsidRPr="009142B6">
        <w:rPr>
          <w:rFonts w:ascii="Arial" w:hAnsi="Arial" w:cs="Arial"/>
          <w:color w:val="1F1E1D"/>
          <w:sz w:val="20"/>
          <w:szCs w:val="20"/>
        </w:rPr>
        <w:t>s</w:t>
      </w:r>
      <w:r w:rsidRPr="009142B6">
        <w:rPr>
          <w:rFonts w:ascii="Arial" w:hAnsi="Arial" w:cs="Arial"/>
          <w:color w:val="1F1E1D"/>
          <w:sz w:val="20"/>
          <w:szCs w:val="20"/>
        </w:rPr>
        <w:t xml:space="preserve"> from English t</w:t>
      </w:r>
      <w:r w:rsidR="00092B12" w:rsidRPr="009142B6">
        <w:rPr>
          <w:rFonts w:ascii="Arial" w:hAnsi="Arial" w:cs="Arial"/>
          <w:color w:val="1F1E1D"/>
          <w:sz w:val="20"/>
          <w:szCs w:val="20"/>
        </w:rPr>
        <w:t>o Croatian in the area of</w:t>
      </w:r>
      <w:r w:rsidRPr="009142B6">
        <w:rPr>
          <w:rFonts w:ascii="Arial" w:hAnsi="Arial" w:cs="Arial"/>
          <w:color w:val="1F1E1D"/>
          <w:sz w:val="20"/>
          <w:szCs w:val="20"/>
        </w:rPr>
        <w:t xml:space="preserve"> EU affairs</w:t>
      </w:r>
      <w:r w:rsidR="00092B12" w:rsidRPr="009142B6">
        <w:rPr>
          <w:rFonts w:ascii="Arial" w:hAnsi="Arial" w:cs="Arial"/>
          <w:color w:val="1F1E1D"/>
          <w:sz w:val="20"/>
          <w:szCs w:val="20"/>
        </w:rPr>
        <w:t>, EU policies and chemistry</w:t>
      </w:r>
      <w:r w:rsidRPr="009142B6">
        <w:rPr>
          <w:rFonts w:ascii="Arial" w:hAnsi="Arial" w:cs="Arial"/>
          <w:color w:val="1F1E1D"/>
          <w:sz w:val="20"/>
          <w:szCs w:val="20"/>
        </w:rPr>
        <w:t xml:space="preserve"> (Safety Data </w:t>
      </w:r>
    </w:p>
    <w:p w:rsidR="004A7171" w:rsidRPr="009142B6" w:rsidRDefault="00A06B94" w:rsidP="00A06B94">
      <w:pPr>
        <w:rPr>
          <w:rFonts w:ascii="Arial" w:hAnsi="Arial" w:cs="Arial"/>
          <w:color w:val="1F1E1D"/>
          <w:sz w:val="20"/>
          <w:szCs w:val="20"/>
        </w:rPr>
      </w:pPr>
      <w:r w:rsidRPr="009142B6">
        <w:rPr>
          <w:rFonts w:ascii="Arial" w:hAnsi="Arial" w:cs="Arial"/>
          <w:color w:val="1F1E1D"/>
          <w:sz w:val="20"/>
          <w:szCs w:val="20"/>
        </w:rPr>
        <w:t>Sheets and specifications</w:t>
      </w:r>
      <w:r w:rsidR="00092B12" w:rsidRPr="009142B6">
        <w:rPr>
          <w:rFonts w:ascii="Arial" w:hAnsi="Arial" w:cs="Arial"/>
          <w:color w:val="1F1E1D"/>
          <w:sz w:val="20"/>
          <w:szCs w:val="20"/>
        </w:rPr>
        <w:t xml:space="preserve"> of products</w:t>
      </w:r>
      <w:r w:rsidRPr="009142B6">
        <w:rPr>
          <w:rFonts w:ascii="Arial" w:hAnsi="Arial" w:cs="Arial"/>
          <w:color w:val="1F1E1D"/>
          <w:sz w:val="20"/>
          <w:szCs w:val="20"/>
        </w:rPr>
        <w:t>) for Eurideas Linguistic Services, 523 Avenue Lo</w:t>
      </w:r>
      <w:r w:rsidRPr="004A7171">
        <w:rPr>
          <w:rFonts w:ascii="Arial" w:hAnsi="Arial" w:cs="Arial"/>
          <w:color w:val="1F1E1D"/>
        </w:rPr>
        <w:t xml:space="preserve">uise, </w:t>
      </w:r>
      <w:r w:rsidRPr="009142B6">
        <w:rPr>
          <w:rFonts w:ascii="Arial" w:hAnsi="Arial" w:cs="Arial"/>
          <w:color w:val="1F1E1D"/>
          <w:sz w:val="20"/>
          <w:szCs w:val="20"/>
        </w:rPr>
        <w:t xml:space="preserve">1050 Brussels, </w:t>
      </w:r>
    </w:p>
    <w:p w:rsidR="00A06B94" w:rsidRPr="006F6E4A" w:rsidRDefault="00A06B94" w:rsidP="00A06B94">
      <w:pPr>
        <w:rPr>
          <w:rFonts w:ascii="Arial" w:hAnsi="Arial" w:cs="Arial"/>
          <w:color w:val="1F1E1D"/>
          <w:sz w:val="20"/>
          <w:szCs w:val="20"/>
        </w:rPr>
      </w:pPr>
      <w:r w:rsidRPr="006F6E4A">
        <w:rPr>
          <w:rFonts w:ascii="Arial" w:hAnsi="Arial" w:cs="Arial"/>
          <w:color w:val="1F1E1D"/>
          <w:sz w:val="20"/>
          <w:szCs w:val="20"/>
        </w:rPr>
        <w:t xml:space="preserve">Belgium and Eurideas Linguistic Services, </w:t>
      </w:r>
      <w:proofErr w:type="spellStart"/>
      <w:r w:rsidRPr="006F6E4A">
        <w:rPr>
          <w:rFonts w:ascii="Arial" w:hAnsi="Arial" w:cs="Arial"/>
          <w:color w:val="1F1E1D"/>
          <w:sz w:val="20"/>
          <w:szCs w:val="20"/>
        </w:rPr>
        <w:t>Madach</w:t>
      </w:r>
      <w:proofErr w:type="spellEnd"/>
      <w:r w:rsidRPr="006F6E4A">
        <w:rPr>
          <w:rFonts w:ascii="Arial" w:hAnsi="Arial" w:cs="Arial"/>
          <w:color w:val="1F1E1D"/>
          <w:sz w:val="20"/>
          <w:szCs w:val="20"/>
        </w:rPr>
        <w:t xml:space="preserve"> </w:t>
      </w:r>
      <w:proofErr w:type="spellStart"/>
      <w:r w:rsidRPr="006F6E4A">
        <w:rPr>
          <w:rFonts w:ascii="Arial" w:hAnsi="Arial" w:cs="Arial"/>
          <w:color w:val="1F1E1D"/>
          <w:sz w:val="20"/>
          <w:szCs w:val="20"/>
        </w:rPr>
        <w:t>Imre</w:t>
      </w:r>
      <w:proofErr w:type="spellEnd"/>
      <w:r w:rsidRPr="006F6E4A">
        <w:rPr>
          <w:rFonts w:ascii="Arial" w:hAnsi="Arial" w:cs="Arial"/>
          <w:color w:val="1F1E1D"/>
          <w:sz w:val="20"/>
          <w:szCs w:val="20"/>
        </w:rPr>
        <w:t xml:space="preserve"> </w:t>
      </w:r>
      <w:proofErr w:type="spellStart"/>
      <w:r w:rsidRPr="006F6E4A">
        <w:rPr>
          <w:rFonts w:ascii="Arial" w:hAnsi="Arial" w:cs="Arial"/>
          <w:color w:val="1F1E1D"/>
          <w:sz w:val="20"/>
          <w:szCs w:val="20"/>
        </w:rPr>
        <w:t>ut</w:t>
      </w:r>
      <w:proofErr w:type="spellEnd"/>
      <w:r w:rsidRPr="006F6E4A">
        <w:rPr>
          <w:rFonts w:ascii="Arial" w:hAnsi="Arial" w:cs="Arial"/>
          <w:color w:val="1F1E1D"/>
          <w:sz w:val="20"/>
          <w:szCs w:val="20"/>
        </w:rPr>
        <w:t xml:space="preserve"> 13-14, 1075 Budapest, Hungary </w:t>
      </w:r>
    </w:p>
    <w:p w:rsidR="00A06B94" w:rsidRPr="004A7171" w:rsidRDefault="00A06B94" w:rsidP="00A06B94">
      <w:pPr>
        <w:rPr>
          <w:rFonts w:ascii="Arial" w:eastAsia="Calibri" w:hAnsi="Arial" w:cs="Arial"/>
          <w:color w:val="1F1E1D"/>
        </w:rPr>
      </w:pPr>
    </w:p>
    <w:p w:rsidR="00350929" w:rsidRDefault="00350929" w:rsidP="00A06B94">
      <w:pPr>
        <w:rPr>
          <w:rFonts w:ascii="Arial" w:eastAsia="Calibri" w:hAnsi="Arial" w:cs="Arial"/>
          <w:b/>
          <w:color w:val="1F1E1D"/>
          <w:sz w:val="20"/>
          <w:szCs w:val="20"/>
        </w:rPr>
      </w:pPr>
    </w:p>
    <w:p w:rsidR="00A06B94" w:rsidRPr="006F6E4A" w:rsidRDefault="00F24E47" w:rsidP="00A06B94">
      <w:pPr>
        <w:rPr>
          <w:rFonts w:ascii="Arial" w:eastAsia="Calibri" w:hAnsi="Arial" w:cs="Arial"/>
          <w:color w:val="1F1E1D"/>
          <w:sz w:val="20"/>
          <w:szCs w:val="20"/>
        </w:rPr>
      </w:pPr>
      <w:r w:rsidRPr="006F6E4A">
        <w:rPr>
          <w:rFonts w:ascii="Arial" w:eastAsia="Calibri" w:hAnsi="Arial" w:cs="Arial"/>
          <w:b/>
          <w:color w:val="1F1E1D"/>
          <w:sz w:val="20"/>
          <w:szCs w:val="20"/>
        </w:rPr>
        <w:sym w:font="Wingdings" w:char="F0D8"/>
      </w:r>
      <w:r w:rsidR="00A06B94" w:rsidRPr="006F6E4A">
        <w:rPr>
          <w:rFonts w:ascii="Arial" w:eastAsia="Calibri" w:hAnsi="Arial" w:cs="Arial"/>
          <w:color w:val="1F1E1D"/>
          <w:sz w:val="20"/>
          <w:szCs w:val="20"/>
        </w:rPr>
        <w:t xml:space="preserve"> Translation</w:t>
      </w:r>
      <w:r w:rsidRPr="006F6E4A">
        <w:rPr>
          <w:rFonts w:ascii="Arial" w:eastAsia="Calibri" w:hAnsi="Arial" w:cs="Arial"/>
          <w:color w:val="1F1E1D"/>
          <w:sz w:val="20"/>
          <w:szCs w:val="20"/>
        </w:rPr>
        <w:t>s</w:t>
      </w:r>
      <w:r w:rsidR="00A06B94" w:rsidRPr="006F6E4A">
        <w:rPr>
          <w:rFonts w:ascii="Arial" w:eastAsia="Calibri" w:hAnsi="Arial" w:cs="Arial"/>
          <w:color w:val="1F1E1D"/>
          <w:sz w:val="20"/>
          <w:szCs w:val="20"/>
        </w:rPr>
        <w:t xml:space="preserve"> from English to Cr</w:t>
      </w:r>
      <w:r w:rsidRPr="006F6E4A">
        <w:rPr>
          <w:rFonts w:ascii="Arial" w:hAnsi="Arial" w:cs="Arial"/>
          <w:color w:val="1F1E1D"/>
          <w:sz w:val="20"/>
          <w:szCs w:val="20"/>
        </w:rPr>
        <w:t>oatian</w:t>
      </w:r>
      <w:r w:rsidR="00A06B94" w:rsidRPr="006F6E4A">
        <w:rPr>
          <w:rFonts w:ascii="Arial" w:hAnsi="Arial" w:cs="Arial"/>
          <w:color w:val="1F1E1D"/>
          <w:sz w:val="20"/>
          <w:szCs w:val="20"/>
        </w:rPr>
        <w:t xml:space="preserve"> for School Education Gateway portal in the area of education and EU affairs</w:t>
      </w:r>
      <w:r w:rsidR="00B968A1" w:rsidRPr="006F6E4A">
        <w:rPr>
          <w:rFonts w:ascii="Arial" w:hAnsi="Arial" w:cs="Arial"/>
          <w:color w:val="1F1E1D"/>
          <w:sz w:val="20"/>
          <w:szCs w:val="20"/>
        </w:rPr>
        <w:t xml:space="preserve"> as </w:t>
      </w:r>
      <w:r w:rsidR="00B968A1" w:rsidRPr="006F6E4A">
        <w:rPr>
          <w:rFonts w:ascii="Arial" w:hAnsi="Arial" w:cs="Arial"/>
          <w:color w:val="1F1E1D"/>
          <w:sz w:val="20"/>
          <w:szCs w:val="20"/>
        </w:rPr>
        <w:lastRenderedPageBreak/>
        <w:t>well as translations in the area of chemistry</w:t>
      </w:r>
      <w:r w:rsidR="00A06B94" w:rsidRPr="006F6E4A">
        <w:rPr>
          <w:rFonts w:ascii="Arial" w:hAnsi="Arial" w:cs="Arial"/>
          <w:color w:val="1F1E1D"/>
          <w:sz w:val="20"/>
          <w:szCs w:val="20"/>
        </w:rPr>
        <w:t xml:space="preserve"> </w:t>
      </w:r>
      <w:r w:rsidR="00A06B94" w:rsidRPr="006F6E4A">
        <w:rPr>
          <w:rFonts w:ascii="Arial" w:eastAsia="Calibri" w:hAnsi="Arial" w:cs="Arial"/>
          <w:color w:val="1F1E1D"/>
          <w:sz w:val="20"/>
          <w:szCs w:val="20"/>
        </w:rPr>
        <w:t xml:space="preserve">for EUN Partnership AISBL, Brussels, Belgium (European </w:t>
      </w:r>
      <w:proofErr w:type="spellStart"/>
      <w:r w:rsidR="00A06B94" w:rsidRPr="006F6E4A">
        <w:rPr>
          <w:rFonts w:ascii="Arial" w:eastAsia="Calibri" w:hAnsi="Arial" w:cs="Arial"/>
          <w:color w:val="1F1E1D"/>
          <w:sz w:val="20"/>
          <w:szCs w:val="20"/>
        </w:rPr>
        <w:t>Schoolnet</w:t>
      </w:r>
      <w:proofErr w:type="spellEnd"/>
      <w:r w:rsidR="00A06B94" w:rsidRPr="006F6E4A">
        <w:rPr>
          <w:rFonts w:ascii="Arial" w:eastAsia="Calibri" w:hAnsi="Arial" w:cs="Arial"/>
          <w:color w:val="1F1E1D"/>
          <w:sz w:val="20"/>
          <w:szCs w:val="20"/>
        </w:rPr>
        <w:t xml:space="preserve">), Rue de </w:t>
      </w:r>
      <w:proofErr w:type="spellStart"/>
      <w:r w:rsidR="00A06B94" w:rsidRPr="006F6E4A">
        <w:rPr>
          <w:rFonts w:ascii="Arial" w:eastAsia="Calibri" w:hAnsi="Arial" w:cs="Arial"/>
          <w:color w:val="1F1E1D"/>
          <w:sz w:val="20"/>
          <w:szCs w:val="20"/>
        </w:rPr>
        <w:t>Travese</w:t>
      </w:r>
      <w:proofErr w:type="spellEnd"/>
      <w:r w:rsidR="00A06B94" w:rsidRPr="006F6E4A">
        <w:rPr>
          <w:rFonts w:ascii="Arial" w:eastAsia="Calibri" w:hAnsi="Arial" w:cs="Arial"/>
          <w:color w:val="1F1E1D"/>
          <w:sz w:val="20"/>
          <w:szCs w:val="20"/>
        </w:rPr>
        <w:t xml:space="preserve"> 1, 1040 Brussels, Belgium</w:t>
      </w:r>
    </w:p>
    <w:p w:rsidR="00A06B94" w:rsidRPr="006F6E4A" w:rsidRDefault="00A06B94" w:rsidP="00A06B94">
      <w:pPr>
        <w:rPr>
          <w:rFonts w:ascii="Arial" w:eastAsia="Calibri" w:hAnsi="Arial" w:cs="Arial"/>
          <w:color w:val="1F1E1D"/>
          <w:sz w:val="20"/>
          <w:szCs w:val="20"/>
        </w:rPr>
      </w:pPr>
    </w:p>
    <w:p w:rsidR="00A06B94" w:rsidRPr="006F6E4A" w:rsidRDefault="00F24E47" w:rsidP="00A06B94">
      <w:pPr>
        <w:rPr>
          <w:rFonts w:ascii="Arial" w:eastAsia="Calibri" w:hAnsi="Arial" w:cs="Arial"/>
          <w:color w:val="1F1E1D"/>
          <w:sz w:val="20"/>
          <w:szCs w:val="20"/>
        </w:rPr>
      </w:pPr>
      <w:r w:rsidRPr="006F6E4A">
        <w:rPr>
          <w:rFonts w:ascii="Arial" w:eastAsia="Calibri" w:hAnsi="Arial" w:cs="Arial"/>
          <w:b/>
          <w:color w:val="1F1E1D"/>
          <w:sz w:val="20"/>
          <w:szCs w:val="20"/>
        </w:rPr>
        <w:sym w:font="Wingdings" w:char="F0D8"/>
      </w:r>
      <w:r w:rsidR="00A06B94" w:rsidRPr="006F6E4A">
        <w:rPr>
          <w:rFonts w:ascii="Arial" w:eastAsia="Calibri" w:hAnsi="Arial" w:cs="Arial"/>
          <w:color w:val="1F1E1D"/>
          <w:sz w:val="20"/>
          <w:szCs w:val="20"/>
        </w:rPr>
        <w:t xml:space="preserve"> Tra</w:t>
      </w:r>
      <w:r w:rsidR="00A06B94" w:rsidRPr="006F6E4A">
        <w:rPr>
          <w:rFonts w:ascii="Arial" w:hAnsi="Arial" w:cs="Arial"/>
          <w:color w:val="1F1E1D"/>
          <w:sz w:val="20"/>
          <w:szCs w:val="20"/>
        </w:rPr>
        <w:t>nslation</w:t>
      </w:r>
      <w:r w:rsidRPr="006F6E4A">
        <w:rPr>
          <w:rFonts w:ascii="Arial" w:hAnsi="Arial" w:cs="Arial"/>
          <w:color w:val="1F1E1D"/>
          <w:sz w:val="20"/>
          <w:szCs w:val="20"/>
        </w:rPr>
        <w:t>s</w:t>
      </w:r>
      <w:r w:rsidR="00A06B94" w:rsidRPr="006F6E4A">
        <w:rPr>
          <w:rFonts w:ascii="Arial" w:hAnsi="Arial" w:cs="Arial"/>
          <w:color w:val="1F1E1D"/>
          <w:sz w:val="20"/>
          <w:szCs w:val="20"/>
        </w:rPr>
        <w:t xml:space="preserve"> from English to Croatian -</w:t>
      </w:r>
      <w:r w:rsidR="00A06B94" w:rsidRPr="006F6E4A">
        <w:rPr>
          <w:rFonts w:ascii="Arial" w:eastAsia="Calibri" w:hAnsi="Arial" w:cs="Arial"/>
          <w:color w:val="1F1E1D"/>
          <w:sz w:val="20"/>
          <w:szCs w:val="20"/>
        </w:rPr>
        <w:t xml:space="preserve"> Flas</w:t>
      </w:r>
      <w:r w:rsidR="00A06B94" w:rsidRPr="006F6E4A">
        <w:rPr>
          <w:rFonts w:ascii="Arial" w:hAnsi="Arial" w:cs="Arial"/>
          <w:color w:val="1F1E1D"/>
          <w:sz w:val="20"/>
          <w:szCs w:val="20"/>
        </w:rPr>
        <w:t xml:space="preserve">h </w:t>
      </w:r>
      <w:proofErr w:type="spellStart"/>
      <w:r w:rsidR="00A06B94" w:rsidRPr="006F6E4A">
        <w:rPr>
          <w:rFonts w:ascii="Arial" w:hAnsi="Arial" w:cs="Arial"/>
          <w:color w:val="1F1E1D"/>
          <w:sz w:val="20"/>
          <w:szCs w:val="20"/>
        </w:rPr>
        <w:t>Eurobarometer</w:t>
      </w:r>
      <w:proofErr w:type="spellEnd"/>
      <w:r w:rsidR="00A06B94" w:rsidRPr="006F6E4A">
        <w:rPr>
          <w:rFonts w:ascii="Arial" w:hAnsi="Arial" w:cs="Arial"/>
          <w:color w:val="1F1E1D"/>
          <w:sz w:val="20"/>
          <w:szCs w:val="20"/>
        </w:rPr>
        <w:t xml:space="preserve"> surveys, </w:t>
      </w:r>
      <w:r w:rsidRPr="006F6E4A">
        <w:rPr>
          <w:rFonts w:ascii="Arial" w:hAnsi="Arial" w:cs="Arial"/>
          <w:color w:val="1F1E1D"/>
          <w:sz w:val="20"/>
          <w:szCs w:val="20"/>
        </w:rPr>
        <w:t>translations in the area of</w:t>
      </w:r>
      <w:r w:rsidR="00A06B94" w:rsidRPr="006F6E4A">
        <w:rPr>
          <w:rFonts w:ascii="Arial" w:hAnsi="Arial" w:cs="Arial"/>
          <w:color w:val="1F1E1D"/>
          <w:sz w:val="20"/>
          <w:szCs w:val="20"/>
        </w:rPr>
        <w:t xml:space="preserve"> human rights, consumers' rights and EU affairs</w:t>
      </w:r>
      <w:r w:rsidR="00A06B94" w:rsidRPr="006F6E4A">
        <w:rPr>
          <w:rFonts w:ascii="Arial" w:eastAsia="Calibri" w:hAnsi="Arial" w:cs="Arial"/>
          <w:color w:val="1F1E1D"/>
          <w:sz w:val="20"/>
          <w:szCs w:val="20"/>
        </w:rPr>
        <w:t xml:space="preserve"> for TNS Opinion SA, Rue Jules </w:t>
      </w:r>
      <w:proofErr w:type="spellStart"/>
      <w:r w:rsidR="00A06B94" w:rsidRPr="006F6E4A">
        <w:rPr>
          <w:rFonts w:ascii="Arial" w:eastAsia="Calibri" w:hAnsi="Arial" w:cs="Arial"/>
          <w:color w:val="1F1E1D"/>
          <w:sz w:val="20"/>
          <w:szCs w:val="20"/>
        </w:rPr>
        <w:t>Cockx</w:t>
      </w:r>
      <w:proofErr w:type="spellEnd"/>
      <w:r w:rsidR="00A06B94" w:rsidRPr="006F6E4A">
        <w:rPr>
          <w:rFonts w:ascii="Arial" w:eastAsia="Calibri" w:hAnsi="Arial" w:cs="Arial"/>
          <w:color w:val="1F1E1D"/>
          <w:sz w:val="20"/>
          <w:szCs w:val="20"/>
        </w:rPr>
        <w:t xml:space="preserve"> 8-10, Brussels, Belgium</w:t>
      </w:r>
    </w:p>
    <w:p w:rsidR="00A06B94" w:rsidRPr="006F6E4A" w:rsidRDefault="00A06B94" w:rsidP="00A06B94">
      <w:pPr>
        <w:rPr>
          <w:rFonts w:ascii="Arial" w:eastAsia="Calibri" w:hAnsi="Arial" w:cs="Arial"/>
          <w:color w:val="1F1E1D"/>
          <w:sz w:val="20"/>
          <w:szCs w:val="20"/>
        </w:rPr>
      </w:pPr>
    </w:p>
    <w:p w:rsidR="00A06B94" w:rsidRPr="006F6E4A" w:rsidRDefault="00A06B94" w:rsidP="00A06B94">
      <w:pPr>
        <w:rPr>
          <w:rFonts w:ascii="Arial" w:eastAsia="Calibri" w:hAnsi="Arial" w:cs="Arial"/>
          <w:color w:val="1F1E1D"/>
          <w:sz w:val="20"/>
          <w:szCs w:val="20"/>
        </w:rPr>
      </w:pPr>
      <w:r w:rsidRPr="006F6E4A">
        <w:rPr>
          <w:rFonts w:ascii="Arial" w:eastAsia="Calibri" w:hAnsi="Arial" w:cs="Arial"/>
          <w:color w:val="1F1E1D"/>
          <w:sz w:val="20"/>
          <w:szCs w:val="20"/>
        </w:rPr>
        <w:t xml:space="preserve"> </w:t>
      </w:r>
      <w:r w:rsidR="00172A1A" w:rsidRPr="006F6E4A">
        <w:rPr>
          <w:rFonts w:ascii="Arial" w:eastAsia="Calibri" w:hAnsi="Arial" w:cs="Arial"/>
          <w:b/>
          <w:color w:val="1F1E1D"/>
          <w:sz w:val="20"/>
          <w:szCs w:val="20"/>
        </w:rPr>
        <w:sym w:font="Wingdings" w:char="F0D8"/>
      </w:r>
      <w:r w:rsidRPr="006F6E4A">
        <w:rPr>
          <w:rFonts w:ascii="Arial" w:hAnsi="Arial" w:cs="Arial"/>
          <w:color w:val="1F1E1D"/>
          <w:sz w:val="20"/>
          <w:szCs w:val="20"/>
        </w:rPr>
        <w:t xml:space="preserve"> Translation</w:t>
      </w:r>
      <w:r w:rsidR="00172A1A" w:rsidRPr="006F6E4A">
        <w:rPr>
          <w:rFonts w:ascii="Arial" w:hAnsi="Arial" w:cs="Arial"/>
          <w:color w:val="1F1E1D"/>
          <w:sz w:val="20"/>
          <w:szCs w:val="20"/>
        </w:rPr>
        <w:t>s</w:t>
      </w:r>
      <w:r w:rsidR="00172A1A" w:rsidRPr="006F6E4A">
        <w:rPr>
          <w:rFonts w:ascii="Arial" w:eastAsia="Calibri" w:hAnsi="Arial" w:cs="Arial"/>
          <w:color w:val="1F1E1D"/>
          <w:sz w:val="20"/>
          <w:szCs w:val="20"/>
        </w:rPr>
        <w:t xml:space="preserve"> from English to Croatian in the area of</w:t>
      </w:r>
      <w:r w:rsidRPr="006F6E4A">
        <w:rPr>
          <w:rFonts w:ascii="Arial" w:eastAsia="Calibri" w:hAnsi="Arial" w:cs="Arial"/>
          <w:color w:val="1F1E1D"/>
          <w:sz w:val="20"/>
          <w:szCs w:val="20"/>
        </w:rPr>
        <w:t xml:space="preserve"> b</w:t>
      </w:r>
      <w:r w:rsidRPr="006F6E4A">
        <w:rPr>
          <w:rFonts w:ascii="Arial" w:hAnsi="Arial" w:cs="Arial"/>
          <w:color w:val="1F1E1D"/>
          <w:sz w:val="20"/>
          <w:szCs w:val="20"/>
        </w:rPr>
        <w:t>oat paint industry and</w:t>
      </w:r>
      <w:r w:rsidR="00172A1A" w:rsidRPr="006F6E4A">
        <w:rPr>
          <w:rFonts w:ascii="Arial" w:hAnsi="Arial" w:cs="Arial"/>
          <w:color w:val="1F1E1D"/>
          <w:sz w:val="20"/>
          <w:szCs w:val="20"/>
        </w:rPr>
        <w:t xml:space="preserve"> chemistry</w:t>
      </w:r>
      <w:r w:rsidRPr="006F6E4A">
        <w:rPr>
          <w:rFonts w:ascii="Arial" w:eastAsia="Calibri" w:hAnsi="Arial" w:cs="Arial"/>
          <w:color w:val="1F1E1D"/>
          <w:sz w:val="20"/>
          <w:szCs w:val="20"/>
        </w:rPr>
        <w:t xml:space="preserve"> for </w:t>
      </w:r>
      <w:proofErr w:type="spellStart"/>
      <w:r w:rsidRPr="006F6E4A">
        <w:rPr>
          <w:rFonts w:ascii="Arial" w:eastAsia="Calibri" w:hAnsi="Arial" w:cs="Arial"/>
          <w:color w:val="1F1E1D"/>
          <w:sz w:val="20"/>
          <w:szCs w:val="20"/>
        </w:rPr>
        <w:t>Andiamo</w:t>
      </w:r>
      <w:proofErr w:type="spellEnd"/>
      <w:r w:rsidRPr="006F6E4A">
        <w:rPr>
          <w:rFonts w:ascii="Arial" w:eastAsia="Calibri" w:hAnsi="Arial" w:cs="Arial"/>
          <w:color w:val="1F1E1D"/>
          <w:sz w:val="20"/>
          <w:szCs w:val="20"/>
        </w:rPr>
        <w:t xml:space="preserve"> Language Services Ltd, </w:t>
      </w:r>
      <w:proofErr w:type="spellStart"/>
      <w:r w:rsidRPr="006F6E4A">
        <w:rPr>
          <w:rFonts w:ascii="Arial" w:eastAsia="Calibri" w:hAnsi="Arial" w:cs="Arial"/>
          <w:color w:val="1F1E1D"/>
          <w:sz w:val="20"/>
          <w:szCs w:val="20"/>
        </w:rPr>
        <w:t>Bowcliffe</w:t>
      </w:r>
      <w:proofErr w:type="spellEnd"/>
      <w:r w:rsidRPr="006F6E4A">
        <w:rPr>
          <w:rFonts w:ascii="Arial" w:eastAsia="Calibri" w:hAnsi="Arial" w:cs="Arial"/>
          <w:color w:val="1F1E1D"/>
          <w:sz w:val="20"/>
          <w:szCs w:val="20"/>
        </w:rPr>
        <w:t xml:space="preserve"> Grange </w:t>
      </w:r>
      <w:proofErr w:type="spellStart"/>
      <w:r w:rsidRPr="006F6E4A">
        <w:rPr>
          <w:rFonts w:ascii="Arial" w:eastAsia="Calibri" w:hAnsi="Arial" w:cs="Arial"/>
          <w:color w:val="1F1E1D"/>
          <w:sz w:val="20"/>
          <w:szCs w:val="20"/>
        </w:rPr>
        <w:t>Bramham</w:t>
      </w:r>
      <w:proofErr w:type="spellEnd"/>
      <w:r w:rsidRPr="006F6E4A">
        <w:rPr>
          <w:rFonts w:ascii="Arial" w:eastAsia="Calibri" w:hAnsi="Arial" w:cs="Arial"/>
          <w:color w:val="1F1E1D"/>
          <w:sz w:val="20"/>
          <w:szCs w:val="20"/>
        </w:rPr>
        <w:t>, Leeds LS23 6LW, Great Britain</w:t>
      </w:r>
      <w:r w:rsidRPr="006F6E4A">
        <w:rPr>
          <w:rFonts w:ascii="Arial" w:eastAsia="Calibri" w:hAnsi="Arial" w:cs="Arial"/>
          <w:color w:val="1F1E1D"/>
          <w:sz w:val="20"/>
          <w:szCs w:val="20"/>
        </w:rPr>
        <w:br/>
      </w:r>
    </w:p>
    <w:p w:rsidR="00A06B94" w:rsidRPr="006F6E4A" w:rsidRDefault="00A06B94" w:rsidP="00A06B94">
      <w:pPr>
        <w:rPr>
          <w:rFonts w:ascii="Arial" w:eastAsia="Calibri" w:hAnsi="Arial" w:cs="Arial"/>
          <w:color w:val="1F1E1D"/>
          <w:sz w:val="20"/>
          <w:szCs w:val="20"/>
        </w:rPr>
      </w:pPr>
      <w:r w:rsidRPr="006F6E4A">
        <w:rPr>
          <w:rFonts w:ascii="Arial" w:eastAsia="Calibri" w:hAnsi="Arial" w:cs="Arial"/>
          <w:color w:val="1F1E1D"/>
          <w:sz w:val="20"/>
          <w:szCs w:val="20"/>
        </w:rPr>
        <w:t xml:space="preserve"> </w:t>
      </w:r>
      <w:r w:rsidR="00E147B9" w:rsidRPr="006F6E4A">
        <w:rPr>
          <w:rFonts w:ascii="Arial" w:eastAsia="Calibri" w:hAnsi="Arial" w:cs="Arial"/>
          <w:b/>
          <w:color w:val="1F1E1D"/>
          <w:sz w:val="20"/>
          <w:szCs w:val="20"/>
        </w:rPr>
        <w:sym w:font="Wingdings" w:char="F0D8"/>
      </w:r>
      <w:r w:rsidRPr="006F6E4A">
        <w:rPr>
          <w:rFonts w:ascii="Arial" w:eastAsia="Calibri" w:hAnsi="Arial" w:cs="Arial"/>
          <w:color w:val="1F1E1D"/>
          <w:sz w:val="20"/>
          <w:szCs w:val="20"/>
        </w:rPr>
        <w:t>Translation</w:t>
      </w:r>
      <w:r w:rsidR="00E147B9" w:rsidRPr="006F6E4A">
        <w:rPr>
          <w:rFonts w:ascii="Arial" w:eastAsia="Calibri" w:hAnsi="Arial" w:cs="Arial"/>
          <w:color w:val="1F1E1D"/>
          <w:sz w:val="20"/>
          <w:szCs w:val="20"/>
        </w:rPr>
        <w:t>s</w:t>
      </w:r>
      <w:r w:rsidRPr="006F6E4A">
        <w:rPr>
          <w:rFonts w:ascii="Arial" w:eastAsia="Calibri" w:hAnsi="Arial" w:cs="Arial"/>
          <w:color w:val="1F1E1D"/>
          <w:sz w:val="20"/>
          <w:szCs w:val="20"/>
        </w:rPr>
        <w:t xml:space="preserve"> from English to Croatian - Directives of the European Parliament and of the Council</w:t>
      </w:r>
      <w:r w:rsidR="00E147B9" w:rsidRPr="006F6E4A">
        <w:rPr>
          <w:rFonts w:ascii="Arial" w:eastAsia="Calibri" w:hAnsi="Arial" w:cs="Arial"/>
          <w:color w:val="1F1E1D"/>
          <w:sz w:val="20"/>
          <w:szCs w:val="20"/>
        </w:rPr>
        <w:t>, financial</w:t>
      </w:r>
      <w:r w:rsidR="00837F64" w:rsidRPr="006F6E4A">
        <w:rPr>
          <w:rFonts w:ascii="Arial" w:eastAsia="Calibri" w:hAnsi="Arial" w:cs="Arial"/>
          <w:color w:val="1F1E1D"/>
          <w:sz w:val="20"/>
          <w:szCs w:val="20"/>
        </w:rPr>
        <w:t>, commercial and legal</w:t>
      </w:r>
      <w:r w:rsidR="00E147B9" w:rsidRPr="006F6E4A">
        <w:rPr>
          <w:rFonts w:ascii="Arial" w:eastAsia="Calibri" w:hAnsi="Arial" w:cs="Arial"/>
          <w:color w:val="1F1E1D"/>
          <w:sz w:val="20"/>
          <w:szCs w:val="20"/>
        </w:rPr>
        <w:t xml:space="preserve"> contract</w:t>
      </w:r>
      <w:r w:rsidR="00837F64" w:rsidRPr="006F6E4A">
        <w:rPr>
          <w:rFonts w:ascii="Arial" w:eastAsia="Calibri" w:hAnsi="Arial" w:cs="Arial"/>
          <w:color w:val="1F1E1D"/>
          <w:sz w:val="20"/>
          <w:szCs w:val="20"/>
        </w:rPr>
        <w:t>s</w:t>
      </w:r>
      <w:r w:rsidR="00AD3417" w:rsidRPr="006F6E4A">
        <w:rPr>
          <w:rFonts w:ascii="Arial" w:eastAsia="Calibri" w:hAnsi="Arial" w:cs="Arial"/>
          <w:color w:val="1F1E1D"/>
          <w:sz w:val="20"/>
          <w:szCs w:val="20"/>
        </w:rPr>
        <w:t>, common rules for the internal market in natural gas</w:t>
      </w:r>
      <w:r w:rsidRPr="006F6E4A">
        <w:rPr>
          <w:rFonts w:ascii="Arial" w:eastAsia="Calibri" w:hAnsi="Arial" w:cs="Arial"/>
          <w:color w:val="1F1E1D"/>
          <w:sz w:val="20"/>
          <w:szCs w:val="20"/>
        </w:rPr>
        <w:t xml:space="preserve"> for the largest Croatian gas company </w:t>
      </w:r>
      <w:proofErr w:type="spellStart"/>
      <w:r w:rsidRPr="006F6E4A">
        <w:rPr>
          <w:rFonts w:ascii="Arial" w:eastAsia="Calibri" w:hAnsi="Arial" w:cs="Arial"/>
          <w:color w:val="1F1E1D"/>
          <w:sz w:val="20"/>
          <w:szCs w:val="20"/>
        </w:rPr>
        <w:t>Plinacro</w:t>
      </w:r>
      <w:proofErr w:type="spellEnd"/>
      <w:r w:rsidRPr="006F6E4A">
        <w:rPr>
          <w:rFonts w:ascii="Arial" w:eastAsia="Calibri" w:hAnsi="Arial" w:cs="Arial"/>
          <w:color w:val="1F1E1D"/>
          <w:sz w:val="20"/>
          <w:szCs w:val="20"/>
        </w:rPr>
        <w:t xml:space="preserve"> d.o.o., </w:t>
      </w:r>
      <w:proofErr w:type="spellStart"/>
      <w:r w:rsidRPr="006F6E4A">
        <w:rPr>
          <w:rFonts w:ascii="Arial" w:eastAsia="Calibri" w:hAnsi="Arial" w:cs="Arial"/>
          <w:color w:val="1F1E1D"/>
          <w:sz w:val="20"/>
          <w:szCs w:val="20"/>
        </w:rPr>
        <w:t>Savska</w:t>
      </w:r>
      <w:proofErr w:type="spellEnd"/>
      <w:r w:rsidRPr="006F6E4A">
        <w:rPr>
          <w:rFonts w:ascii="Arial" w:eastAsia="Calibri" w:hAnsi="Arial" w:cs="Arial"/>
          <w:color w:val="1F1E1D"/>
          <w:sz w:val="20"/>
          <w:szCs w:val="20"/>
        </w:rPr>
        <w:t xml:space="preserve"> 88a, Zagreb 10000, Croatia</w:t>
      </w:r>
      <w:r w:rsidRPr="006F6E4A">
        <w:rPr>
          <w:rFonts w:ascii="Arial" w:eastAsia="Calibri" w:hAnsi="Arial" w:cs="Arial"/>
          <w:color w:val="1F1E1D"/>
          <w:sz w:val="20"/>
          <w:szCs w:val="20"/>
        </w:rPr>
        <w:br/>
      </w:r>
    </w:p>
    <w:p w:rsidR="00A06B94" w:rsidRPr="006F6E4A" w:rsidRDefault="00741D2D" w:rsidP="00A06B94">
      <w:pPr>
        <w:rPr>
          <w:rFonts w:ascii="Arial" w:hAnsi="Arial" w:cs="Arial"/>
          <w:sz w:val="20"/>
          <w:szCs w:val="20"/>
        </w:rPr>
      </w:pPr>
      <w:r w:rsidRPr="006F6E4A">
        <w:rPr>
          <w:rFonts w:ascii="Arial" w:eastAsia="Calibri" w:hAnsi="Arial" w:cs="Arial"/>
          <w:b/>
          <w:color w:val="1F1E1D"/>
          <w:sz w:val="20"/>
          <w:szCs w:val="20"/>
        </w:rPr>
        <w:sym w:font="Wingdings" w:char="F0D8"/>
      </w:r>
      <w:r w:rsidR="00A06B94" w:rsidRPr="006F6E4A">
        <w:rPr>
          <w:rFonts w:ascii="Arial" w:eastAsia="Calibri" w:hAnsi="Arial" w:cs="Arial"/>
          <w:color w:val="1F1E1D"/>
          <w:sz w:val="20"/>
          <w:szCs w:val="20"/>
        </w:rPr>
        <w:t xml:space="preserve"> </w:t>
      </w:r>
      <w:r w:rsidR="00A06B94" w:rsidRPr="006F6E4A">
        <w:rPr>
          <w:rFonts w:ascii="Arial" w:hAnsi="Arial" w:cs="Arial"/>
          <w:sz w:val="20"/>
          <w:szCs w:val="20"/>
        </w:rPr>
        <w:t>Translation</w:t>
      </w:r>
      <w:r w:rsidRPr="006F6E4A">
        <w:rPr>
          <w:rFonts w:ascii="Arial" w:hAnsi="Arial" w:cs="Arial"/>
          <w:sz w:val="20"/>
          <w:szCs w:val="20"/>
        </w:rPr>
        <w:t>s</w:t>
      </w:r>
      <w:r w:rsidR="00A06B94" w:rsidRPr="006F6E4A">
        <w:rPr>
          <w:rFonts w:ascii="Arial" w:hAnsi="Arial" w:cs="Arial"/>
          <w:sz w:val="20"/>
          <w:szCs w:val="20"/>
        </w:rPr>
        <w:t xml:space="preserve"> from English to Croatian of various comm</w:t>
      </w:r>
      <w:r w:rsidRPr="006F6E4A">
        <w:rPr>
          <w:rFonts w:ascii="Arial" w:hAnsi="Arial" w:cs="Arial"/>
          <w:sz w:val="20"/>
          <w:szCs w:val="20"/>
        </w:rPr>
        <w:t>ercial, legal</w:t>
      </w:r>
      <w:r w:rsidR="00837F64" w:rsidRPr="006F6E4A">
        <w:rPr>
          <w:rFonts w:ascii="Arial" w:hAnsi="Arial" w:cs="Arial"/>
          <w:sz w:val="20"/>
          <w:szCs w:val="20"/>
        </w:rPr>
        <w:t xml:space="preserve"> and financial contracts, translations in the area of law, business administration, economy, marketing, human resources, </w:t>
      </w:r>
      <w:r w:rsidR="00AD3417" w:rsidRPr="006F6E4A">
        <w:rPr>
          <w:rFonts w:ascii="Arial" w:hAnsi="Arial" w:cs="Arial"/>
          <w:sz w:val="20"/>
          <w:szCs w:val="20"/>
        </w:rPr>
        <w:t xml:space="preserve">tender documentation, tax documents issued by the Ministries, Municipalities and Tax Authorities, tax laws and tax rules and regulations, </w:t>
      </w:r>
      <w:r w:rsidR="00837F64" w:rsidRPr="006F6E4A">
        <w:rPr>
          <w:rFonts w:ascii="Arial" w:hAnsi="Arial" w:cs="Arial"/>
          <w:sz w:val="20"/>
          <w:szCs w:val="20"/>
        </w:rPr>
        <w:t>finance, chemistry, environmental protection etc.</w:t>
      </w:r>
      <w:r w:rsidR="00A06B94" w:rsidRPr="006F6E4A">
        <w:rPr>
          <w:rFonts w:ascii="Arial" w:hAnsi="Arial" w:cs="Arial"/>
          <w:sz w:val="20"/>
          <w:szCs w:val="20"/>
        </w:rPr>
        <w:t xml:space="preserve"> for the largest Croatian brewery </w:t>
      </w:r>
      <w:proofErr w:type="spellStart"/>
      <w:r w:rsidR="00A06B94" w:rsidRPr="006F6E4A">
        <w:rPr>
          <w:rFonts w:ascii="Arial" w:hAnsi="Arial" w:cs="Arial"/>
          <w:sz w:val="20"/>
          <w:szCs w:val="20"/>
        </w:rPr>
        <w:t>Zagrebačka</w:t>
      </w:r>
      <w:proofErr w:type="spellEnd"/>
      <w:r w:rsidR="00A06B94" w:rsidRPr="006F6E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6B94" w:rsidRPr="006F6E4A">
        <w:rPr>
          <w:rFonts w:ascii="Arial" w:hAnsi="Arial" w:cs="Arial"/>
          <w:sz w:val="20"/>
          <w:szCs w:val="20"/>
        </w:rPr>
        <w:t>pivovara</w:t>
      </w:r>
      <w:proofErr w:type="spellEnd"/>
      <w:r w:rsidR="00A06B94" w:rsidRPr="006F6E4A">
        <w:rPr>
          <w:rFonts w:ascii="Arial" w:hAnsi="Arial" w:cs="Arial"/>
          <w:sz w:val="20"/>
          <w:szCs w:val="20"/>
        </w:rPr>
        <w:t xml:space="preserve"> d.o.o./Molson Coors, </w:t>
      </w:r>
      <w:proofErr w:type="spellStart"/>
      <w:r w:rsidR="00A06B94" w:rsidRPr="006F6E4A">
        <w:rPr>
          <w:rFonts w:ascii="Arial" w:hAnsi="Arial" w:cs="Arial"/>
          <w:sz w:val="20"/>
          <w:szCs w:val="20"/>
        </w:rPr>
        <w:t>Ilica</w:t>
      </w:r>
      <w:proofErr w:type="spellEnd"/>
      <w:r w:rsidR="00A06B94" w:rsidRPr="006F6E4A">
        <w:rPr>
          <w:rFonts w:ascii="Arial" w:hAnsi="Arial" w:cs="Arial"/>
          <w:sz w:val="20"/>
          <w:szCs w:val="20"/>
        </w:rPr>
        <w:t xml:space="preserve"> 224, Zagreb 10000, Croatia</w:t>
      </w:r>
    </w:p>
    <w:p w:rsidR="00A06B94" w:rsidRPr="004A7171" w:rsidRDefault="00A06B94" w:rsidP="00A06B94">
      <w:pPr>
        <w:rPr>
          <w:rFonts w:ascii="Arial" w:hAnsi="Arial" w:cs="Arial"/>
        </w:rPr>
      </w:pPr>
      <w:r w:rsidRPr="004A7171">
        <w:rPr>
          <w:rFonts w:ascii="Arial" w:hAnsi="Arial" w:cs="Arial"/>
        </w:rPr>
        <w:t xml:space="preserve"> </w:t>
      </w:r>
    </w:p>
    <w:p w:rsidR="00A06B94" w:rsidRPr="006F6E4A" w:rsidRDefault="00837F64" w:rsidP="00A06B94">
      <w:pPr>
        <w:rPr>
          <w:rFonts w:ascii="Arial" w:eastAsia="Calibri" w:hAnsi="Arial" w:cs="Arial"/>
          <w:color w:val="1F1E1D"/>
          <w:sz w:val="20"/>
          <w:szCs w:val="20"/>
        </w:rPr>
      </w:pPr>
      <w:r w:rsidRPr="006F6E4A">
        <w:rPr>
          <w:rFonts w:ascii="Arial" w:eastAsia="Calibri" w:hAnsi="Arial" w:cs="Arial"/>
          <w:b/>
          <w:color w:val="1F1E1D"/>
          <w:sz w:val="20"/>
          <w:szCs w:val="20"/>
        </w:rPr>
        <w:sym w:font="Wingdings" w:char="F0D8"/>
      </w:r>
      <w:r w:rsidRPr="006F6E4A">
        <w:rPr>
          <w:rFonts w:ascii="Arial" w:eastAsia="Calibri" w:hAnsi="Arial" w:cs="Arial"/>
          <w:color w:val="1F1E1D"/>
          <w:sz w:val="20"/>
          <w:szCs w:val="20"/>
        </w:rPr>
        <w:t xml:space="preserve"> T</w:t>
      </w:r>
      <w:r w:rsidR="00A06B94" w:rsidRPr="006F6E4A">
        <w:rPr>
          <w:rFonts w:ascii="Arial" w:eastAsia="Calibri" w:hAnsi="Arial" w:cs="Arial"/>
          <w:color w:val="1F1E1D"/>
          <w:sz w:val="20"/>
          <w:szCs w:val="20"/>
        </w:rPr>
        <w:t>ranslation</w:t>
      </w:r>
      <w:r w:rsidRPr="006F6E4A">
        <w:rPr>
          <w:rFonts w:ascii="Arial" w:eastAsia="Calibri" w:hAnsi="Arial" w:cs="Arial"/>
          <w:color w:val="1F1E1D"/>
          <w:sz w:val="20"/>
          <w:szCs w:val="20"/>
        </w:rPr>
        <w:t>s</w:t>
      </w:r>
      <w:r w:rsidR="00A06B94" w:rsidRPr="006F6E4A">
        <w:rPr>
          <w:rFonts w:ascii="Arial" w:eastAsia="Calibri" w:hAnsi="Arial" w:cs="Arial"/>
          <w:color w:val="1F1E1D"/>
          <w:sz w:val="20"/>
          <w:szCs w:val="20"/>
        </w:rPr>
        <w:t xml:space="preserve"> from English to Croatian of va</w:t>
      </w:r>
      <w:r w:rsidRPr="006F6E4A">
        <w:rPr>
          <w:rFonts w:ascii="Arial" w:eastAsia="Calibri" w:hAnsi="Arial" w:cs="Arial"/>
          <w:color w:val="1F1E1D"/>
          <w:sz w:val="20"/>
          <w:szCs w:val="20"/>
        </w:rPr>
        <w:t>rious commercial and legal documents</w:t>
      </w:r>
      <w:r w:rsidR="00AD3417" w:rsidRPr="006F6E4A">
        <w:rPr>
          <w:rFonts w:ascii="Arial" w:eastAsia="Calibri" w:hAnsi="Arial" w:cs="Arial"/>
          <w:color w:val="1F1E1D"/>
          <w:sz w:val="20"/>
          <w:szCs w:val="20"/>
        </w:rPr>
        <w:t xml:space="preserve">, </w:t>
      </w:r>
      <w:r w:rsidR="00AD3417" w:rsidRPr="006F6E4A">
        <w:rPr>
          <w:rFonts w:ascii="Arial" w:hAnsi="Arial" w:cs="Arial"/>
          <w:sz w:val="20"/>
          <w:szCs w:val="20"/>
        </w:rPr>
        <w:t>tax documents issued by the Ministries, Municipalities and Tax Authorities, tax laws and tax rules and regulations</w:t>
      </w:r>
      <w:r w:rsidR="00A06B94" w:rsidRPr="006F6E4A">
        <w:rPr>
          <w:rFonts w:ascii="Arial" w:eastAsia="Calibri" w:hAnsi="Arial" w:cs="Arial"/>
          <w:color w:val="1F1E1D"/>
          <w:sz w:val="20"/>
          <w:szCs w:val="20"/>
        </w:rPr>
        <w:t xml:space="preserve"> for Tetra Pak d.o.o., the Swedish subsidiary in Croatia, </w:t>
      </w:r>
      <w:proofErr w:type="spellStart"/>
      <w:r w:rsidR="00A06B94" w:rsidRPr="006F6E4A">
        <w:rPr>
          <w:rFonts w:ascii="Arial" w:eastAsia="Calibri" w:hAnsi="Arial" w:cs="Arial"/>
          <w:color w:val="1F1E1D"/>
          <w:sz w:val="20"/>
          <w:szCs w:val="20"/>
        </w:rPr>
        <w:t>Buzin</w:t>
      </w:r>
      <w:proofErr w:type="spellEnd"/>
      <w:r w:rsidR="00A06B94" w:rsidRPr="006F6E4A">
        <w:rPr>
          <w:rFonts w:ascii="Arial" w:eastAsia="Calibri" w:hAnsi="Arial" w:cs="Arial"/>
          <w:color w:val="1F1E1D"/>
          <w:sz w:val="20"/>
          <w:szCs w:val="20"/>
        </w:rPr>
        <w:t xml:space="preserve">, </w:t>
      </w:r>
      <w:proofErr w:type="spellStart"/>
      <w:r w:rsidR="00A06B94" w:rsidRPr="006F6E4A">
        <w:rPr>
          <w:rFonts w:ascii="Arial" w:eastAsia="Calibri" w:hAnsi="Arial" w:cs="Arial"/>
          <w:color w:val="1F1E1D"/>
          <w:sz w:val="20"/>
          <w:szCs w:val="20"/>
        </w:rPr>
        <w:t>Buzinski</w:t>
      </w:r>
      <w:proofErr w:type="spellEnd"/>
      <w:r w:rsidR="00A06B94" w:rsidRPr="006F6E4A">
        <w:rPr>
          <w:rFonts w:ascii="Arial" w:eastAsia="Calibri" w:hAnsi="Arial" w:cs="Arial"/>
          <w:color w:val="1F1E1D"/>
          <w:sz w:val="20"/>
          <w:szCs w:val="20"/>
        </w:rPr>
        <w:t xml:space="preserve"> </w:t>
      </w:r>
      <w:proofErr w:type="spellStart"/>
      <w:r w:rsidR="00A06B94" w:rsidRPr="006F6E4A">
        <w:rPr>
          <w:rFonts w:ascii="Arial" w:eastAsia="Calibri" w:hAnsi="Arial" w:cs="Arial"/>
          <w:color w:val="1F1E1D"/>
          <w:sz w:val="20"/>
          <w:szCs w:val="20"/>
        </w:rPr>
        <w:t>prilaz</w:t>
      </w:r>
      <w:proofErr w:type="spellEnd"/>
      <w:r w:rsidR="00A06B94" w:rsidRPr="006F6E4A">
        <w:rPr>
          <w:rFonts w:ascii="Arial" w:eastAsia="Calibri" w:hAnsi="Arial" w:cs="Arial"/>
          <w:color w:val="1F1E1D"/>
          <w:sz w:val="20"/>
          <w:szCs w:val="20"/>
        </w:rPr>
        <w:t xml:space="preserve"> 30, Zagreb, Croatia</w:t>
      </w:r>
    </w:p>
    <w:p w:rsidR="00A06B94" w:rsidRPr="006F6E4A" w:rsidRDefault="00A06B94" w:rsidP="00A06B94">
      <w:pPr>
        <w:rPr>
          <w:rFonts w:ascii="Arial" w:eastAsia="Calibri" w:hAnsi="Arial" w:cs="Arial"/>
          <w:color w:val="1F1E1D"/>
          <w:sz w:val="20"/>
          <w:szCs w:val="20"/>
        </w:rPr>
      </w:pPr>
    </w:p>
    <w:p w:rsidR="00A06B94" w:rsidRPr="006F6E4A" w:rsidRDefault="00837F64" w:rsidP="00A06B94">
      <w:pPr>
        <w:rPr>
          <w:rFonts w:ascii="Arial" w:eastAsia="Calibri" w:hAnsi="Arial" w:cs="Arial"/>
          <w:color w:val="1F1E1D"/>
          <w:sz w:val="20"/>
          <w:szCs w:val="20"/>
        </w:rPr>
      </w:pPr>
      <w:r w:rsidRPr="006F6E4A">
        <w:rPr>
          <w:rFonts w:ascii="Arial" w:eastAsia="Calibri" w:hAnsi="Arial" w:cs="Arial"/>
          <w:b/>
          <w:color w:val="1F1E1D"/>
          <w:sz w:val="20"/>
          <w:szCs w:val="20"/>
        </w:rPr>
        <w:sym w:font="Wingdings" w:char="F0D8"/>
      </w:r>
      <w:r w:rsidR="00A06B94" w:rsidRPr="006F6E4A">
        <w:rPr>
          <w:rFonts w:ascii="Arial" w:eastAsia="Calibri" w:hAnsi="Arial" w:cs="Arial"/>
          <w:color w:val="1F1E1D"/>
          <w:sz w:val="20"/>
          <w:szCs w:val="20"/>
        </w:rPr>
        <w:t>Translation</w:t>
      </w:r>
      <w:r w:rsidRPr="006F6E4A">
        <w:rPr>
          <w:rFonts w:ascii="Arial" w:eastAsia="Calibri" w:hAnsi="Arial" w:cs="Arial"/>
          <w:color w:val="1F1E1D"/>
          <w:sz w:val="20"/>
          <w:szCs w:val="20"/>
        </w:rPr>
        <w:t>s from English to Croatian in the area of economy, law, human resources and marketing</w:t>
      </w:r>
      <w:r w:rsidR="00A06B94" w:rsidRPr="006F6E4A">
        <w:rPr>
          <w:rFonts w:ascii="Arial" w:eastAsia="Calibri" w:hAnsi="Arial" w:cs="Arial"/>
          <w:color w:val="1F1E1D"/>
          <w:sz w:val="20"/>
          <w:szCs w:val="20"/>
        </w:rPr>
        <w:t xml:space="preserve"> for Unilever Croatia d.o.o., </w:t>
      </w:r>
      <w:proofErr w:type="spellStart"/>
      <w:r w:rsidR="00A06B94" w:rsidRPr="006F6E4A">
        <w:rPr>
          <w:rFonts w:ascii="Arial" w:eastAsia="Calibri" w:hAnsi="Arial" w:cs="Arial"/>
          <w:color w:val="1F1E1D"/>
          <w:sz w:val="20"/>
          <w:szCs w:val="20"/>
        </w:rPr>
        <w:t>Savska</w:t>
      </w:r>
      <w:proofErr w:type="spellEnd"/>
      <w:r w:rsidR="00A06B94" w:rsidRPr="006F6E4A">
        <w:rPr>
          <w:rFonts w:ascii="Arial" w:eastAsia="Calibri" w:hAnsi="Arial" w:cs="Arial"/>
          <w:color w:val="1F1E1D"/>
          <w:sz w:val="20"/>
          <w:szCs w:val="20"/>
        </w:rPr>
        <w:t xml:space="preserve"> </w:t>
      </w:r>
      <w:proofErr w:type="spellStart"/>
      <w:r w:rsidR="00A06B94" w:rsidRPr="006F6E4A">
        <w:rPr>
          <w:rFonts w:ascii="Arial" w:eastAsia="Calibri" w:hAnsi="Arial" w:cs="Arial"/>
          <w:color w:val="1F1E1D"/>
          <w:sz w:val="20"/>
          <w:szCs w:val="20"/>
        </w:rPr>
        <w:t>opatovina</w:t>
      </w:r>
      <w:proofErr w:type="spellEnd"/>
      <w:r w:rsidR="00A06B94" w:rsidRPr="006F6E4A">
        <w:rPr>
          <w:rFonts w:ascii="Arial" w:eastAsia="Calibri" w:hAnsi="Arial" w:cs="Arial"/>
          <w:color w:val="1F1E1D"/>
          <w:sz w:val="20"/>
          <w:szCs w:val="20"/>
        </w:rPr>
        <w:t xml:space="preserve"> 36, Zagreb 10000, Croatia</w:t>
      </w:r>
    </w:p>
    <w:p w:rsidR="00AD3417" w:rsidRPr="006F6E4A" w:rsidRDefault="00AD3417" w:rsidP="00A06B94">
      <w:pPr>
        <w:rPr>
          <w:rFonts w:ascii="Arial" w:eastAsia="Calibri" w:hAnsi="Arial" w:cs="Arial"/>
          <w:color w:val="1F1E1D"/>
          <w:sz w:val="20"/>
          <w:szCs w:val="20"/>
        </w:rPr>
      </w:pPr>
    </w:p>
    <w:p w:rsidR="00AD3417" w:rsidRPr="006F6E4A" w:rsidRDefault="00AD3417" w:rsidP="00A06B94">
      <w:pPr>
        <w:rPr>
          <w:rFonts w:ascii="Arial" w:eastAsia="Calibri" w:hAnsi="Arial" w:cs="Arial"/>
          <w:color w:val="1F1E1D"/>
          <w:sz w:val="20"/>
          <w:szCs w:val="20"/>
        </w:rPr>
      </w:pPr>
      <w:r w:rsidRPr="006F6E4A">
        <w:rPr>
          <w:rFonts w:ascii="Arial" w:eastAsia="Calibri" w:hAnsi="Arial" w:cs="Arial"/>
          <w:b/>
          <w:color w:val="1F1E1D"/>
          <w:sz w:val="20"/>
          <w:szCs w:val="20"/>
        </w:rPr>
        <w:sym w:font="Wingdings" w:char="F0D8"/>
      </w:r>
      <w:r w:rsidRPr="006F6E4A">
        <w:rPr>
          <w:rFonts w:ascii="Arial" w:eastAsia="Calibri" w:hAnsi="Arial" w:cs="Arial"/>
          <w:color w:val="1F1E1D"/>
          <w:sz w:val="20"/>
          <w:szCs w:val="20"/>
        </w:rPr>
        <w:t xml:space="preserve">Translations from English to Croatian on chemical products (Safety Data Sheets, Technical characteristics of the products, Certificates of product compliance and quality, Analyses) and chemical patents for Chromos Agro </w:t>
      </w:r>
      <w:proofErr w:type="spellStart"/>
      <w:r w:rsidRPr="006F6E4A">
        <w:rPr>
          <w:rFonts w:ascii="Arial" w:eastAsia="Calibri" w:hAnsi="Arial" w:cs="Arial"/>
          <w:color w:val="1F1E1D"/>
          <w:sz w:val="20"/>
          <w:szCs w:val="20"/>
        </w:rPr>
        <w:t>d.d</w:t>
      </w:r>
      <w:proofErr w:type="spellEnd"/>
      <w:r w:rsidRPr="006F6E4A">
        <w:rPr>
          <w:rFonts w:ascii="Arial" w:eastAsia="Calibri" w:hAnsi="Arial" w:cs="Arial"/>
          <w:color w:val="1F1E1D"/>
          <w:sz w:val="20"/>
          <w:szCs w:val="20"/>
        </w:rPr>
        <w:t xml:space="preserve">., </w:t>
      </w:r>
      <w:proofErr w:type="spellStart"/>
      <w:r w:rsidR="00BD2B97" w:rsidRPr="006F6E4A">
        <w:rPr>
          <w:rFonts w:ascii="Arial" w:eastAsia="Calibri" w:hAnsi="Arial" w:cs="Arial"/>
          <w:color w:val="1F1E1D"/>
          <w:sz w:val="20"/>
          <w:szCs w:val="20"/>
        </w:rPr>
        <w:t>Radnička</w:t>
      </w:r>
      <w:proofErr w:type="spellEnd"/>
      <w:r w:rsidR="00BD2B97" w:rsidRPr="006F6E4A">
        <w:rPr>
          <w:rFonts w:ascii="Arial" w:eastAsia="Calibri" w:hAnsi="Arial" w:cs="Arial"/>
          <w:color w:val="1F1E1D"/>
          <w:sz w:val="20"/>
          <w:szCs w:val="20"/>
        </w:rPr>
        <w:t xml:space="preserve"> </w:t>
      </w:r>
      <w:proofErr w:type="spellStart"/>
      <w:r w:rsidR="00BD2B97" w:rsidRPr="006F6E4A">
        <w:rPr>
          <w:rFonts w:ascii="Arial" w:eastAsia="Calibri" w:hAnsi="Arial" w:cs="Arial"/>
          <w:color w:val="1F1E1D"/>
          <w:sz w:val="20"/>
          <w:szCs w:val="20"/>
        </w:rPr>
        <w:t>cesta</w:t>
      </w:r>
      <w:proofErr w:type="spellEnd"/>
      <w:r w:rsidR="00BD2B97" w:rsidRPr="006F6E4A">
        <w:rPr>
          <w:rFonts w:ascii="Arial" w:eastAsia="Calibri" w:hAnsi="Arial" w:cs="Arial"/>
          <w:color w:val="1F1E1D"/>
          <w:sz w:val="20"/>
          <w:szCs w:val="20"/>
        </w:rPr>
        <w:t xml:space="preserve"> 139 n</w:t>
      </w:r>
      <w:r w:rsidRPr="006F6E4A">
        <w:rPr>
          <w:rFonts w:ascii="Arial" w:eastAsia="Calibri" w:hAnsi="Arial" w:cs="Arial"/>
          <w:color w:val="1F1E1D"/>
          <w:sz w:val="20"/>
          <w:szCs w:val="20"/>
        </w:rPr>
        <w:t>, Zagreb 10000, Croatia</w:t>
      </w:r>
    </w:p>
    <w:p w:rsidR="00AD3417" w:rsidRDefault="00AD3417" w:rsidP="00A06B94">
      <w:pPr>
        <w:rPr>
          <w:rFonts w:ascii="Arial" w:eastAsia="Calibri" w:hAnsi="Arial" w:cs="Arial"/>
          <w:color w:val="1F1E1D"/>
        </w:rPr>
      </w:pPr>
    </w:p>
    <w:p w:rsidR="00AD3417" w:rsidRPr="006F6E4A" w:rsidRDefault="009A6724" w:rsidP="00A06B94">
      <w:pPr>
        <w:rPr>
          <w:rFonts w:ascii="Arial" w:eastAsia="Calibri" w:hAnsi="Arial" w:cs="Arial"/>
          <w:color w:val="1F1E1D"/>
          <w:sz w:val="20"/>
          <w:szCs w:val="20"/>
        </w:rPr>
      </w:pPr>
      <w:r w:rsidRPr="006F6E4A">
        <w:rPr>
          <w:rFonts w:ascii="Arial" w:eastAsia="Calibri" w:hAnsi="Arial" w:cs="Arial"/>
          <w:b/>
          <w:color w:val="1F1E1D"/>
          <w:sz w:val="20"/>
          <w:szCs w:val="20"/>
        </w:rPr>
        <w:sym w:font="Wingdings" w:char="F0D8"/>
      </w:r>
      <w:r w:rsidR="0099382D" w:rsidRPr="006F6E4A">
        <w:rPr>
          <w:rFonts w:ascii="Arial" w:eastAsia="Calibri" w:hAnsi="Arial" w:cs="Arial"/>
          <w:color w:val="1F1E1D"/>
          <w:sz w:val="20"/>
          <w:szCs w:val="20"/>
        </w:rPr>
        <w:t>Translations from English to Croatian on ECHA Reports / European Chemical Agency for the Tran</w:t>
      </w:r>
      <w:r w:rsidRPr="006F6E4A">
        <w:rPr>
          <w:rFonts w:ascii="Arial" w:eastAsia="Calibri" w:hAnsi="Arial" w:cs="Arial"/>
          <w:color w:val="1F1E1D"/>
          <w:sz w:val="20"/>
          <w:szCs w:val="20"/>
        </w:rPr>
        <w:t>slation Agency</w:t>
      </w:r>
      <w:r w:rsidR="0099382D" w:rsidRPr="006F6E4A">
        <w:rPr>
          <w:rFonts w:ascii="Arial" w:eastAsia="Calibri" w:hAnsi="Arial" w:cs="Arial"/>
          <w:color w:val="1F1E1D"/>
          <w:sz w:val="20"/>
          <w:szCs w:val="20"/>
        </w:rPr>
        <w:t xml:space="preserve"> </w:t>
      </w:r>
      <w:proofErr w:type="spellStart"/>
      <w:r w:rsidR="0099382D" w:rsidRPr="006F6E4A">
        <w:rPr>
          <w:rFonts w:ascii="Arial" w:eastAsia="Calibri" w:hAnsi="Arial" w:cs="Arial"/>
          <w:color w:val="1F1E1D"/>
          <w:sz w:val="20"/>
          <w:szCs w:val="20"/>
        </w:rPr>
        <w:t>Paspartu</w:t>
      </w:r>
      <w:proofErr w:type="spellEnd"/>
      <w:r w:rsidR="0099382D" w:rsidRPr="006F6E4A">
        <w:rPr>
          <w:rFonts w:ascii="Arial" w:eastAsia="Calibri" w:hAnsi="Arial" w:cs="Arial"/>
          <w:color w:val="1F1E1D"/>
          <w:sz w:val="20"/>
          <w:szCs w:val="20"/>
        </w:rPr>
        <w:t xml:space="preserve"> from Athens, Greece</w:t>
      </w:r>
    </w:p>
    <w:p w:rsidR="00AD3417" w:rsidRPr="004A7171" w:rsidRDefault="00AD3417" w:rsidP="00A06B94">
      <w:pPr>
        <w:rPr>
          <w:rFonts w:ascii="Arial" w:eastAsia="Calibri" w:hAnsi="Arial" w:cs="Arial"/>
          <w:color w:val="1F1E1D"/>
        </w:rPr>
        <w:sectPr w:rsidR="00AD3417" w:rsidRPr="004A7171">
          <w:headerReference w:type="default" r:id="rId15"/>
          <w:footerReference w:type="default" r:id="rId16"/>
          <w:type w:val="continuous"/>
          <w:pgSz w:w="11900" w:h="16840"/>
          <w:pgMar w:top="1220" w:right="560" w:bottom="880" w:left="740" w:header="1030" w:footer="689" w:gutter="0"/>
          <w:pgNumType w:start="1"/>
          <w:cols w:space="720"/>
        </w:sectPr>
      </w:pPr>
    </w:p>
    <w:p w:rsidR="004468B2" w:rsidRDefault="004468B2" w:rsidP="004468B2">
      <w:pPr>
        <w:rPr>
          <w:rFonts w:ascii="Arial" w:eastAsia="Calibri" w:hAnsi="Arial" w:cs="Arial"/>
          <w:b/>
          <w:color w:val="1F1E1D"/>
          <w:sz w:val="20"/>
          <w:szCs w:val="20"/>
        </w:rPr>
      </w:pPr>
    </w:p>
    <w:p w:rsidR="004468B2" w:rsidRPr="006F6E4A" w:rsidRDefault="004468B2" w:rsidP="004468B2">
      <w:pPr>
        <w:rPr>
          <w:rFonts w:ascii="Arial" w:eastAsia="Calibri" w:hAnsi="Arial" w:cs="Arial"/>
          <w:color w:val="1F1E1D"/>
          <w:sz w:val="20"/>
          <w:szCs w:val="20"/>
        </w:rPr>
      </w:pPr>
      <w:r w:rsidRPr="006F6E4A">
        <w:rPr>
          <w:rFonts w:ascii="Arial" w:eastAsia="Calibri" w:hAnsi="Arial" w:cs="Arial"/>
          <w:b/>
          <w:color w:val="1F1E1D"/>
          <w:sz w:val="20"/>
          <w:szCs w:val="20"/>
        </w:rPr>
        <w:sym w:font="Wingdings" w:char="F0D8"/>
      </w:r>
      <w:r>
        <w:rPr>
          <w:rFonts w:ascii="Arial" w:eastAsia="Calibri" w:hAnsi="Arial" w:cs="Arial"/>
          <w:b/>
          <w:color w:val="1F1E1D"/>
          <w:sz w:val="20"/>
          <w:szCs w:val="20"/>
        </w:rPr>
        <w:t xml:space="preserve"> </w:t>
      </w:r>
      <w:r w:rsidRPr="004468B2">
        <w:rPr>
          <w:rFonts w:ascii="Arial" w:eastAsia="Calibri" w:hAnsi="Arial" w:cs="Arial"/>
          <w:color w:val="1F1E1D"/>
          <w:sz w:val="20"/>
          <w:szCs w:val="20"/>
        </w:rPr>
        <w:t>Translation</w:t>
      </w:r>
      <w:r>
        <w:rPr>
          <w:rFonts w:ascii="Arial" w:eastAsia="Calibri" w:hAnsi="Arial" w:cs="Arial"/>
          <w:color w:val="1F1E1D"/>
          <w:sz w:val="20"/>
          <w:szCs w:val="20"/>
        </w:rPr>
        <w:t xml:space="preserve"> from English to Croatian of Chemic</w:t>
      </w:r>
      <w:r w:rsidR="00FA0284">
        <w:rPr>
          <w:rFonts w:ascii="Arial" w:eastAsia="Calibri" w:hAnsi="Arial" w:cs="Arial"/>
          <w:color w:val="1F1E1D"/>
          <w:sz w:val="20"/>
          <w:szCs w:val="20"/>
        </w:rPr>
        <w:t>al Manual for the Translation Ag</w:t>
      </w:r>
      <w:r>
        <w:rPr>
          <w:rFonts w:ascii="Arial" w:eastAsia="Calibri" w:hAnsi="Arial" w:cs="Arial"/>
          <w:color w:val="1F1E1D"/>
          <w:sz w:val="20"/>
          <w:szCs w:val="20"/>
        </w:rPr>
        <w:t xml:space="preserve">ency </w:t>
      </w:r>
      <w:proofErr w:type="spellStart"/>
      <w:r>
        <w:rPr>
          <w:rFonts w:ascii="Arial" w:eastAsia="Calibri" w:hAnsi="Arial" w:cs="Arial"/>
          <w:color w:val="1F1E1D"/>
          <w:sz w:val="20"/>
          <w:szCs w:val="20"/>
        </w:rPr>
        <w:t>Borfer</w:t>
      </w:r>
      <w:proofErr w:type="spellEnd"/>
      <w:r>
        <w:rPr>
          <w:rFonts w:ascii="Arial" w:eastAsia="Calibri" w:hAnsi="Arial" w:cs="Arial"/>
          <w:color w:val="1F1E1D"/>
          <w:sz w:val="20"/>
          <w:szCs w:val="20"/>
        </w:rPr>
        <w:t xml:space="preserve"> </w:t>
      </w:r>
      <w:r w:rsidR="00FA0284">
        <w:rPr>
          <w:rFonts w:ascii="Arial" w:eastAsia="Calibri" w:hAnsi="Arial" w:cs="Arial"/>
          <w:color w:val="1F1E1D"/>
          <w:sz w:val="20"/>
          <w:szCs w:val="20"/>
        </w:rPr>
        <w:t>S.L., C/</w:t>
      </w:r>
      <w:proofErr w:type="spellStart"/>
      <w:r w:rsidR="00FA0284">
        <w:rPr>
          <w:rFonts w:ascii="Arial" w:eastAsia="Calibri" w:hAnsi="Arial" w:cs="Arial"/>
          <w:color w:val="1F1E1D"/>
          <w:sz w:val="20"/>
          <w:szCs w:val="20"/>
        </w:rPr>
        <w:t>Zuloga</w:t>
      </w:r>
      <w:proofErr w:type="spellEnd"/>
      <w:r w:rsidR="00FA0284">
        <w:rPr>
          <w:rFonts w:ascii="Arial" w:eastAsia="Calibri" w:hAnsi="Arial" w:cs="Arial"/>
          <w:color w:val="1F1E1D"/>
          <w:sz w:val="20"/>
          <w:szCs w:val="20"/>
        </w:rPr>
        <w:t xml:space="preserve">, 2 D, 28222 </w:t>
      </w:r>
      <w:proofErr w:type="spellStart"/>
      <w:r w:rsidR="00FA0284">
        <w:rPr>
          <w:rFonts w:ascii="Arial" w:eastAsia="Calibri" w:hAnsi="Arial" w:cs="Arial"/>
          <w:color w:val="1F1E1D"/>
          <w:sz w:val="20"/>
          <w:szCs w:val="20"/>
        </w:rPr>
        <w:t>Majadahonda</w:t>
      </w:r>
      <w:proofErr w:type="spellEnd"/>
      <w:r w:rsidR="00FA0284">
        <w:rPr>
          <w:rFonts w:ascii="Arial" w:eastAsia="Calibri" w:hAnsi="Arial" w:cs="Arial"/>
          <w:color w:val="1F1E1D"/>
          <w:sz w:val="20"/>
          <w:szCs w:val="20"/>
        </w:rPr>
        <w:t xml:space="preserve">, </w:t>
      </w:r>
      <w:r w:rsidR="0035171E">
        <w:rPr>
          <w:rFonts w:ascii="Arial" w:eastAsia="Calibri" w:hAnsi="Arial" w:cs="Arial"/>
          <w:color w:val="1F1E1D"/>
          <w:sz w:val="20"/>
          <w:szCs w:val="20"/>
        </w:rPr>
        <w:t xml:space="preserve">   </w:t>
      </w:r>
      <w:r w:rsidR="00C0609F">
        <w:rPr>
          <w:rFonts w:ascii="Arial" w:eastAsia="Calibri" w:hAnsi="Arial" w:cs="Arial"/>
          <w:color w:val="1F1E1D"/>
          <w:sz w:val="20"/>
          <w:szCs w:val="20"/>
        </w:rPr>
        <w:t xml:space="preserve">  </w:t>
      </w:r>
      <w:r>
        <w:rPr>
          <w:rFonts w:ascii="Arial" w:eastAsia="Calibri" w:hAnsi="Arial" w:cs="Arial"/>
          <w:color w:val="1F1E1D"/>
          <w:sz w:val="20"/>
          <w:szCs w:val="20"/>
        </w:rPr>
        <w:t>Madrid, Spain</w:t>
      </w:r>
      <w:r w:rsidR="00FA0284">
        <w:rPr>
          <w:rFonts w:ascii="Arial" w:eastAsia="Calibri" w:hAnsi="Arial" w:cs="Arial"/>
          <w:color w:val="1F1E1D"/>
          <w:sz w:val="20"/>
          <w:szCs w:val="20"/>
        </w:rPr>
        <w:t xml:space="preserve"> </w:t>
      </w:r>
    </w:p>
    <w:p w:rsidR="00A06B94" w:rsidRPr="004468B2" w:rsidRDefault="00A06B94" w:rsidP="009142B6">
      <w:pPr>
        <w:tabs>
          <w:tab w:val="left" w:pos="2945"/>
        </w:tabs>
        <w:spacing w:before="152"/>
        <w:ind w:right="3397"/>
        <w:rPr>
          <w:rFonts w:ascii="Arial" w:eastAsia="Arial" w:hAnsi="Arial" w:cs="Arial"/>
          <w:color w:val="0D4093"/>
          <w:sz w:val="18"/>
          <w:szCs w:val="18"/>
        </w:rPr>
      </w:pPr>
    </w:p>
    <w:p w:rsidR="002B7FBD" w:rsidRPr="007B0BB9" w:rsidRDefault="006C78D6">
      <w:pPr>
        <w:tabs>
          <w:tab w:val="left" w:pos="2945"/>
        </w:tabs>
        <w:spacing w:before="152"/>
        <w:ind w:left="861" w:right="3397"/>
        <w:rPr>
          <w:rFonts w:ascii="Arial" w:eastAsia="Arial" w:hAnsi="Arial" w:cs="Arial"/>
        </w:rPr>
      </w:pPr>
      <w:r w:rsidRPr="009142B6">
        <w:rPr>
          <w:rFonts w:ascii="Arial" w:eastAsia="Arial" w:hAnsi="Arial" w:cs="Arial"/>
          <w:color w:val="0D4093"/>
          <w:sz w:val="20"/>
          <w:szCs w:val="20"/>
        </w:rPr>
        <w:t>1994 – June 1998</w:t>
      </w:r>
      <w:r w:rsidR="00722BED" w:rsidRPr="007B0BB9">
        <w:rPr>
          <w:rFonts w:ascii="Arial" w:eastAsia="Arial" w:hAnsi="Arial" w:cs="Arial"/>
          <w:color w:val="0D4093"/>
          <w:sz w:val="18"/>
          <w:szCs w:val="18"/>
        </w:rPr>
        <w:tab/>
      </w:r>
      <w:r>
        <w:rPr>
          <w:rFonts w:ascii="Arial" w:eastAsia="Arial" w:hAnsi="Arial" w:cs="Arial"/>
          <w:color w:val="0D4093"/>
        </w:rPr>
        <w:t>Full-time freelance translator</w:t>
      </w:r>
    </w:p>
    <w:p w:rsidR="002B7FBD" w:rsidRPr="00350929" w:rsidRDefault="006C78D6">
      <w:pPr>
        <w:pStyle w:val="BodyText"/>
        <w:spacing w:before="56"/>
        <w:ind w:right="2775"/>
        <w:rPr>
          <w:sz w:val="20"/>
          <w:szCs w:val="20"/>
        </w:rPr>
      </w:pPr>
      <w:r w:rsidRPr="00350929">
        <w:rPr>
          <w:color w:val="3E3937"/>
          <w:sz w:val="20"/>
          <w:szCs w:val="20"/>
        </w:rPr>
        <w:t>self-employed</w:t>
      </w:r>
    </w:p>
    <w:p w:rsidR="002B7FBD" w:rsidRPr="00350929" w:rsidRDefault="00350929" w:rsidP="006C78D6">
      <w:pPr>
        <w:pStyle w:val="ListParagraph"/>
        <w:tabs>
          <w:tab w:val="left" w:pos="3044"/>
        </w:tabs>
        <w:spacing w:before="113"/>
        <w:ind w:left="2946" w:right="120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Full-time freelance English/Croatian translator and certified (sworn) translator</w:t>
      </w:r>
    </w:p>
    <w:p w:rsidR="002B7FBD" w:rsidRPr="006C78D6" w:rsidRDefault="002B7FBD" w:rsidP="006C78D6">
      <w:pPr>
        <w:tabs>
          <w:tab w:val="left" w:pos="3044"/>
        </w:tabs>
        <w:spacing w:before="1"/>
        <w:ind w:left="2946" w:right="1143"/>
        <w:rPr>
          <w:rFonts w:ascii="Arial" w:eastAsia="Arial" w:hAnsi="Arial" w:cs="Arial"/>
          <w:sz w:val="18"/>
          <w:szCs w:val="18"/>
        </w:rPr>
      </w:pPr>
    </w:p>
    <w:p w:rsidR="002B7FBD" w:rsidRPr="007B0BB9" w:rsidRDefault="002B7FBD">
      <w:pPr>
        <w:rPr>
          <w:rFonts w:ascii="Arial" w:eastAsia="Arial" w:hAnsi="Arial" w:cs="Arial"/>
          <w:sz w:val="18"/>
          <w:szCs w:val="18"/>
        </w:rPr>
      </w:pPr>
    </w:p>
    <w:p w:rsidR="002B7FBD" w:rsidRPr="007B0BB9" w:rsidRDefault="006C78D6">
      <w:pPr>
        <w:tabs>
          <w:tab w:val="left" w:pos="2945"/>
        </w:tabs>
        <w:spacing w:before="152"/>
        <w:ind w:left="358" w:right="3397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4093"/>
          <w:sz w:val="18"/>
          <w:szCs w:val="18"/>
        </w:rPr>
        <w:t xml:space="preserve">          </w:t>
      </w:r>
      <w:r w:rsidRPr="009142B6">
        <w:rPr>
          <w:rFonts w:ascii="Arial" w:eastAsia="Arial" w:hAnsi="Arial" w:cs="Arial"/>
          <w:color w:val="0D4093"/>
          <w:sz w:val="20"/>
          <w:szCs w:val="20"/>
        </w:rPr>
        <w:t>1985 – 1994</w:t>
      </w:r>
      <w:r w:rsidR="00722BED" w:rsidRPr="007B0BB9">
        <w:rPr>
          <w:rFonts w:ascii="Arial" w:eastAsia="Arial" w:hAnsi="Arial" w:cs="Arial"/>
          <w:color w:val="0D4093"/>
          <w:sz w:val="18"/>
          <w:szCs w:val="18"/>
        </w:rPr>
        <w:tab/>
      </w:r>
      <w:r>
        <w:rPr>
          <w:rFonts w:ascii="Arial" w:eastAsia="Arial" w:hAnsi="Arial" w:cs="Arial"/>
          <w:color w:val="0D4093"/>
        </w:rPr>
        <w:t>Translator</w:t>
      </w:r>
    </w:p>
    <w:p w:rsidR="002B7FBD" w:rsidRPr="00981AD3" w:rsidRDefault="006C78D6">
      <w:pPr>
        <w:pStyle w:val="BodyText"/>
        <w:spacing w:before="58"/>
        <w:ind w:right="3397"/>
        <w:rPr>
          <w:sz w:val="20"/>
          <w:szCs w:val="20"/>
        </w:rPr>
      </w:pPr>
      <w:proofErr w:type="spellStart"/>
      <w:r w:rsidRPr="00981AD3">
        <w:rPr>
          <w:color w:val="3E3937"/>
          <w:sz w:val="20"/>
          <w:szCs w:val="20"/>
        </w:rPr>
        <w:t>Kemikalija</w:t>
      </w:r>
      <w:proofErr w:type="spellEnd"/>
      <w:r w:rsidRPr="00981AD3">
        <w:rPr>
          <w:color w:val="3E3937"/>
          <w:sz w:val="20"/>
          <w:szCs w:val="20"/>
        </w:rPr>
        <w:t xml:space="preserve"> Ltd.</w:t>
      </w:r>
      <w:r w:rsidR="009A1A4E" w:rsidRPr="00981AD3">
        <w:rPr>
          <w:color w:val="3E3937"/>
          <w:sz w:val="20"/>
          <w:szCs w:val="20"/>
        </w:rPr>
        <w:t xml:space="preserve">, </w:t>
      </w:r>
      <w:proofErr w:type="spellStart"/>
      <w:r w:rsidR="009A1A4E" w:rsidRPr="00981AD3">
        <w:rPr>
          <w:color w:val="3E3937"/>
          <w:sz w:val="20"/>
          <w:szCs w:val="20"/>
        </w:rPr>
        <w:t>Savska</w:t>
      </w:r>
      <w:proofErr w:type="spellEnd"/>
      <w:r w:rsidR="009A1A4E" w:rsidRPr="00981AD3">
        <w:rPr>
          <w:color w:val="3E3937"/>
          <w:sz w:val="20"/>
          <w:szCs w:val="20"/>
        </w:rPr>
        <w:t xml:space="preserve"> 60, Zagreb 10000</w:t>
      </w:r>
      <w:r w:rsidRPr="00981AD3">
        <w:rPr>
          <w:color w:val="3E3937"/>
          <w:sz w:val="20"/>
          <w:szCs w:val="20"/>
        </w:rPr>
        <w:t xml:space="preserve"> Croatia</w:t>
      </w:r>
    </w:p>
    <w:p w:rsidR="002B7FBD" w:rsidRPr="00981AD3" w:rsidRDefault="00981AD3">
      <w:pPr>
        <w:pStyle w:val="BodyText"/>
        <w:spacing w:before="113"/>
        <w:ind w:right="294"/>
        <w:rPr>
          <w:sz w:val="20"/>
          <w:szCs w:val="20"/>
        </w:rPr>
      </w:pPr>
      <w:r w:rsidRPr="00981AD3">
        <w:rPr>
          <w:color w:val="3E3937"/>
          <w:sz w:val="20"/>
          <w:szCs w:val="20"/>
        </w:rPr>
        <w:t>Every day work on translating and revising documents from English to Croatian</w:t>
      </w:r>
      <w:r>
        <w:rPr>
          <w:color w:val="3E3937"/>
          <w:sz w:val="20"/>
          <w:szCs w:val="20"/>
        </w:rPr>
        <w:t xml:space="preserve"> including all kinds of contracts, chemical documents, legal documents and certified translations</w:t>
      </w:r>
      <w:r w:rsidR="00722BED" w:rsidRPr="00981AD3">
        <w:rPr>
          <w:color w:val="3E3937"/>
          <w:sz w:val="20"/>
          <w:szCs w:val="20"/>
        </w:rPr>
        <w:t>.</w:t>
      </w:r>
    </w:p>
    <w:p w:rsidR="002B7FBD" w:rsidRPr="009142B6" w:rsidRDefault="002B7FBD">
      <w:pPr>
        <w:rPr>
          <w:rFonts w:ascii="Arial" w:eastAsia="Arial" w:hAnsi="Arial" w:cs="Arial"/>
        </w:rPr>
      </w:pPr>
    </w:p>
    <w:p w:rsidR="00981AD3" w:rsidRPr="00981AD3" w:rsidRDefault="00981AD3">
      <w:pPr>
        <w:pStyle w:val="BodyText"/>
        <w:tabs>
          <w:tab w:val="left" w:pos="2947"/>
        </w:tabs>
        <w:spacing w:before="146"/>
        <w:ind w:left="414"/>
        <w:rPr>
          <w:sz w:val="20"/>
          <w:szCs w:val="20"/>
        </w:rPr>
      </w:pPr>
      <w:r w:rsidRPr="00981AD3">
        <w:rPr>
          <w:sz w:val="20"/>
          <w:szCs w:val="20"/>
        </w:rPr>
        <w:t>Translation accounts of 100% of my total income.</w:t>
      </w:r>
    </w:p>
    <w:p w:rsidR="002B7FBD" w:rsidRPr="006331E1" w:rsidRDefault="00722BED">
      <w:pPr>
        <w:pStyle w:val="BodyText"/>
        <w:tabs>
          <w:tab w:val="left" w:pos="2947"/>
        </w:tabs>
        <w:spacing w:before="146"/>
        <w:ind w:left="414"/>
        <w:rPr>
          <w:sz w:val="20"/>
          <w:szCs w:val="20"/>
        </w:rPr>
      </w:pPr>
      <w:r w:rsidRPr="006331E1">
        <w:rPr>
          <w:color w:val="0D4093"/>
          <w:sz w:val="20"/>
          <w:szCs w:val="20"/>
        </w:rPr>
        <w:t>EDUCATION AND TRAINING</w:t>
      </w:r>
      <w:r w:rsidRPr="006331E1">
        <w:rPr>
          <w:color w:val="0D4093"/>
          <w:sz w:val="20"/>
          <w:szCs w:val="20"/>
        </w:rPr>
        <w:tab/>
      </w:r>
      <w:r w:rsidRPr="006331E1">
        <w:rPr>
          <w:noProof/>
          <w:color w:val="0D4093"/>
          <w:sz w:val="20"/>
          <w:szCs w:val="20"/>
          <w:lang w:val="hr-HR" w:eastAsia="hr-HR"/>
        </w:rPr>
        <w:drawing>
          <wp:inline distT="0" distB="0" distL="0" distR="0">
            <wp:extent cx="4786630" cy="88900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663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FBD" w:rsidRPr="006331E1" w:rsidRDefault="002B7FBD">
      <w:pPr>
        <w:spacing w:before="8"/>
        <w:rPr>
          <w:rFonts w:ascii="Arial" w:eastAsia="Arial" w:hAnsi="Arial" w:cs="Arial"/>
          <w:sz w:val="20"/>
          <w:szCs w:val="20"/>
        </w:rPr>
      </w:pPr>
    </w:p>
    <w:p w:rsidR="00AE2A11" w:rsidRDefault="00AE2A11">
      <w:pPr>
        <w:tabs>
          <w:tab w:val="left" w:pos="2945"/>
        </w:tabs>
        <w:ind w:left="2946" w:right="1607" w:hanging="1230"/>
        <w:rPr>
          <w:rFonts w:ascii="Arial" w:eastAsia="Arial" w:hAnsi="Arial" w:cs="Arial"/>
          <w:color w:val="0D4093"/>
          <w:sz w:val="18"/>
          <w:szCs w:val="18"/>
        </w:rPr>
      </w:pPr>
    </w:p>
    <w:p w:rsidR="00A83A3A" w:rsidRDefault="00A83A3A" w:rsidP="00A83A3A">
      <w:pPr>
        <w:tabs>
          <w:tab w:val="left" w:pos="1229"/>
        </w:tabs>
        <w:ind w:right="1394"/>
        <w:jc w:val="center"/>
        <w:rPr>
          <w:rFonts w:ascii="Arial" w:eastAsia="Arial" w:hAnsi="Arial" w:cs="Arial"/>
          <w:color w:val="0D4093"/>
        </w:rPr>
      </w:pPr>
      <w:r w:rsidRPr="009142B6">
        <w:rPr>
          <w:rFonts w:ascii="Arial" w:eastAsia="Arial" w:hAnsi="Arial" w:cs="Arial"/>
          <w:color w:val="0D4093"/>
          <w:sz w:val="20"/>
          <w:szCs w:val="20"/>
        </w:rPr>
        <w:t>1978 - 1981</w:t>
      </w:r>
      <w:r w:rsidRPr="007B0BB9">
        <w:rPr>
          <w:rFonts w:ascii="Arial" w:eastAsia="Arial" w:hAnsi="Arial" w:cs="Arial"/>
          <w:color w:val="0D4093"/>
          <w:sz w:val="18"/>
          <w:szCs w:val="18"/>
        </w:rPr>
        <w:tab/>
      </w:r>
      <w:r>
        <w:rPr>
          <w:rFonts w:ascii="Arial" w:eastAsia="Arial" w:hAnsi="Arial" w:cs="Arial"/>
          <w:color w:val="0D4093"/>
        </w:rPr>
        <w:t xml:space="preserve">Master's degree </w:t>
      </w:r>
      <w:r w:rsidR="00981AD3">
        <w:rPr>
          <w:rFonts w:ascii="Arial" w:eastAsia="Arial" w:hAnsi="Arial" w:cs="Arial"/>
          <w:color w:val="0D4093"/>
        </w:rPr>
        <w:t xml:space="preserve">(M.A.) </w:t>
      </w:r>
      <w:r>
        <w:rPr>
          <w:rFonts w:ascii="Arial" w:eastAsia="Arial" w:hAnsi="Arial" w:cs="Arial"/>
          <w:color w:val="0D4093"/>
        </w:rPr>
        <w:t>in English and Spanish</w:t>
      </w:r>
    </w:p>
    <w:p w:rsidR="00A83A3A" w:rsidRDefault="00A83A3A" w:rsidP="00A83A3A">
      <w:pPr>
        <w:tabs>
          <w:tab w:val="left" w:pos="1229"/>
        </w:tabs>
        <w:ind w:right="1394"/>
        <w:jc w:val="center"/>
        <w:rPr>
          <w:rFonts w:ascii="Arial" w:eastAsia="Arial" w:hAnsi="Arial" w:cs="Arial"/>
          <w:color w:val="0D4093"/>
        </w:rPr>
      </w:pPr>
      <w:r>
        <w:rPr>
          <w:rFonts w:ascii="Arial" w:eastAsia="Arial" w:hAnsi="Arial" w:cs="Arial"/>
          <w:color w:val="0D4093"/>
        </w:rPr>
        <w:t>Language and Literature</w:t>
      </w:r>
    </w:p>
    <w:p w:rsidR="00A83A3A" w:rsidRDefault="00A83A3A" w:rsidP="00A83A3A">
      <w:pPr>
        <w:pStyle w:val="BodyText"/>
        <w:spacing w:before="58"/>
        <w:ind w:left="0" w:right="3397"/>
        <w:rPr>
          <w:color w:val="3E3937"/>
        </w:rPr>
      </w:pPr>
      <w:r>
        <w:rPr>
          <w:rFonts w:cs="Arial"/>
          <w:color w:val="0D4093"/>
          <w:sz w:val="22"/>
          <w:szCs w:val="22"/>
        </w:rPr>
        <w:t xml:space="preserve">         </w:t>
      </w:r>
    </w:p>
    <w:p w:rsidR="00A83A3A" w:rsidRPr="009142B6" w:rsidRDefault="00A83A3A" w:rsidP="00A83A3A">
      <w:pPr>
        <w:pStyle w:val="BodyText"/>
        <w:spacing w:before="58"/>
        <w:ind w:left="0" w:right="3397"/>
        <w:rPr>
          <w:color w:val="3E3937"/>
          <w:sz w:val="20"/>
          <w:szCs w:val="20"/>
        </w:rPr>
      </w:pPr>
      <w:r>
        <w:rPr>
          <w:color w:val="3E3937"/>
        </w:rPr>
        <w:t xml:space="preserve">                                                          </w:t>
      </w:r>
      <w:r w:rsidRPr="009142B6">
        <w:rPr>
          <w:color w:val="3E3937"/>
          <w:sz w:val="20"/>
          <w:szCs w:val="20"/>
        </w:rPr>
        <w:t xml:space="preserve">University of Zagreb, Faculty of Humanities and </w:t>
      </w:r>
    </w:p>
    <w:p w:rsidR="00A83A3A" w:rsidRPr="009142B6" w:rsidRDefault="00A83A3A" w:rsidP="00A83A3A">
      <w:pPr>
        <w:pStyle w:val="BodyText"/>
        <w:spacing w:before="58"/>
        <w:ind w:left="0" w:right="3397"/>
        <w:rPr>
          <w:sz w:val="20"/>
          <w:szCs w:val="20"/>
        </w:rPr>
      </w:pPr>
      <w:r w:rsidRPr="009142B6">
        <w:rPr>
          <w:color w:val="3E3937"/>
          <w:sz w:val="20"/>
          <w:szCs w:val="20"/>
        </w:rPr>
        <w:lastRenderedPageBreak/>
        <w:t xml:space="preserve">                                                     Social Sciences, Department for Languages</w:t>
      </w:r>
    </w:p>
    <w:p w:rsidR="00A83A3A" w:rsidRDefault="00A83A3A" w:rsidP="00702772">
      <w:pPr>
        <w:tabs>
          <w:tab w:val="left" w:pos="2945"/>
        </w:tabs>
        <w:ind w:right="1607"/>
        <w:rPr>
          <w:rFonts w:ascii="Arial" w:eastAsia="Arial" w:hAnsi="Arial" w:cs="Arial"/>
          <w:color w:val="0D4093"/>
          <w:sz w:val="18"/>
          <w:szCs w:val="18"/>
        </w:rPr>
      </w:pPr>
    </w:p>
    <w:p w:rsidR="00981AD3" w:rsidRDefault="00981AD3" w:rsidP="00A83A3A">
      <w:pPr>
        <w:tabs>
          <w:tab w:val="left" w:pos="1229"/>
        </w:tabs>
        <w:ind w:right="1394"/>
        <w:jc w:val="center"/>
        <w:rPr>
          <w:rFonts w:ascii="Arial" w:eastAsia="Arial" w:hAnsi="Arial" w:cs="Arial"/>
          <w:color w:val="0D4093"/>
          <w:sz w:val="20"/>
          <w:szCs w:val="20"/>
        </w:rPr>
      </w:pPr>
    </w:p>
    <w:p w:rsidR="00A83A3A" w:rsidRDefault="00A83A3A" w:rsidP="00A83A3A">
      <w:pPr>
        <w:tabs>
          <w:tab w:val="left" w:pos="1229"/>
        </w:tabs>
        <w:ind w:right="1394"/>
        <w:jc w:val="center"/>
        <w:rPr>
          <w:rFonts w:ascii="Arial" w:eastAsia="Arial" w:hAnsi="Arial" w:cs="Arial"/>
          <w:color w:val="0D4093"/>
        </w:rPr>
      </w:pPr>
      <w:r w:rsidRPr="009142B6">
        <w:rPr>
          <w:rFonts w:ascii="Arial" w:eastAsia="Arial" w:hAnsi="Arial" w:cs="Arial"/>
          <w:color w:val="0D4093"/>
          <w:sz w:val="20"/>
          <w:szCs w:val="20"/>
        </w:rPr>
        <w:t>June 1982</w:t>
      </w:r>
      <w:r w:rsidRPr="007B0BB9">
        <w:rPr>
          <w:rFonts w:ascii="Arial" w:eastAsia="Arial" w:hAnsi="Arial" w:cs="Arial"/>
          <w:color w:val="0D4093"/>
          <w:sz w:val="18"/>
          <w:szCs w:val="18"/>
        </w:rPr>
        <w:tab/>
      </w:r>
      <w:r>
        <w:rPr>
          <w:rFonts w:ascii="Arial" w:eastAsia="Arial" w:hAnsi="Arial" w:cs="Arial"/>
          <w:color w:val="0D4093"/>
        </w:rPr>
        <w:t>Appointment of sworn translator for English,</w:t>
      </w:r>
    </w:p>
    <w:p w:rsidR="00A83A3A" w:rsidRDefault="00A83A3A" w:rsidP="00A83A3A">
      <w:pPr>
        <w:tabs>
          <w:tab w:val="left" w:pos="1229"/>
        </w:tabs>
        <w:ind w:right="1394"/>
        <w:jc w:val="center"/>
        <w:rPr>
          <w:rFonts w:ascii="Arial" w:eastAsia="Arial" w:hAnsi="Arial" w:cs="Arial"/>
          <w:color w:val="0D4093"/>
        </w:rPr>
      </w:pPr>
      <w:r>
        <w:rPr>
          <w:rFonts w:ascii="Arial" w:eastAsia="Arial" w:hAnsi="Arial" w:cs="Arial"/>
          <w:color w:val="0D4093"/>
        </w:rPr>
        <w:t>Spanish and Croatian</w:t>
      </w:r>
    </w:p>
    <w:p w:rsidR="00A83A3A" w:rsidRDefault="00A83A3A" w:rsidP="00A83A3A">
      <w:pPr>
        <w:pStyle w:val="BodyText"/>
        <w:spacing w:before="58"/>
        <w:ind w:left="0" w:right="3397"/>
        <w:rPr>
          <w:color w:val="3E3937"/>
        </w:rPr>
      </w:pPr>
      <w:r>
        <w:rPr>
          <w:rFonts w:cs="Arial"/>
          <w:color w:val="0D4093"/>
          <w:sz w:val="22"/>
          <w:szCs w:val="22"/>
        </w:rPr>
        <w:t xml:space="preserve">         </w:t>
      </w:r>
    </w:p>
    <w:p w:rsidR="00A83A3A" w:rsidRDefault="00A83A3A" w:rsidP="00A83A3A">
      <w:pPr>
        <w:pStyle w:val="BodyText"/>
        <w:spacing w:before="58"/>
        <w:ind w:left="0" w:right="3397"/>
        <w:rPr>
          <w:color w:val="3E3937"/>
          <w:sz w:val="20"/>
          <w:szCs w:val="20"/>
        </w:rPr>
      </w:pPr>
      <w:r>
        <w:rPr>
          <w:color w:val="3E3937"/>
        </w:rPr>
        <w:t xml:space="preserve">                                                          </w:t>
      </w:r>
      <w:r w:rsidRPr="009142B6">
        <w:rPr>
          <w:color w:val="3E3937"/>
          <w:sz w:val="20"/>
          <w:szCs w:val="20"/>
        </w:rPr>
        <w:t>County Court of Zagreb, Croatia</w:t>
      </w:r>
    </w:p>
    <w:p w:rsidR="002A24FC" w:rsidRDefault="002A24FC" w:rsidP="00A83A3A">
      <w:pPr>
        <w:pStyle w:val="BodyText"/>
        <w:spacing w:before="58"/>
        <w:ind w:left="0" w:right="3397"/>
        <w:rPr>
          <w:color w:val="3E3937"/>
          <w:sz w:val="20"/>
          <w:szCs w:val="20"/>
        </w:rPr>
      </w:pPr>
    </w:p>
    <w:p w:rsidR="002A24FC" w:rsidRPr="002A24FC" w:rsidRDefault="002A24FC" w:rsidP="00A83A3A">
      <w:pPr>
        <w:pStyle w:val="BodyText"/>
        <w:spacing w:before="58"/>
        <w:ind w:left="0" w:right="3397"/>
        <w:rPr>
          <w:color w:val="0070C0"/>
          <w:sz w:val="22"/>
          <w:szCs w:val="22"/>
        </w:rPr>
      </w:pPr>
      <w:r>
        <w:rPr>
          <w:color w:val="3E3937"/>
          <w:sz w:val="20"/>
          <w:szCs w:val="20"/>
        </w:rPr>
        <w:t xml:space="preserve">                                 </w:t>
      </w:r>
      <w:r w:rsidRPr="009142B6">
        <w:rPr>
          <w:rFonts w:cs="Arial"/>
          <w:color w:val="0D4093"/>
          <w:sz w:val="20"/>
          <w:szCs w:val="20"/>
        </w:rPr>
        <w:t>J</w:t>
      </w:r>
      <w:r>
        <w:rPr>
          <w:rFonts w:cs="Arial"/>
          <w:color w:val="0D4093"/>
          <w:sz w:val="20"/>
          <w:szCs w:val="20"/>
        </w:rPr>
        <w:t xml:space="preserve">anuary 2019 onwards       </w:t>
      </w:r>
      <w:r>
        <w:rPr>
          <w:rFonts w:cs="Arial"/>
          <w:color w:val="0D4093"/>
          <w:sz w:val="22"/>
          <w:szCs w:val="22"/>
        </w:rPr>
        <w:t>Dutch courses</w:t>
      </w:r>
    </w:p>
    <w:p w:rsidR="00AE2A11" w:rsidRPr="00702772" w:rsidRDefault="009142B6" w:rsidP="00702772">
      <w:pPr>
        <w:tabs>
          <w:tab w:val="left" w:pos="3643"/>
        </w:tabs>
        <w:ind w:left="2946" w:right="1607" w:hanging="1230"/>
        <w:rPr>
          <w:rFonts w:ascii="Arial" w:eastAsia="Arial" w:hAnsi="Arial" w:cs="Arial"/>
          <w:color w:val="0D4093"/>
          <w:sz w:val="20"/>
          <w:szCs w:val="20"/>
        </w:rPr>
      </w:pPr>
      <w:r w:rsidRPr="009142B6">
        <w:rPr>
          <w:rFonts w:ascii="Arial" w:eastAsia="Arial" w:hAnsi="Arial" w:cs="Arial"/>
          <w:color w:val="0D4093"/>
          <w:sz w:val="20"/>
          <w:szCs w:val="20"/>
        </w:rPr>
        <w:tab/>
      </w:r>
      <w:r w:rsidRPr="009142B6">
        <w:rPr>
          <w:rFonts w:ascii="Arial" w:eastAsia="Arial" w:hAnsi="Arial" w:cs="Arial"/>
          <w:color w:val="0D4093"/>
          <w:sz w:val="20"/>
          <w:szCs w:val="20"/>
        </w:rPr>
        <w:tab/>
      </w:r>
    </w:p>
    <w:p w:rsidR="00A83A3A" w:rsidRDefault="002A24FC">
      <w:pPr>
        <w:tabs>
          <w:tab w:val="left" w:pos="2945"/>
        </w:tabs>
        <w:ind w:left="2946" w:right="1607" w:hanging="123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Foreign Language School</w:t>
      </w:r>
    </w:p>
    <w:p w:rsidR="002A24FC" w:rsidRPr="002A24FC" w:rsidRDefault="002A24FC">
      <w:pPr>
        <w:tabs>
          <w:tab w:val="left" w:pos="2945"/>
        </w:tabs>
        <w:ind w:left="2946" w:right="1607" w:hanging="1230"/>
        <w:rPr>
          <w:rFonts w:ascii="Arial" w:eastAsia="Arial" w:hAnsi="Arial" w:cs="Arial"/>
          <w:sz w:val="20"/>
          <w:szCs w:val="20"/>
        </w:rPr>
      </w:pPr>
    </w:p>
    <w:p w:rsidR="00A83A3A" w:rsidRDefault="00A83A3A">
      <w:pPr>
        <w:tabs>
          <w:tab w:val="left" w:pos="2945"/>
        </w:tabs>
        <w:ind w:left="2946" w:right="1607" w:hanging="1230"/>
        <w:rPr>
          <w:rFonts w:ascii="Arial" w:eastAsia="Arial" w:hAnsi="Arial" w:cs="Arial"/>
          <w:color w:val="0D4093"/>
          <w:sz w:val="18"/>
          <w:szCs w:val="18"/>
        </w:rPr>
      </w:pPr>
      <w:r>
        <w:rPr>
          <w:color w:val="0D4093"/>
        </w:rPr>
        <w:t>ATTENDANCE OF CONFERENCES</w:t>
      </w:r>
      <w:r w:rsidRPr="007B0BB9">
        <w:rPr>
          <w:color w:val="0D4093"/>
        </w:rPr>
        <w:t xml:space="preserve"> AND </w:t>
      </w:r>
      <w:r>
        <w:rPr>
          <w:color w:val="0D4093"/>
        </w:rPr>
        <w:t>SEMINARS</w:t>
      </w:r>
    </w:p>
    <w:p w:rsidR="00A83A3A" w:rsidRDefault="00A83A3A">
      <w:pPr>
        <w:tabs>
          <w:tab w:val="left" w:pos="2945"/>
        </w:tabs>
        <w:ind w:left="2946" w:right="1607" w:hanging="1230"/>
        <w:rPr>
          <w:rFonts w:ascii="Arial" w:eastAsia="Arial" w:hAnsi="Arial" w:cs="Arial"/>
          <w:color w:val="0D4093"/>
          <w:sz w:val="18"/>
          <w:szCs w:val="18"/>
        </w:rPr>
      </w:pPr>
    </w:p>
    <w:p w:rsidR="00A83A3A" w:rsidRDefault="00A83A3A">
      <w:pPr>
        <w:tabs>
          <w:tab w:val="left" w:pos="2945"/>
        </w:tabs>
        <w:ind w:left="2946" w:right="1607" w:hanging="1230"/>
        <w:rPr>
          <w:rFonts w:ascii="Arial" w:eastAsia="Arial" w:hAnsi="Arial" w:cs="Arial"/>
          <w:color w:val="0D4093"/>
          <w:sz w:val="18"/>
          <w:szCs w:val="18"/>
        </w:rPr>
      </w:pPr>
    </w:p>
    <w:p w:rsidR="00A65788" w:rsidRDefault="00A65788">
      <w:pPr>
        <w:tabs>
          <w:tab w:val="left" w:pos="2945"/>
        </w:tabs>
        <w:ind w:left="2946" w:right="1607" w:hanging="1230"/>
        <w:rPr>
          <w:rFonts w:ascii="Arial" w:eastAsia="Arial" w:hAnsi="Arial" w:cs="Arial"/>
          <w:color w:val="0D4093"/>
          <w:sz w:val="18"/>
          <w:szCs w:val="18"/>
        </w:rPr>
      </w:pPr>
      <w:r w:rsidRPr="00981AD3">
        <w:rPr>
          <w:rFonts w:ascii="Arial" w:eastAsia="Arial" w:hAnsi="Arial" w:cs="Arial"/>
          <w:color w:val="0D4093"/>
          <w:sz w:val="18"/>
          <w:szCs w:val="18"/>
        </w:rPr>
        <w:t>December 2015</w:t>
      </w:r>
      <w:r>
        <w:rPr>
          <w:rFonts w:ascii="Arial" w:eastAsia="Arial" w:hAnsi="Arial" w:cs="Arial"/>
          <w:color w:val="0D4093"/>
          <w:sz w:val="18"/>
          <w:szCs w:val="18"/>
        </w:rPr>
        <w:t xml:space="preserve">   </w:t>
      </w:r>
      <w:r w:rsidRPr="00A65788">
        <w:rPr>
          <w:rFonts w:ascii="Arial" w:eastAsia="Arial" w:hAnsi="Arial" w:cs="Arial"/>
          <w:color w:val="0D4093"/>
        </w:rPr>
        <w:t>Attend</w:t>
      </w:r>
      <w:r>
        <w:rPr>
          <w:rFonts w:ascii="Arial" w:eastAsia="Arial" w:hAnsi="Arial" w:cs="Arial"/>
          <w:color w:val="0D4093"/>
        </w:rPr>
        <w:t xml:space="preserve">ing the Workshop "Proofreading of My Own </w:t>
      </w:r>
      <w:r w:rsidR="00981AD3">
        <w:rPr>
          <w:rFonts w:ascii="Arial" w:eastAsia="Arial" w:hAnsi="Arial" w:cs="Arial"/>
          <w:color w:val="0D4093"/>
        </w:rPr>
        <w:t xml:space="preserve">       </w:t>
      </w:r>
      <w:r>
        <w:rPr>
          <w:rFonts w:ascii="Arial" w:eastAsia="Arial" w:hAnsi="Arial" w:cs="Arial"/>
          <w:color w:val="0D4093"/>
        </w:rPr>
        <w:t xml:space="preserve">Translations" for professional translators, Davor </w:t>
      </w:r>
      <w:proofErr w:type="spellStart"/>
      <w:r>
        <w:rPr>
          <w:rFonts w:ascii="Arial" w:eastAsia="Arial" w:hAnsi="Arial" w:cs="Arial"/>
          <w:color w:val="0D4093"/>
        </w:rPr>
        <w:t>Nikolic</w:t>
      </w:r>
      <w:proofErr w:type="spellEnd"/>
      <w:r>
        <w:rPr>
          <w:rFonts w:ascii="Arial" w:eastAsia="Arial" w:hAnsi="Arial" w:cs="Arial"/>
          <w:color w:val="0D4093"/>
        </w:rPr>
        <w:t>, PhD</w:t>
      </w:r>
    </w:p>
    <w:p w:rsidR="00A65788" w:rsidRPr="007B0BB9" w:rsidRDefault="00A65788" w:rsidP="00A65788">
      <w:pPr>
        <w:pStyle w:val="BodyText"/>
        <w:spacing w:before="58"/>
        <w:ind w:right="3397"/>
      </w:pPr>
      <w:r>
        <w:rPr>
          <w:color w:val="3E3937"/>
        </w:rPr>
        <w:t xml:space="preserve">Integra </w:t>
      </w:r>
      <w:proofErr w:type="spellStart"/>
      <w:r>
        <w:rPr>
          <w:color w:val="3E3937"/>
        </w:rPr>
        <w:t>d.d</w:t>
      </w:r>
      <w:proofErr w:type="spellEnd"/>
      <w:r>
        <w:rPr>
          <w:color w:val="3E3937"/>
        </w:rPr>
        <w:t>. Zagreb, Croatia</w:t>
      </w:r>
    </w:p>
    <w:p w:rsidR="00A65788" w:rsidRPr="007B0BB9" w:rsidRDefault="00A65788" w:rsidP="00A65788">
      <w:pPr>
        <w:rPr>
          <w:rFonts w:ascii="Arial" w:eastAsia="Arial" w:hAnsi="Arial" w:cs="Arial"/>
          <w:sz w:val="18"/>
          <w:szCs w:val="18"/>
        </w:rPr>
      </w:pPr>
    </w:p>
    <w:p w:rsidR="00A65788" w:rsidRDefault="00A65788">
      <w:pPr>
        <w:tabs>
          <w:tab w:val="left" w:pos="2945"/>
        </w:tabs>
        <w:ind w:left="2946" w:right="1607" w:hanging="1230"/>
        <w:rPr>
          <w:rFonts w:ascii="Arial" w:eastAsia="Arial" w:hAnsi="Arial" w:cs="Arial"/>
          <w:color w:val="0D4093"/>
          <w:sz w:val="18"/>
          <w:szCs w:val="18"/>
        </w:rPr>
      </w:pPr>
    </w:p>
    <w:p w:rsidR="00A65788" w:rsidRDefault="00A65788">
      <w:pPr>
        <w:tabs>
          <w:tab w:val="left" w:pos="2945"/>
        </w:tabs>
        <w:ind w:left="2946" w:right="1607" w:hanging="1230"/>
        <w:rPr>
          <w:rFonts w:ascii="Arial" w:eastAsia="Arial" w:hAnsi="Arial" w:cs="Arial"/>
          <w:color w:val="0D4093"/>
          <w:sz w:val="18"/>
          <w:szCs w:val="18"/>
        </w:rPr>
      </w:pPr>
    </w:p>
    <w:p w:rsidR="002B7FBD" w:rsidRPr="007B0BB9" w:rsidRDefault="0051558E">
      <w:pPr>
        <w:tabs>
          <w:tab w:val="left" w:pos="2945"/>
        </w:tabs>
        <w:ind w:left="2946" w:right="1607" w:hanging="123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4093"/>
          <w:sz w:val="18"/>
          <w:szCs w:val="18"/>
        </w:rPr>
        <w:t>October 2013</w:t>
      </w:r>
      <w:r w:rsidR="00722BED" w:rsidRPr="007B0BB9">
        <w:rPr>
          <w:rFonts w:ascii="Arial" w:eastAsia="Arial" w:hAnsi="Arial" w:cs="Arial"/>
          <w:color w:val="0D4093"/>
          <w:sz w:val="18"/>
          <w:szCs w:val="18"/>
        </w:rPr>
        <w:tab/>
      </w:r>
      <w:r>
        <w:rPr>
          <w:rFonts w:ascii="Arial" w:eastAsia="Arial" w:hAnsi="Arial" w:cs="Arial"/>
          <w:color w:val="0D4093"/>
        </w:rPr>
        <w:t>Attending the Seminar "Unique Orthography</w:t>
      </w:r>
      <w:r w:rsidR="009A1A4E">
        <w:rPr>
          <w:rFonts w:ascii="Arial" w:eastAsia="Arial" w:hAnsi="Arial" w:cs="Arial"/>
          <w:color w:val="0D4093"/>
        </w:rPr>
        <w:t xml:space="preserve"> of the Croatian Language" for t</w:t>
      </w:r>
      <w:r>
        <w:rPr>
          <w:rFonts w:ascii="Arial" w:eastAsia="Arial" w:hAnsi="Arial" w:cs="Arial"/>
          <w:color w:val="0D4093"/>
        </w:rPr>
        <w:t xml:space="preserve">ranslators, M. </w:t>
      </w:r>
      <w:proofErr w:type="spellStart"/>
      <w:r>
        <w:rPr>
          <w:rFonts w:ascii="Arial" w:eastAsia="Arial" w:hAnsi="Arial" w:cs="Arial"/>
          <w:color w:val="0D4093"/>
        </w:rPr>
        <w:t>Mihaljevic</w:t>
      </w:r>
      <w:proofErr w:type="spellEnd"/>
      <w:r>
        <w:rPr>
          <w:rFonts w:ascii="Arial" w:eastAsia="Arial" w:hAnsi="Arial" w:cs="Arial"/>
          <w:color w:val="0D4093"/>
        </w:rPr>
        <w:t xml:space="preserve"> and K. Lewis</w:t>
      </w:r>
      <w:r w:rsidR="00722BED" w:rsidRPr="007B0BB9">
        <w:rPr>
          <w:rFonts w:ascii="Arial" w:eastAsia="Arial" w:hAnsi="Arial" w:cs="Arial"/>
          <w:color w:val="0D4093"/>
        </w:rPr>
        <w:t xml:space="preserve"> </w:t>
      </w:r>
    </w:p>
    <w:p w:rsidR="002B7FBD" w:rsidRPr="007B0BB9" w:rsidRDefault="0051558E">
      <w:pPr>
        <w:pStyle w:val="BodyText"/>
        <w:spacing w:before="58"/>
        <w:ind w:right="3397"/>
      </w:pPr>
      <w:r>
        <w:rPr>
          <w:color w:val="3E3937"/>
        </w:rPr>
        <w:t xml:space="preserve">Integra </w:t>
      </w:r>
      <w:proofErr w:type="spellStart"/>
      <w:r>
        <w:rPr>
          <w:color w:val="3E3937"/>
        </w:rPr>
        <w:t>d.d</w:t>
      </w:r>
      <w:proofErr w:type="spellEnd"/>
      <w:r>
        <w:rPr>
          <w:color w:val="3E3937"/>
        </w:rPr>
        <w:t>. Zagreb, Croatia</w:t>
      </w:r>
    </w:p>
    <w:p w:rsidR="002B7FBD" w:rsidRPr="007B0BB9" w:rsidRDefault="002B7FBD">
      <w:pPr>
        <w:rPr>
          <w:rFonts w:ascii="Arial" w:eastAsia="Arial" w:hAnsi="Arial" w:cs="Arial"/>
          <w:sz w:val="18"/>
          <w:szCs w:val="18"/>
        </w:rPr>
      </w:pPr>
    </w:p>
    <w:p w:rsidR="002B7FBD" w:rsidRPr="007B0BB9" w:rsidRDefault="002B7FBD">
      <w:pPr>
        <w:spacing w:before="7"/>
        <w:rPr>
          <w:rFonts w:ascii="Arial" w:eastAsia="Arial" w:hAnsi="Arial" w:cs="Arial"/>
          <w:sz w:val="20"/>
          <w:szCs w:val="20"/>
        </w:rPr>
      </w:pPr>
    </w:p>
    <w:p w:rsidR="002B7FBD" w:rsidRDefault="0051558E">
      <w:pPr>
        <w:tabs>
          <w:tab w:val="left" w:pos="1229"/>
        </w:tabs>
        <w:ind w:right="1394"/>
        <w:jc w:val="center"/>
        <w:rPr>
          <w:rFonts w:ascii="Arial" w:eastAsia="Arial" w:hAnsi="Arial" w:cs="Arial"/>
          <w:color w:val="0D4093"/>
        </w:rPr>
      </w:pPr>
      <w:r>
        <w:rPr>
          <w:rFonts w:ascii="Arial" w:eastAsia="Arial" w:hAnsi="Arial" w:cs="Arial"/>
          <w:color w:val="0D4093"/>
          <w:sz w:val="18"/>
          <w:szCs w:val="18"/>
        </w:rPr>
        <w:t xml:space="preserve">   March 2012</w:t>
      </w:r>
      <w:r w:rsidR="00722BED" w:rsidRPr="007B0BB9">
        <w:rPr>
          <w:rFonts w:ascii="Arial" w:eastAsia="Arial" w:hAnsi="Arial" w:cs="Arial"/>
          <w:color w:val="0D4093"/>
          <w:sz w:val="18"/>
          <w:szCs w:val="18"/>
        </w:rPr>
        <w:tab/>
      </w:r>
      <w:r w:rsidR="009A1A4E">
        <w:rPr>
          <w:rFonts w:ascii="Arial" w:eastAsia="Arial" w:hAnsi="Arial" w:cs="Arial"/>
          <w:color w:val="0D4093"/>
        </w:rPr>
        <w:t>Attending the Seminar "</w:t>
      </w:r>
      <w:r>
        <w:rPr>
          <w:rFonts w:ascii="Arial" w:eastAsia="Arial" w:hAnsi="Arial" w:cs="Arial"/>
          <w:color w:val="0D4093"/>
        </w:rPr>
        <w:t>Revision and Proofreading</w:t>
      </w:r>
    </w:p>
    <w:p w:rsidR="0051558E" w:rsidRPr="007B0BB9" w:rsidRDefault="0051558E">
      <w:pPr>
        <w:tabs>
          <w:tab w:val="left" w:pos="1229"/>
        </w:tabs>
        <w:ind w:right="139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4093"/>
        </w:rPr>
        <w:t xml:space="preserve">for Translators", M. </w:t>
      </w:r>
      <w:proofErr w:type="spellStart"/>
      <w:r>
        <w:rPr>
          <w:rFonts w:ascii="Arial" w:eastAsia="Arial" w:hAnsi="Arial" w:cs="Arial"/>
          <w:color w:val="0D4093"/>
        </w:rPr>
        <w:t>Aleric</w:t>
      </w:r>
      <w:proofErr w:type="spellEnd"/>
    </w:p>
    <w:p w:rsidR="002B7FBD" w:rsidRPr="007B0BB9" w:rsidRDefault="0051558E">
      <w:pPr>
        <w:pStyle w:val="BodyText"/>
        <w:spacing w:before="58"/>
        <w:ind w:right="3397"/>
      </w:pPr>
      <w:r>
        <w:rPr>
          <w:color w:val="3E3937"/>
        </w:rPr>
        <w:t xml:space="preserve">Integra </w:t>
      </w:r>
      <w:proofErr w:type="spellStart"/>
      <w:r>
        <w:rPr>
          <w:color w:val="3E3937"/>
        </w:rPr>
        <w:t>d.d</w:t>
      </w:r>
      <w:proofErr w:type="spellEnd"/>
      <w:r>
        <w:rPr>
          <w:color w:val="3E3937"/>
        </w:rPr>
        <w:t>. Zagreb, Croatia</w:t>
      </w:r>
    </w:p>
    <w:p w:rsidR="002B7FBD" w:rsidRPr="0051558E" w:rsidRDefault="002B7FBD" w:rsidP="0051558E">
      <w:pPr>
        <w:tabs>
          <w:tab w:val="left" w:pos="3044"/>
        </w:tabs>
        <w:spacing w:before="113" w:line="206" w:lineRule="exact"/>
        <w:ind w:right="3397"/>
        <w:rPr>
          <w:rFonts w:ascii="Arial" w:eastAsia="Arial" w:hAnsi="Arial" w:cs="Arial"/>
          <w:sz w:val="18"/>
          <w:szCs w:val="18"/>
        </w:rPr>
      </w:pPr>
    </w:p>
    <w:p w:rsidR="002B7FBD" w:rsidRDefault="002B7FBD">
      <w:pPr>
        <w:rPr>
          <w:rFonts w:ascii="Arial" w:eastAsia="Arial" w:hAnsi="Arial" w:cs="Arial"/>
          <w:sz w:val="18"/>
          <w:szCs w:val="18"/>
        </w:rPr>
      </w:pPr>
    </w:p>
    <w:p w:rsidR="00823657" w:rsidRDefault="00823657" w:rsidP="00823657">
      <w:pPr>
        <w:tabs>
          <w:tab w:val="left" w:pos="1229"/>
        </w:tabs>
        <w:ind w:right="1394"/>
        <w:jc w:val="center"/>
        <w:rPr>
          <w:rFonts w:ascii="Arial" w:eastAsia="Arial" w:hAnsi="Arial" w:cs="Arial"/>
          <w:color w:val="0D4093"/>
        </w:rPr>
      </w:pPr>
      <w:r>
        <w:rPr>
          <w:rFonts w:ascii="Arial" w:eastAsia="Arial" w:hAnsi="Arial" w:cs="Arial"/>
          <w:color w:val="0D4093"/>
          <w:sz w:val="18"/>
          <w:szCs w:val="18"/>
        </w:rPr>
        <w:t>March 2011</w:t>
      </w:r>
      <w:r w:rsidRPr="007B0BB9">
        <w:rPr>
          <w:rFonts w:ascii="Arial" w:eastAsia="Arial" w:hAnsi="Arial" w:cs="Arial"/>
          <w:color w:val="0D4093"/>
          <w:sz w:val="18"/>
          <w:szCs w:val="18"/>
        </w:rPr>
        <w:tab/>
      </w:r>
      <w:r>
        <w:rPr>
          <w:rFonts w:ascii="Arial" w:eastAsia="Arial" w:hAnsi="Arial" w:cs="Arial"/>
          <w:color w:val="0D4093"/>
        </w:rPr>
        <w:t>Attending the Conference for Translators</w:t>
      </w:r>
      <w:r w:rsidR="000B2088">
        <w:rPr>
          <w:rFonts w:ascii="Arial" w:eastAsia="Arial" w:hAnsi="Arial" w:cs="Arial"/>
          <w:color w:val="0D4093"/>
        </w:rPr>
        <w:t xml:space="preserve"> from</w:t>
      </w:r>
    </w:p>
    <w:p w:rsidR="00823657" w:rsidRPr="007B0BB9" w:rsidRDefault="000B2088" w:rsidP="00823657">
      <w:pPr>
        <w:tabs>
          <w:tab w:val="left" w:pos="1229"/>
        </w:tabs>
        <w:ind w:right="139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4093"/>
        </w:rPr>
        <w:t>Candidate Countries in Brussels, Belgium</w:t>
      </w:r>
    </w:p>
    <w:p w:rsidR="00823657" w:rsidRPr="007B0BB9" w:rsidRDefault="000B2088" w:rsidP="00823657">
      <w:pPr>
        <w:pStyle w:val="BodyText"/>
        <w:spacing w:before="58"/>
        <w:ind w:right="3397"/>
      </w:pPr>
      <w:r>
        <w:rPr>
          <w:color w:val="3E3937"/>
        </w:rPr>
        <w:t>European Commission Directorate General for Translation, Brussels, Belgium</w:t>
      </w:r>
    </w:p>
    <w:p w:rsidR="003341A5" w:rsidRDefault="003341A5" w:rsidP="00A06B94">
      <w:pPr>
        <w:tabs>
          <w:tab w:val="left" w:pos="1229"/>
        </w:tabs>
        <w:ind w:right="1394"/>
        <w:rPr>
          <w:rFonts w:ascii="Arial" w:eastAsia="Arial" w:hAnsi="Arial" w:cs="Arial"/>
          <w:color w:val="0D4093"/>
          <w:sz w:val="18"/>
          <w:szCs w:val="18"/>
        </w:rPr>
      </w:pPr>
    </w:p>
    <w:p w:rsidR="003341A5" w:rsidRDefault="003341A5" w:rsidP="00C93A97">
      <w:pPr>
        <w:tabs>
          <w:tab w:val="left" w:pos="1229"/>
        </w:tabs>
        <w:ind w:right="1394"/>
        <w:jc w:val="center"/>
        <w:rPr>
          <w:rFonts w:ascii="Arial" w:eastAsia="Arial" w:hAnsi="Arial" w:cs="Arial"/>
          <w:color w:val="0D4093"/>
          <w:sz w:val="18"/>
          <w:szCs w:val="18"/>
        </w:rPr>
      </w:pPr>
    </w:p>
    <w:p w:rsidR="003341A5" w:rsidRDefault="003341A5" w:rsidP="00C93A97">
      <w:pPr>
        <w:tabs>
          <w:tab w:val="left" w:pos="1229"/>
        </w:tabs>
        <w:ind w:right="1394"/>
        <w:jc w:val="center"/>
        <w:rPr>
          <w:rFonts w:ascii="Arial" w:eastAsia="Arial" w:hAnsi="Arial" w:cs="Arial"/>
          <w:color w:val="0D4093"/>
          <w:sz w:val="18"/>
          <w:szCs w:val="18"/>
        </w:rPr>
      </w:pPr>
    </w:p>
    <w:p w:rsidR="00C93A97" w:rsidRDefault="003341A5" w:rsidP="003341A5">
      <w:pPr>
        <w:tabs>
          <w:tab w:val="left" w:pos="1229"/>
        </w:tabs>
        <w:ind w:right="1394"/>
        <w:jc w:val="center"/>
        <w:rPr>
          <w:rFonts w:ascii="Arial" w:eastAsia="Arial" w:hAnsi="Arial" w:cs="Arial"/>
          <w:color w:val="0D4093"/>
        </w:rPr>
      </w:pPr>
      <w:r>
        <w:rPr>
          <w:rFonts w:ascii="Arial" w:eastAsia="Arial" w:hAnsi="Arial" w:cs="Arial"/>
          <w:color w:val="0D4093"/>
          <w:sz w:val="18"/>
          <w:szCs w:val="18"/>
        </w:rPr>
        <w:t>May 2000</w:t>
      </w:r>
      <w:r w:rsidR="00C93A97" w:rsidRPr="007B0BB9">
        <w:rPr>
          <w:rFonts w:ascii="Arial" w:eastAsia="Arial" w:hAnsi="Arial" w:cs="Arial"/>
          <w:color w:val="0D4093"/>
          <w:sz w:val="18"/>
          <w:szCs w:val="18"/>
        </w:rPr>
        <w:tab/>
      </w:r>
      <w:r>
        <w:rPr>
          <w:rFonts w:ascii="Arial" w:eastAsia="Arial" w:hAnsi="Arial" w:cs="Arial"/>
          <w:color w:val="0D4093"/>
        </w:rPr>
        <w:t xml:space="preserve">Attending the Workshop </w:t>
      </w:r>
      <w:r w:rsidR="00C93A97">
        <w:rPr>
          <w:rFonts w:ascii="Arial" w:eastAsia="Arial" w:hAnsi="Arial" w:cs="Arial"/>
          <w:color w:val="0D4093"/>
        </w:rPr>
        <w:t>"</w:t>
      </w:r>
      <w:r>
        <w:rPr>
          <w:rFonts w:ascii="Arial" w:eastAsia="Arial" w:hAnsi="Arial" w:cs="Arial"/>
          <w:color w:val="0D4093"/>
        </w:rPr>
        <w:t>The Influence of</w:t>
      </w:r>
    </w:p>
    <w:p w:rsidR="00423F55" w:rsidRDefault="00423F55" w:rsidP="003341A5">
      <w:pPr>
        <w:tabs>
          <w:tab w:val="left" w:pos="1229"/>
        </w:tabs>
        <w:ind w:right="1394"/>
        <w:jc w:val="center"/>
        <w:rPr>
          <w:rFonts w:ascii="Arial" w:eastAsia="Arial" w:hAnsi="Arial" w:cs="Arial"/>
          <w:color w:val="0D4093"/>
        </w:rPr>
      </w:pPr>
    </w:p>
    <w:p w:rsidR="003341A5" w:rsidRDefault="009A1A4E" w:rsidP="003341A5">
      <w:pPr>
        <w:tabs>
          <w:tab w:val="left" w:pos="1229"/>
        </w:tabs>
        <w:ind w:right="1394"/>
        <w:jc w:val="center"/>
        <w:rPr>
          <w:rFonts w:ascii="Arial" w:eastAsia="Arial" w:hAnsi="Arial" w:cs="Arial"/>
          <w:color w:val="0D4093"/>
        </w:rPr>
      </w:pPr>
      <w:r>
        <w:rPr>
          <w:rFonts w:ascii="Arial" w:eastAsia="Arial" w:hAnsi="Arial" w:cs="Arial"/>
          <w:color w:val="0D4093"/>
        </w:rPr>
        <w:t>Native L</w:t>
      </w:r>
      <w:r w:rsidR="003341A5">
        <w:rPr>
          <w:rFonts w:ascii="Arial" w:eastAsia="Arial" w:hAnsi="Arial" w:cs="Arial"/>
          <w:color w:val="0D4093"/>
        </w:rPr>
        <w:t>anguage on English Language",</w:t>
      </w:r>
    </w:p>
    <w:p w:rsidR="00423F55" w:rsidRDefault="00423F55" w:rsidP="003341A5">
      <w:pPr>
        <w:tabs>
          <w:tab w:val="left" w:pos="1229"/>
        </w:tabs>
        <w:ind w:right="1394"/>
        <w:jc w:val="center"/>
        <w:rPr>
          <w:rFonts w:ascii="Arial" w:eastAsia="Arial" w:hAnsi="Arial" w:cs="Arial"/>
          <w:color w:val="0D4093"/>
        </w:rPr>
      </w:pPr>
    </w:p>
    <w:p w:rsidR="003341A5" w:rsidRPr="003341A5" w:rsidRDefault="003341A5" w:rsidP="003341A5">
      <w:pPr>
        <w:tabs>
          <w:tab w:val="left" w:pos="1229"/>
        </w:tabs>
        <w:ind w:right="1394"/>
        <w:jc w:val="center"/>
        <w:rPr>
          <w:rFonts w:ascii="Arial" w:eastAsia="Arial" w:hAnsi="Arial" w:cs="Arial"/>
          <w:color w:val="0D4093"/>
        </w:rPr>
      </w:pPr>
      <w:proofErr w:type="spellStart"/>
      <w:r>
        <w:rPr>
          <w:rFonts w:ascii="Arial" w:eastAsia="Arial" w:hAnsi="Arial" w:cs="Arial"/>
          <w:color w:val="0D4093"/>
        </w:rPr>
        <w:t>V.Ivir</w:t>
      </w:r>
      <w:proofErr w:type="spellEnd"/>
      <w:r>
        <w:rPr>
          <w:rFonts w:ascii="Arial" w:eastAsia="Arial" w:hAnsi="Arial" w:cs="Arial"/>
          <w:color w:val="0D4093"/>
        </w:rPr>
        <w:t xml:space="preserve">, Alan </w:t>
      </w:r>
      <w:proofErr w:type="spellStart"/>
      <w:r>
        <w:rPr>
          <w:rFonts w:ascii="Arial" w:eastAsia="Arial" w:hAnsi="Arial" w:cs="Arial"/>
          <w:color w:val="0D4093"/>
        </w:rPr>
        <w:t>McConnel</w:t>
      </w:r>
      <w:proofErr w:type="spellEnd"/>
      <w:r>
        <w:rPr>
          <w:rFonts w:ascii="Arial" w:eastAsia="Arial" w:hAnsi="Arial" w:cs="Arial"/>
          <w:color w:val="0D4093"/>
        </w:rPr>
        <w:t xml:space="preserve"> Duff</w:t>
      </w:r>
    </w:p>
    <w:p w:rsidR="003341A5" w:rsidRDefault="003341A5" w:rsidP="00C93A97">
      <w:pPr>
        <w:pStyle w:val="BodyText"/>
        <w:spacing w:before="58"/>
        <w:ind w:right="3397"/>
        <w:rPr>
          <w:color w:val="3E3937"/>
        </w:rPr>
      </w:pPr>
    </w:p>
    <w:p w:rsidR="00C93A97" w:rsidRPr="007B0BB9" w:rsidRDefault="003341A5" w:rsidP="003341A5">
      <w:pPr>
        <w:pStyle w:val="BodyText"/>
        <w:spacing w:before="58"/>
        <w:ind w:left="0" w:right="3397"/>
      </w:pPr>
      <w:r>
        <w:rPr>
          <w:color w:val="3E3937"/>
        </w:rPr>
        <w:t xml:space="preserve">                                                    </w:t>
      </w:r>
      <w:r w:rsidR="00101DED">
        <w:rPr>
          <w:color w:val="3E3937"/>
        </w:rPr>
        <w:t xml:space="preserve">      </w:t>
      </w:r>
      <w:r w:rsidR="00C93A97">
        <w:rPr>
          <w:color w:val="3E3937"/>
        </w:rPr>
        <w:t xml:space="preserve">Integra </w:t>
      </w:r>
      <w:proofErr w:type="spellStart"/>
      <w:r w:rsidR="00C93A97">
        <w:rPr>
          <w:color w:val="3E3937"/>
        </w:rPr>
        <w:t>d.d</w:t>
      </w:r>
      <w:proofErr w:type="spellEnd"/>
      <w:r w:rsidR="00C93A97">
        <w:rPr>
          <w:color w:val="3E3937"/>
        </w:rPr>
        <w:t>. Zagreb, Croatia</w:t>
      </w:r>
    </w:p>
    <w:p w:rsidR="00823657" w:rsidRDefault="00823657">
      <w:pPr>
        <w:rPr>
          <w:rFonts w:ascii="Arial" w:eastAsia="Arial" w:hAnsi="Arial" w:cs="Arial"/>
          <w:sz w:val="18"/>
          <w:szCs w:val="18"/>
        </w:rPr>
      </w:pPr>
    </w:p>
    <w:p w:rsidR="00101DED" w:rsidRDefault="00101DED">
      <w:pPr>
        <w:rPr>
          <w:rFonts w:ascii="Arial" w:eastAsia="Arial" w:hAnsi="Arial" w:cs="Arial"/>
          <w:sz w:val="18"/>
          <w:szCs w:val="18"/>
        </w:rPr>
      </w:pPr>
    </w:p>
    <w:p w:rsidR="00101DED" w:rsidRDefault="00101DED" w:rsidP="00101DED">
      <w:pPr>
        <w:tabs>
          <w:tab w:val="left" w:pos="1229"/>
        </w:tabs>
        <w:ind w:right="1394"/>
        <w:jc w:val="center"/>
        <w:rPr>
          <w:rFonts w:ascii="Arial" w:eastAsia="Arial" w:hAnsi="Arial" w:cs="Arial"/>
          <w:color w:val="0D4093"/>
        </w:rPr>
      </w:pPr>
      <w:r>
        <w:rPr>
          <w:rFonts w:ascii="Arial" w:eastAsia="Arial" w:hAnsi="Arial" w:cs="Arial"/>
          <w:color w:val="0D4093"/>
          <w:sz w:val="18"/>
          <w:szCs w:val="18"/>
        </w:rPr>
        <w:t>May 1999</w:t>
      </w:r>
      <w:r w:rsidRPr="007B0BB9">
        <w:rPr>
          <w:rFonts w:ascii="Arial" w:eastAsia="Arial" w:hAnsi="Arial" w:cs="Arial"/>
          <w:color w:val="0D4093"/>
          <w:sz w:val="18"/>
          <w:szCs w:val="18"/>
        </w:rPr>
        <w:tab/>
      </w:r>
      <w:r>
        <w:rPr>
          <w:rFonts w:ascii="Arial" w:eastAsia="Arial" w:hAnsi="Arial" w:cs="Arial"/>
          <w:color w:val="0D4093"/>
        </w:rPr>
        <w:t>International Conference "Translators on the</w:t>
      </w:r>
    </w:p>
    <w:p w:rsidR="00101DED" w:rsidRDefault="00101DED" w:rsidP="00101DED">
      <w:pPr>
        <w:tabs>
          <w:tab w:val="left" w:pos="1229"/>
        </w:tabs>
        <w:ind w:right="1394"/>
        <w:jc w:val="center"/>
        <w:rPr>
          <w:rFonts w:ascii="Arial" w:eastAsia="Arial" w:hAnsi="Arial" w:cs="Arial"/>
          <w:color w:val="0D4093"/>
        </w:rPr>
      </w:pPr>
      <w:r>
        <w:rPr>
          <w:rFonts w:ascii="Arial" w:eastAsia="Arial" w:hAnsi="Arial" w:cs="Arial"/>
          <w:color w:val="0D4093"/>
        </w:rPr>
        <w:t>Threshold of the 21</w:t>
      </w:r>
      <w:r w:rsidRPr="00101DED">
        <w:rPr>
          <w:rFonts w:ascii="Arial" w:eastAsia="Arial" w:hAnsi="Arial" w:cs="Arial"/>
          <w:color w:val="0D4093"/>
          <w:vertAlign w:val="superscript"/>
        </w:rPr>
        <w:t>st</w:t>
      </w:r>
      <w:r>
        <w:rPr>
          <w:rFonts w:ascii="Arial" w:eastAsia="Arial" w:hAnsi="Arial" w:cs="Arial"/>
          <w:color w:val="0D4093"/>
        </w:rPr>
        <w:t xml:space="preserve"> Century",</w:t>
      </w:r>
    </w:p>
    <w:p w:rsidR="00101DED" w:rsidRPr="003341A5" w:rsidRDefault="00101DED" w:rsidP="00101DED">
      <w:pPr>
        <w:tabs>
          <w:tab w:val="left" w:pos="1229"/>
        </w:tabs>
        <w:ind w:right="1394"/>
        <w:jc w:val="center"/>
        <w:rPr>
          <w:rFonts w:ascii="Arial" w:eastAsia="Arial" w:hAnsi="Arial" w:cs="Arial"/>
          <w:color w:val="0D4093"/>
        </w:rPr>
      </w:pPr>
      <w:proofErr w:type="spellStart"/>
      <w:r>
        <w:rPr>
          <w:rFonts w:ascii="Arial" w:eastAsia="Arial" w:hAnsi="Arial" w:cs="Arial"/>
          <w:color w:val="0D4093"/>
        </w:rPr>
        <w:t>V.Ivir</w:t>
      </w:r>
      <w:proofErr w:type="spellEnd"/>
      <w:r>
        <w:rPr>
          <w:rFonts w:ascii="Arial" w:eastAsia="Arial" w:hAnsi="Arial" w:cs="Arial"/>
          <w:color w:val="0D4093"/>
        </w:rPr>
        <w:t xml:space="preserve">, Alan </w:t>
      </w:r>
      <w:proofErr w:type="spellStart"/>
      <w:r>
        <w:rPr>
          <w:rFonts w:ascii="Arial" w:eastAsia="Arial" w:hAnsi="Arial" w:cs="Arial"/>
          <w:color w:val="0D4093"/>
        </w:rPr>
        <w:t>McConnel</w:t>
      </w:r>
      <w:proofErr w:type="spellEnd"/>
      <w:r>
        <w:rPr>
          <w:rFonts w:ascii="Arial" w:eastAsia="Arial" w:hAnsi="Arial" w:cs="Arial"/>
          <w:color w:val="0D4093"/>
        </w:rPr>
        <w:t xml:space="preserve"> Duff</w:t>
      </w:r>
    </w:p>
    <w:p w:rsidR="00101DED" w:rsidRDefault="00101DED" w:rsidP="00101DED">
      <w:pPr>
        <w:pStyle w:val="BodyText"/>
        <w:spacing w:before="58"/>
        <w:ind w:right="3397"/>
        <w:rPr>
          <w:color w:val="3E3937"/>
        </w:rPr>
      </w:pPr>
    </w:p>
    <w:p w:rsidR="00E47ECA" w:rsidRPr="00423F55" w:rsidRDefault="00101DED" w:rsidP="00423F55">
      <w:pPr>
        <w:pStyle w:val="BodyText"/>
        <w:spacing w:before="58"/>
        <w:ind w:left="0" w:right="3397"/>
        <w:sectPr w:rsidR="00E47ECA" w:rsidRPr="00423F55">
          <w:headerReference w:type="default" r:id="rId17"/>
          <w:footerReference w:type="default" r:id="rId18"/>
          <w:type w:val="continuous"/>
          <w:pgSz w:w="11900" w:h="16840"/>
          <w:pgMar w:top="1220" w:right="560" w:bottom="880" w:left="740" w:header="1030" w:footer="689" w:gutter="0"/>
          <w:pgNumType w:start="1"/>
          <w:cols w:space="720"/>
        </w:sectPr>
      </w:pPr>
      <w:r>
        <w:rPr>
          <w:color w:val="3E3937"/>
        </w:rPr>
        <w:t xml:space="preserve">                                                          </w:t>
      </w:r>
      <w:r w:rsidR="00720F79">
        <w:rPr>
          <w:color w:val="3E3937"/>
        </w:rPr>
        <w:t>Europe House Dubrovnik</w:t>
      </w:r>
      <w:r>
        <w:rPr>
          <w:color w:val="3E3937"/>
        </w:rPr>
        <w:t>, Croati</w:t>
      </w:r>
      <w:r w:rsidR="00423F55">
        <w:rPr>
          <w:color w:val="3E3937"/>
        </w:rPr>
        <w:t>a</w:t>
      </w:r>
    </w:p>
    <w:p w:rsidR="005B3FB4" w:rsidRDefault="005B3FB4"/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1474"/>
        <w:gridCol w:w="1502"/>
        <w:gridCol w:w="1560"/>
        <w:gridCol w:w="1564"/>
        <w:gridCol w:w="1271"/>
      </w:tblGrid>
      <w:tr w:rsidR="005B3FB4" w:rsidTr="0030409D">
        <w:tc>
          <w:tcPr>
            <w:tcW w:w="1985" w:type="dxa"/>
            <w:vAlign w:val="center"/>
          </w:tcPr>
          <w:p w:rsidR="005B3FB4" w:rsidRPr="00781D9D" w:rsidRDefault="005B3FB4" w:rsidP="0030409D">
            <w:pPr>
              <w:jc w:val="left"/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</w:pPr>
            <w:r w:rsidRPr="00781D9D"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  <w:t>PERSONAL SKILLS</w:t>
            </w:r>
          </w:p>
        </w:tc>
        <w:tc>
          <w:tcPr>
            <w:tcW w:w="7371" w:type="dxa"/>
            <w:gridSpan w:val="5"/>
            <w:tcBorders>
              <w:bottom w:val="single" w:sz="8" w:space="0" w:color="31849B" w:themeColor="accent5" w:themeShade="BF"/>
            </w:tcBorders>
          </w:tcPr>
          <w:p w:rsidR="005B3FB4" w:rsidRPr="00781D9D" w:rsidRDefault="005B3FB4">
            <w:pPr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</w:pPr>
          </w:p>
        </w:tc>
      </w:tr>
      <w:tr w:rsidR="005B3FB4" w:rsidTr="0030409D">
        <w:tc>
          <w:tcPr>
            <w:tcW w:w="1985" w:type="dxa"/>
            <w:vAlign w:val="center"/>
          </w:tcPr>
          <w:p w:rsidR="005B3FB4" w:rsidRPr="00781D9D" w:rsidRDefault="005B3FB4" w:rsidP="0030409D">
            <w:pPr>
              <w:jc w:val="left"/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7371" w:type="dxa"/>
            <w:gridSpan w:val="5"/>
            <w:tcBorders>
              <w:top w:val="single" w:sz="8" w:space="0" w:color="31849B" w:themeColor="accent5" w:themeShade="BF"/>
            </w:tcBorders>
          </w:tcPr>
          <w:p w:rsidR="005B3FB4" w:rsidRPr="00781D9D" w:rsidRDefault="005B3FB4">
            <w:pPr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</w:pPr>
          </w:p>
        </w:tc>
      </w:tr>
      <w:tr w:rsidR="005B3FB4" w:rsidRPr="0030409D" w:rsidTr="0030409D">
        <w:tc>
          <w:tcPr>
            <w:tcW w:w="1985" w:type="dxa"/>
            <w:vAlign w:val="center"/>
          </w:tcPr>
          <w:p w:rsidR="005B3FB4" w:rsidRPr="00781D9D" w:rsidRDefault="005B3FB4" w:rsidP="0030409D">
            <w:pPr>
              <w:jc w:val="right"/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</w:pPr>
            <w:r w:rsidRPr="00781D9D"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  <w:t>Mother tongue(s)</w:t>
            </w:r>
          </w:p>
        </w:tc>
        <w:tc>
          <w:tcPr>
            <w:tcW w:w="7371" w:type="dxa"/>
            <w:gridSpan w:val="5"/>
          </w:tcPr>
          <w:p w:rsidR="005B3FB4" w:rsidRPr="00781D9D" w:rsidRDefault="005B3FB4">
            <w:pPr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</w:pPr>
            <w:r w:rsidRPr="00781D9D"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  <w:t>Croatian</w:t>
            </w:r>
          </w:p>
        </w:tc>
      </w:tr>
      <w:tr w:rsidR="005B3FB4" w:rsidRPr="0030409D" w:rsidTr="00ED21AA">
        <w:tc>
          <w:tcPr>
            <w:tcW w:w="1985" w:type="dxa"/>
            <w:vAlign w:val="center"/>
          </w:tcPr>
          <w:p w:rsidR="005B3FB4" w:rsidRPr="00781D9D" w:rsidRDefault="005B3FB4" w:rsidP="0030409D">
            <w:pPr>
              <w:jc w:val="right"/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7371" w:type="dxa"/>
            <w:gridSpan w:val="5"/>
            <w:tcBorders>
              <w:bottom w:val="single" w:sz="8" w:space="0" w:color="A6A6A6" w:themeColor="background1" w:themeShade="A6"/>
            </w:tcBorders>
          </w:tcPr>
          <w:p w:rsidR="005B3FB4" w:rsidRPr="00781D9D" w:rsidRDefault="005B3FB4">
            <w:pPr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</w:pPr>
          </w:p>
        </w:tc>
      </w:tr>
      <w:tr w:rsidR="005B3FB4" w:rsidRPr="0030409D" w:rsidTr="00ED21AA">
        <w:tc>
          <w:tcPr>
            <w:tcW w:w="1985" w:type="dxa"/>
            <w:vAlign w:val="center"/>
          </w:tcPr>
          <w:p w:rsidR="005B3FB4" w:rsidRPr="00781D9D" w:rsidRDefault="005B3FB4" w:rsidP="0030409D">
            <w:pPr>
              <w:jc w:val="right"/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</w:pPr>
            <w:r w:rsidRPr="00781D9D"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  <w:t>Other language(s)</w:t>
            </w:r>
          </w:p>
        </w:tc>
        <w:tc>
          <w:tcPr>
            <w:tcW w:w="2976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:rsidR="005B3FB4" w:rsidRPr="00781D9D" w:rsidRDefault="005B3FB4" w:rsidP="00B0169F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</w:pPr>
            <w:r w:rsidRPr="00781D9D"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  <w:t>UNDERSTANDING</w:t>
            </w:r>
          </w:p>
        </w:tc>
        <w:tc>
          <w:tcPr>
            <w:tcW w:w="3124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:rsidR="005B3FB4" w:rsidRPr="00781D9D" w:rsidRDefault="005B3FB4" w:rsidP="00B0169F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</w:pPr>
            <w:r w:rsidRPr="00781D9D"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  <w:t>SPEAKING</w:t>
            </w:r>
          </w:p>
        </w:tc>
        <w:tc>
          <w:tcPr>
            <w:tcW w:w="1271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:rsidR="005B3FB4" w:rsidRPr="00781D9D" w:rsidRDefault="005B3FB4" w:rsidP="00B0169F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</w:pPr>
            <w:r w:rsidRPr="00781D9D"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  <w:t>WRITING</w:t>
            </w:r>
          </w:p>
        </w:tc>
      </w:tr>
      <w:tr w:rsidR="005B3FB4" w:rsidRPr="00ED21AA" w:rsidTr="00ED21AA">
        <w:tc>
          <w:tcPr>
            <w:tcW w:w="1985" w:type="dxa"/>
            <w:vAlign w:val="center"/>
          </w:tcPr>
          <w:p w:rsidR="005B3FB4" w:rsidRPr="00781D9D" w:rsidRDefault="005B3FB4" w:rsidP="0030409D">
            <w:pPr>
              <w:jc w:val="right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1474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5B3FB4" w:rsidRPr="00781D9D" w:rsidRDefault="005B3FB4" w:rsidP="00B0169F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  <w:r w:rsidRPr="00781D9D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Listening</w:t>
            </w:r>
          </w:p>
        </w:tc>
        <w:tc>
          <w:tcPr>
            <w:tcW w:w="1502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5B3FB4" w:rsidRPr="00781D9D" w:rsidRDefault="005B3FB4" w:rsidP="00B0169F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  <w:r w:rsidRPr="00781D9D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Reading</w:t>
            </w:r>
          </w:p>
        </w:tc>
        <w:tc>
          <w:tcPr>
            <w:tcW w:w="15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5B3FB4" w:rsidRPr="00781D9D" w:rsidRDefault="005B3FB4" w:rsidP="00B0169F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  <w:r w:rsidRPr="00781D9D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Spoken interaction</w:t>
            </w:r>
          </w:p>
        </w:tc>
        <w:tc>
          <w:tcPr>
            <w:tcW w:w="156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5B3FB4" w:rsidRPr="00781D9D" w:rsidRDefault="005B3FB4" w:rsidP="00B0169F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  <w:r w:rsidRPr="00781D9D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Spoken production</w:t>
            </w:r>
          </w:p>
        </w:tc>
        <w:tc>
          <w:tcPr>
            <w:tcW w:w="127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:rsidR="005B3FB4" w:rsidRPr="00781D9D" w:rsidRDefault="005B3FB4" w:rsidP="00B0169F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</w:p>
        </w:tc>
      </w:tr>
      <w:tr w:rsidR="005B3FB4" w:rsidRPr="0030409D" w:rsidTr="00ED21AA">
        <w:tc>
          <w:tcPr>
            <w:tcW w:w="1985" w:type="dxa"/>
            <w:vAlign w:val="center"/>
          </w:tcPr>
          <w:p w:rsidR="005B3FB4" w:rsidRPr="00781D9D" w:rsidRDefault="005B3FB4" w:rsidP="0030409D">
            <w:pPr>
              <w:jc w:val="right"/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</w:pPr>
            <w:r w:rsidRPr="00781D9D"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  <w:t>English</w:t>
            </w:r>
          </w:p>
        </w:tc>
        <w:tc>
          <w:tcPr>
            <w:tcW w:w="1474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5B3FB4" w:rsidRPr="00781D9D" w:rsidRDefault="005B3FB4" w:rsidP="0030409D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</w:pPr>
            <w:r w:rsidRPr="00781D9D"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  <w:t>C2</w:t>
            </w:r>
          </w:p>
        </w:tc>
        <w:tc>
          <w:tcPr>
            <w:tcW w:w="150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5B3FB4" w:rsidRPr="00781D9D" w:rsidRDefault="005B3FB4" w:rsidP="0030409D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</w:pPr>
            <w:r w:rsidRPr="00781D9D"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  <w:t>C2</w:t>
            </w:r>
          </w:p>
        </w:tc>
        <w:tc>
          <w:tcPr>
            <w:tcW w:w="15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5B3FB4" w:rsidRPr="00781D9D" w:rsidRDefault="005B3FB4" w:rsidP="0030409D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</w:pPr>
            <w:r w:rsidRPr="00781D9D"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  <w:t>C2</w:t>
            </w:r>
          </w:p>
        </w:tc>
        <w:tc>
          <w:tcPr>
            <w:tcW w:w="156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5B3FB4" w:rsidRPr="00781D9D" w:rsidRDefault="005B3FB4" w:rsidP="0030409D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</w:pPr>
            <w:r w:rsidRPr="00781D9D"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  <w:t>C2</w:t>
            </w:r>
          </w:p>
        </w:tc>
        <w:tc>
          <w:tcPr>
            <w:tcW w:w="127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:rsidR="005B3FB4" w:rsidRPr="00781D9D" w:rsidRDefault="005B3FB4" w:rsidP="0030409D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</w:pPr>
            <w:r w:rsidRPr="00781D9D"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  <w:t>C2</w:t>
            </w:r>
          </w:p>
        </w:tc>
      </w:tr>
      <w:tr w:rsidR="005B3FB4" w:rsidRPr="0030409D" w:rsidTr="00ED21AA">
        <w:tc>
          <w:tcPr>
            <w:tcW w:w="1985" w:type="dxa"/>
            <w:vAlign w:val="center"/>
          </w:tcPr>
          <w:p w:rsidR="005B3FB4" w:rsidRPr="00781D9D" w:rsidRDefault="005B3FB4" w:rsidP="0030409D">
            <w:pPr>
              <w:jc w:val="right"/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</w:pPr>
            <w:r w:rsidRPr="00781D9D"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  <w:t>Spanish</w:t>
            </w:r>
          </w:p>
        </w:tc>
        <w:tc>
          <w:tcPr>
            <w:tcW w:w="1474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5B3FB4" w:rsidRPr="00781D9D" w:rsidRDefault="005B3FB4" w:rsidP="0030409D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</w:pPr>
            <w:r w:rsidRPr="00781D9D"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  <w:t>C2</w:t>
            </w:r>
          </w:p>
        </w:tc>
        <w:tc>
          <w:tcPr>
            <w:tcW w:w="150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5B3FB4" w:rsidRPr="00781D9D" w:rsidRDefault="005B3FB4" w:rsidP="0030409D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</w:pPr>
            <w:r w:rsidRPr="00781D9D"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  <w:t>C2</w:t>
            </w:r>
          </w:p>
        </w:tc>
        <w:tc>
          <w:tcPr>
            <w:tcW w:w="15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5B3FB4" w:rsidRPr="00781D9D" w:rsidRDefault="005B3FB4" w:rsidP="0030409D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</w:pPr>
            <w:r w:rsidRPr="00781D9D"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  <w:t>B2</w:t>
            </w:r>
          </w:p>
        </w:tc>
        <w:tc>
          <w:tcPr>
            <w:tcW w:w="156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5B3FB4" w:rsidRPr="00781D9D" w:rsidRDefault="005B3FB4" w:rsidP="0030409D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</w:pPr>
            <w:r w:rsidRPr="00781D9D"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  <w:t>B2</w:t>
            </w:r>
          </w:p>
        </w:tc>
        <w:tc>
          <w:tcPr>
            <w:tcW w:w="127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:rsidR="005B3FB4" w:rsidRPr="00781D9D" w:rsidRDefault="005B3FB4" w:rsidP="0030409D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</w:pPr>
            <w:r w:rsidRPr="00781D9D"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  <w:t>C2</w:t>
            </w:r>
          </w:p>
        </w:tc>
      </w:tr>
      <w:tr w:rsidR="005B3FB4" w:rsidRPr="0030409D" w:rsidTr="00ED21AA">
        <w:tc>
          <w:tcPr>
            <w:tcW w:w="1985" w:type="dxa"/>
            <w:vAlign w:val="center"/>
          </w:tcPr>
          <w:p w:rsidR="005B3FB4" w:rsidRPr="00781D9D" w:rsidRDefault="005B3FB4" w:rsidP="0030409D">
            <w:pPr>
              <w:jc w:val="right"/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</w:pPr>
            <w:r w:rsidRPr="00781D9D"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  <w:t xml:space="preserve">Dutch   </w:t>
            </w:r>
          </w:p>
        </w:tc>
        <w:tc>
          <w:tcPr>
            <w:tcW w:w="1474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5B3FB4" w:rsidRPr="00781D9D" w:rsidRDefault="005B3FB4" w:rsidP="0030409D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</w:pPr>
            <w:r w:rsidRPr="00781D9D"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  <w:t>B1</w:t>
            </w:r>
          </w:p>
        </w:tc>
        <w:tc>
          <w:tcPr>
            <w:tcW w:w="150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5B3FB4" w:rsidRPr="00781D9D" w:rsidRDefault="005B3FB4" w:rsidP="0030409D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</w:pPr>
            <w:r w:rsidRPr="00781D9D"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  <w:t>B1</w:t>
            </w:r>
          </w:p>
        </w:tc>
        <w:tc>
          <w:tcPr>
            <w:tcW w:w="15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5B3FB4" w:rsidRPr="00781D9D" w:rsidRDefault="005B3FB4" w:rsidP="0030409D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</w:pPr>
            <w:r w:rsidRPr="00781D9D"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  <w:t>B1</w:t>
            </w:r>
          </w:p>
        </w:tc>
        <w:tc>
          <w:tcPr>
            <w:tcW w:w="156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5B3FB4" w:rsidRPr="00781D9D" w:rsidRDefault="005B3FB4" w:rsidP="0030409D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</w:pPr>
            <w:r w:rsidRPr="00781D9D"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  <w:t>B1</w:t>
            </w:r>
          </w:p>
        </w:tc>
        <w:tc>
          <w:tcPr>
            <w:tcW w:w="127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:rsidR="005B3FB4" w:rsidRPr="00781D9D" w:rsidRDefault="005B3FB4" w:rsidP="0030409D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</w:pPr>
            <w:r w:rsidRPr="00781D9D"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  <w:t>B1</w:t>
            </w:r>
          </w:p>
        </w:tc>
      </w:tr>
    </w:tbl>
    <w:p w:rsidR="002B7FBD" w:rsidRPr="007B0BB9" w:rsidRDefault="004369C7">
      <w:pPr>
        <w:spacing w:before="10"/>
        <w:rPr>
          <w:rFonts w:ascii="Arial" w:eastAsia="Arial" w:hAnsi="Arial" w:cs="Arial"/>
          <w:sz w:val="28"/>
          <w:szCs w:val="28"/>
        </w:rPr>
      </w:pPr>
      <w:r w:rsidRPr="004369C7">
        <w:pict>
          <v:shape id="_x0000_s1027" type="#_x0000_t75" style="position:absolute;margin-left:42.5pt;margin-top:42.6pt;width:78.2pt;height:22.6pt;z-index:251657216;mso-position-horizontal-relative:page;mso-position-vertical-relative:page">
            <v:imagedata r:id="rId19" o:title=""/>
            <w10:wrap anchorx="page" anchory="page"/>
          </v:shape>
        </w:pict>
      </w:r>
    </w:p>
    <w:p w:rsidR="002B7FBD" w:rsidRPr="007B0BB9" w:rsidRDefault="00722BED">
      <w:pPr>
        <w:spacing w:before="33"/>
        <w:ind w:left="2946" w:right="2515"/>
        <w:rPr>
          <w:rFonts w:ascii="Arial" w:eastAsia="Arial" w:hAnsi="Arial" w:cs="Arial"/>
          <w:sz w:val="15"/>
          <w:szCs w:val="15"/>
        </w:rPr>
      </w:pPr>
      <w:r w:rsidRPr="007B0BB9">
        <w:rPr>
          <w:rFonts w:ascii="Arial"/>
          <w:color w:val="0D4093"/>
          <w:sz w:val="15"/>
        </w:rPr>
        <w:t xml:space="preserve">Levels: A1/A2: Basic user - B1/B2: Independent user - C1/C2: Proficient user </w:t>
      </w:r>
      <w:hyperlink r:id="rId20">
        <w:r w:rsidRPr="007B0BB9">
          <w:rPr>
            <w:rFonts w:ascii="Arial"/>
            <w:color w:val="00007F"/>
            <w:sz w:val="15"/>
            <w:u w:val="single" w:color="00007F"/>
          </w:rPr>
          <w:t>Common European Framework of Reference for Languages</w:t>
        </w:r>
      </w:hyperlink>
    </w:p>
    <w:p w:rsidR="002B7FBD" w:rsidRPr="007B0BB9" w:rsidRDefault="002B7FBD">
      <w:pPr>
        <w:spacing w:before="7"/>
        <w:rPr>
          <w:rFonts w:ascii="Arial" w:eastAsia="Arial" w:hAnsi="Arial" w:cs="Arial"/>
          <w:sz w:val="26"/>
          <w:szCs w:val="26"/>
        </w:rPr>
      </w:pPr>
    </w:p>
    <w:p w:rsidR="002B7FBD" w:rsidRPr="00837869" w:rsidRDefault="00722BED" w:rsidP="00837869">
      <w:pPr>
        <w:pStyle w:val="BodyText"/>
        <w:tabs>
          <w:tab w:val="left" w:pos="2945"/>
        </w:tabs>
        <w:spacing w:before="73" w:line="216" w:lineRule="exact"/>
        <w:ind w:left="1081" w:right="214"/>
      </w:pPr>
      <w:r w:rsidRPr="007B0BB9">
        <w:rPr>
          <w:color w:val="0D4093"/>
        </w:rPr>
        <w:t>Communication skills</w:t>
      </w:r>
      <w:r w:rsidRPr="007B0BB9">
        <w:rPr>
          <w:color w:val="0D4093"/>
        </w:rPr>
        <w:tab/>
      </w:r>
      <w:r w:rsidRPr="007B0BB9">
        <w:rPr>
          <w:color w:val="3E3937"/>
        </w:rPr>
        <w:t xml:space="preserve">- </w:t>
      </w:r>
      <w:r w:rsidR="00837869">
        <w:rPr>
          <w:color w:val="3E3937"/>
        </w:rPr>
        <w:t xml:space="preserve"> </w:t>
      </w:r>
      <w:r w:rsidR="007576C8">
        <w:rPr>
          <w:color w:val="3E3937"/>
        </w:rPr>
        <w:t>Excellent written and verbal communication skills. Confident, articulate and professional speaking abilities. Writing creative or factual.</w:t>
      </w:r>
    </w:p>
    <w:p w:rsidR="002B7FBD" w:rsidRPr="00837869" w:rsidRDefault="002B7FBD" w:rsidP="00837869">
      <w:pPr>
        <w:tabs>
          <w:tab w:val="left" w:pos="3044"/>
        </w:tabs>
        <w:ind w:left="2946" w:right="214"/>
        <w:rPr>
          <w:rFonts w:ascii="Arial" w:eastAsia="Arial" w:hAnsi="Arial" w:cs="Arial"/>
          <w:sz w:val="18"/>
          <w:szCs w:val="18"/>
        </w:rPr>
      </w:pPr>
    </w:p>
    <w:p w:rsidR="002B7FBD" w:rsidRPr="007B0BB9" w:rsidRDefault="002B7FBD">
      <w:pPr>
        <w:rPr>
          <w:rFonts w:ascii="Arial" w:eastAsia="Arial" w:hAnsi="Arial" w:cs="Arial"/>
          <w:sz w:val="18"/>
          <w:szCs w:val="18"/>
        </w:rPr>
      </w:pPr>
    </w:p>
    <w:p w:rsidR="002B7FBD" w:rsidRPr="007B0BB9" w:rsidRDefault="002B7FBD">
      <w:pPr>
        <w:spacing w:before="8"/>
        <w:rPr>
          <w:rFonts w:ascii="Arial" w:eastAsia="Arial" w:hAnsi="Arial" w:cs="Arial"/>
          <w:sz w:val="15"/>
          <w:szCs w:val="15"/>
        </w:rPr>
      </w:pPr>
    </w:p>
    <w:p w:rsidR="002B7FBD" w:rsidRPr="00E355CC" w:rsidRDefault="00722BED" w:rsidP="00E355CC">
      <w:pPr>
        <w:pStyle w:val="BodyText"/>
        <w:tabs>
          <w:tab w:val="left" w:pos="2945"/>
        </w:tabs>
        <w:ind w:right="1001" w:hanging="2732"/>
      </w:pPr>
      <w:proofErr w:type="spellStart"/>
      <w:r w:rsidRPr="007B0BB9">
        <w:rPr>
          <w:color w:val="0D4093"/>
        </w:rPr>
        <w:t>Organisational</w:t>
      </w:r>
      <w:proofErr w:type="spellEnd"/>
      <w:r w:rsidRPr="007B0BB9">
        <w:rPr>
          <w:color w:val="0D4093"/>
        </w:rPr>
        <w:t xml:space="preserve"> / managerial skills</w:t>
      </w:r>
      <w:r w:rsidRPr="007B0BB9">
        <w:rPr>
          <w:color w:val="0D4093"/>
        </w:rPr>
        <w:tab/>
      </w:r>
      <w:r w:rsidRPr="007B0BB9">
        <w:rPr>
          <w:color w:val="3E3937"/>
        </w:rPr>
        <w:t xml:space="preserve">- </w:t>
      </w:r>
      <w:r w:rsidR="00E355CC">
        <w:rPr>
          <w:color w:val="3E3937"/>
        </w:rPr>
        <w:t>Completely dedicated to my work.</w:t>
      </w:r>
    </w:p>
    <w:p w:rsidR="002B7FBD" w:rsidRPr="007B0BB9" w:rsidRDefault="002B7FBD">
      <w:pPr>
        <w:rPr>
          <w:rFonts w:ascii="Arial" w:eastAsia="Arial" w:hAnsi="Arial" w:cs="Arial"/>
          <w:sz w:val="18"/>
          <w:szCs w:val="18"/>
        </w:rPr>
      </w:pPr>
    </w:p>
    <w:p w:rsidR="002B7FBD" w:rsidRPr="007B0BB9" w:rsidRDefault="002B7FBD">
      <w:pPr>
        <w:spacing w:before="11"/>
        <w:rPr>
          <w:rFonts w:ascii="Arial" w:eastAsia="Arial" w:hAnsi="Arial" w:cs="Arial"/>
          <w:sz w:val="14"/>
          <w:szCs w:val="14"/>
        </w:rPr>
      </w:pPr>
    </w:p>
    <w:p w:rsidR="002B7FBD" w:rsidRDefault="00722BED">
      <w:pPr>
        <w:pStyle w:val="BodyText"/>
        <w:tabs>
          <w:tab w:val="left" w:pos="2945"/>
        </w:tabs>
        <w:spacing w:line="216" w:lineRule="exact"/>
        <w:ind w:left="1512" w:right="2515"/>
        <w:rPr>
          <w:color w:val="3E3937"/>
        </w:rPr>
      </w:pPr>
      <w:r w:rsidRPr="007B0BB9">
        <w:rPr>
          <w:color w:val="0D4093"/>
        </w:rPr>
        <w:t>Computer skills</w:t>
      </w:r>
      <w:r w:rsidRPr="007B0BB9">
        <w:rPr>
          <w:color w:val="0D4093"/>
        </w:rPr>
        <w:tab/>
      </w:r>
      <w:r w:rsidR="00837869">
        <w:rPr>
          <w:color w:val="0D4093"/>
        </w:rPr>
        <w:t xml:space="preserve">- </w:t>
      </w:r>
      <w:r w:rsidR="00E355CC">
        <w:rPr>
          <w:color w:val="3E3937"/>
        </w:rPr>
        <w:t>Word, PowerPoint, Excel, internet</w:t>
      </w:r>
    </w:p>
    <w:p w:rsidR="00540797" w:rsidRPr="007B0BB9" w:rsidRDefault="00540797">
      <w:pPr>
        <w:pStyle w:val="BodyText"/>
        <w:tabs>
          <w:tab w:val="left" w:pos="2945"/>
        </w:tabs>
        <w:spacing w:line="216" w:lineRule="exact"/>
        <w:ind w:left="1512" w:right="2515"/>
      </w:pPr>
      <w:r>
        <w:rPr>
          <w:color w:val="0D4093"/>
        </w:rPr>
        <w:t>CAT tools             -</w:t>
      </w:r>
      <w:r>
        <w:t xml:space="preserve"> SDL </w:t>
      </w:r>
      <w:proofErr w:type="spellStart"/>
      <w:r>
        <w:t>Trados</w:t>
      </w:r>
      <w:proofErr w:type="spellEnd"/>
      <w:r>
        <w:t xml:space="preserve"> Studio 2014</w:t>
      </w:r>
    </w:p>
    <w:p w:rsidR="002B7FBD" w:rsidRPr="007B0BB9" w:rsidRDefault="002B7FBD" w:rsidP="00E355CC">
      <w:pPr>
        <w:pStyle w:val="ListParagraph"/>
        <w:tabs>
          <w:tab w:val="left" w:pos="3044"/>
        </w:tabs>
        <w:spacing w:line="206" w:lineRule="exact"/>
        <w:ind w:left="3043" w:right="2515"/>
        <w:rPr>
          <w:rFonts w:ascii="Arial" w:eastAsia="Arial" w:hAnsi="Arial" w:cs="Arial"/>
          <w:sz w:val="18"/>
          <w:szCs w:val="18"/>
        </w:rPr>
      </w:pPr>
    </w:p>
    <w:p w:rsidR="002B7FBD" w:rsidRPr="007B0BB9" w:rsidRDefault="002B7FBD">
      <w:pPr>
        <w:rPr>
          <w:rFonts w:ascii="Arial" w:eastAsia="Arial" w:hAnsi="Arial" w:cs="Arial"/>
          <w:sz w:val="18"/>
          <w:szCs w:val="18"/>
        </w:rPr>
      </w:pPr>
    </w:p>
    <w:p w:rsidR="002B7FBD" w:rsidRPr="007B0BB9" w:rsidRDefault="002B7FBD">
      <w:pPr>
        <w:spacing w:before="11"/>
        <w:rPr>
          <w:rFonts w:ascii="Arial" w:eastAsia="Arial" w:hAnsi="Arial" w:cs="Arial"/>
          <w:sz w:val="14"/>
          <w:szCs w:val="14"/>
        </w:rPr>
      </w:pPr>
    </w:p>
    <w:p w:rsidR="002B7FBD" w:rsidRPr="007B0BB9" w:rsidRDefault="00722BED">
      <w:pPr>
        <w:pStyle w:val="BodyText"/>
        <w:tabs>
          <w:tab w:val="left" w:pos="2945"/>
        </w:tabs>
        <w:ind w:right="438" w:hanging="1112"/>
      </w:pPr>
      <w:r w:rsidRPr="007B0BB9">
        <w:rPr>
          <w:color w:val="0D4093"/>
        </w:rPr>
        <w:t>Other skills</w:t>
      </w:r>
      <w:r w:rsidRPr="007B0BB9">
        <w:rPr>
          <w:color w:val="0D4093"/>
        </w:rPr>
        <w:tab/>
      </w:r>
      <w:r w:rsidR="00E355CC">
        <w:rPr>
          <w:color w:val="3E3937"/>
        </w:rPr>
        <w:t xml:space="preserve"> I l</w:t>
      </w:r>
      <w:r w:rsidRPr="007B0BB9">
        <w:rPr>
          <w:color w:val="3E3937"/>
        </w:rPr>
        <w:t>ove to travel and experience different cultures.</w:t>
      </w:r>
    </w:p>
    <w:p w:rsidR="002B7FBD" w:rsidRPr="007B0BB9" w:rsidRDefault="002B7FBD">
      <w:pPr>
        <w:rPr>
          <w:rFonts w:ascii="Arial" w:eastAsia="Arial" w:hAnsi="Arial" w:cs="Arial"/>
          <w:sz w:val="18"/>
          <w:szCs w:val="18"/>
        </w:rPr>
      </w:pPr>
    </w:p>
    <w:p w:rsidR="002B7FBD" w:rsidRPr="007B0BB9" w:rsidRDefault="002B7FBD">
      <w:pPr>
        <w:spacing w:before="11"/>
        <w:rPr>
          <w:rFonts w:ascii="Arial" w:eastAsia="Arial" w:hAnsi="Arial" w:cs="Arial"/>
          <w:sz w:val="14"/>
          <w:szCs w:val="14"/>
        </w:rPr>
      </w:pPr>
    </w:p>
    <w:p w:rsidR="002B7FBD" w:rsidRPr="007B0BB9" w:rsidRDefault="00722BED">
      <w:pPr>
        <w:pStyle w:val="BodyText"/>
        <w:tabs>
          <w:tab w:val="left" w:pos="2945"/>
        </w:tabs>
        <w:ind w:left="1572" w:right="2515"/>
      </w:pPr>
      <w:r w:rsidRPr="007B0BB9">
        <w:rPr>
          <w:color w:val="0D4093"/>
        </w:rPr>
        <w:t xml:space="preserve">Driving </w:t>
      </w:r>
      <w:proofErr w:type="spellStart"/>
      <w:r w:rsidRPr="007B0BB9">
        <w:rPr>
          <w:color w:val="0D4093"/>
        </w:rPr>
        <w:t>licence</w:t>
      </w:r>
      <w:proofErr w:type="spellEnd"/>
      <w:r w:rsidRPr="007B0BB9">
        <w:rPr>
          <w:color w:val="0D4093"/>
        </w:rPr>
        <w:tab/>
      </w:r>
      <w:r w:rsidRPr="007B0BB9">
        <w:rPr>
          <w:color w:val="3E3937"/>
        </w:rPr>
        <w:t xml:space="preserve"> B</w:t>
      </w:r>
    </w:p>
    <w:p w:rsidR="002B7FBD" w:rsidRPr="007B0BB9" w:rsidRDefault="002B7FBD">
      <w:pPr>
        <w:rPr>
          <w:rFonts w:ascii="Arial" w:eastAsia="Arial" w:hAnsi="Arial" w:cs="Arial"/>
          <w:sz w:val="18"/>
          <w:szCs w:val="18"/>
        </w:rPr>
      </w:pPr>
    </w:p>
    <w:p w:rsidR="002B7FBD" w:rsidRPr="007B0BB9" w:rsidRDefault="00722BED">
      <w:pPr>
        <w:pStyle w:val="BodyText"/>
        <w:tabs>
          <w:tab w:val="left" w:pos="2947"/>
        </w:tabs>
        <w:spacing w:before="146"/>
        <w:ind w:left="415"/>
      </w:pPr>
      <w:r w:rsidRPr="007B0BB9">
        <w:rPr>
          <w:color w:val="0D4093"/>
        </w:rPr>
        <w:t>ADDITIONAL INFORMATION</w:t>
      </w:r>
      <w:r w:rsidRPr="007B0BB9">
        <w:rPr>
          <w:color w:val="0D4093"/>
        </w:rPr>
        <w:tab/>
      </w:r>
      <w:r w:rsidRPr="007B0BB9">
        <w:rPr>
          <w:noProof/>
          <w:color w:val="0D4093"/>
          <w:lang w:val="hr-HR" w:eastAsia="hr-HR"/>
        </w:rPr>
        <w:drawing>
          <wp:inline distT="0" distB="0" distL="0" distR="0">
            <wp:extent cx="4786630" cy="88900"/>
            <wp:effectExtent l="0" t="0" r="0" b="0"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663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FBD" w:rsidRPr="007B0BB9" w:rsidRDefault="002B7FBD">
      <w:pPr>
        <w:spacing w:before="2"/>
        <w:rPr>
          <w:rFonts w:ascii="Arial" w:eastAsia="Arial" w:hAnsi="Arial" w:cs="Arial"/>
          <w:sz w:val="18"/>
          <w:szCs w:val="18"/>
        </w:rPr>
      </w:pPr>
    </w:p>
    <w:p w:rsidR="002B7FBD" w:rsidRDefault="00E355CC">
      <w:pPr>
        <w:pStyle w:val="BodyText"/>
        <w:tabs>
          <w:tab w:val="left" w:pos="2945"/>
        </w:tabs>
        <w:ind w:right="576" w:hanging="1192"/>
        <w:rPr>
          <w:color w:val="0D4093"/>
        </w:rPr>
      </w:pPr>
      <w:r>
        <w:rPr>
          <w:color w:val="0D4093"/>
        </w:rPr>
        <w:t xml:space="preserve">                         </w:t>
      </w:r>
      <w:r>
        <w:rPr>
          <w:color w:val="3E3937"/>
        </w:rPr>
        <w:t>Please visit my web site www.marta.hr</w:t>
      </w:r>
      <w:r>
        <w:rPr>
          <w:color w:val="0D4093"/>
        </w:rPr>
        <w:t xml:space="preserve">  </w:t>
      </w:r>
    </w:p>
    <w:p w:rsidR="004B1762" w:rsidRDefault="004B1762">
      <w:pPr>
        <w:pStyle w:val="BodyText"/>
        <w:tabs>
          <w:tab w:val="left" w:pos="2945"/>
        </w:tabs>
        <w:ind w:right="576" w:hanging="1192"/>
        <w:rPr>
          <w:color w:val="0D4093"/>
        </w:rPr>
      </w:pPr>
    </w:p>
    <w:p w:rsidR="004B1762" w:rsidRPr="00232FDD" w:rsidRDefault="004B1762">
      <w:pPr>
        <w:pStyle w:val="BodyText"/>
        <w:tabs>
          <w:tab w:val="left" w:pos="2945"/>
        </w:tabs>
        <w:ind w:right="576" w:hanging="1192"/>
      </w:pPr>
      <w:r w:rsidRPr="00232FDD">
        <w:t xml:space="preserve">                   </w:t>
      </w:r>
      <w:r w:rsidR="00232FDD">
        <w:t xml:space="preserve">     I am a member of </w:t>
      </w:r>
      <w:proofErr w:type="spellStart"/>
      <w:r w:rsidR="00232FDD">
        <w:t>Proz</w:t>
      </w:r>
      <w:proofErr w:type="spellEnd"/>
      <w:r w:rsidR="00232FDD">
        <w:t>. www.proz.com/profile/640498</w:t>
      </w:r>
    </w:p>
    <w:sectPr w:rsidR="004B1762" w:rsidRPr="00232FDD" w:rsidSect="0077065E">
      <w:headerReference w:type="default" r:id="rId21"/>
      <w:pgSz w:w="11900" w:h="16840"/>
      <w:pgMar w:top="1220" w:right="540" w:bottom="880" w:left="740" w:header="1030" w:footer="6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149" w:rsidRDefault="00AE3149">
      <w:r>
        <w:separator/>
      </w:r>
    </w:p>
  </w:endnote>
  <w:endnote w:type="continuationSeparator" w:id="1">
    <w:p w:rsidR="00AE3149" w:rsidRDefault="00AE3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94" w:rsidRDefault="004369C7">
    <w:pPr>
      <w:spacing w:line="14" w:lineRule="auto"/>
      <w:rPr>
        <w:sz w:val="20"/>
        <w:szCs w:val="20"/>
      </w:rPr>
    </w:pPr>
    <w:r w:rsidRPr="004369C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85.3pt;margin-top:796.55pt;width:190.7pt;height:9pt;z-index:-4192;mso-position-horizontal-relative:page;mso-position-vertical-relative:page" filled="f" stroked="f">
          <v:textbox inset="0,0,0,0">
            <w:txbxContent>
              <w:p w:rsidR="00A06B94" w:rsidRDefault="00A06B94">
                <w:pPr>
                  <w:spacing w:before="2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</w:p>
            </w:txbxContent>
          </v:textbox>
          <w10:wrap anchorx="page" anchory="page"/>
        </v:shape>
      </w:pict>
    </w:r>
    <w:r w:rsidRPr="004369C7">
      <w:pict>
        <v:shape id="_x0000_s2059" type="#_x0000_t202" style="position:absolute;margin-left:527.7pt;margin-top:796.55pt;width:32.7pt;height:9pt;z-index:-3168;mso-position-horizontal-relative:page;mso-position-vertical-relative:page" filled="f" stroked="f">
          <v:textbox inset="0,0,0,0">
            <w:txbxContent>
              <w:p w:rsidR="00A06B94" w:rsidRDefault="00A06B94">
                <w:pPr>
                  <w:spacing w:before="2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FBD" w:rsidRDefault="004369C7">
    <w:pPr>
      <w:spacing w:line="14" w:lineRule="auto"/>
      <w:rPr>
        <w:sz w:val="20"/>
        <w:szCs w:val="20"/>
      </w:rPr>
    </w:pPr>
    <w:r w:rsidRPr="004369C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85.3pt;margin-top:796.55pt;width:190.7pt;height:9pt;z-index:-7336;mso-position-horizontal-relative:page;mso-position-vertical-relative:page" filled="f" stroked="f">
          <v:textbox style="mso-next-textbox:#_x0000_s2052" inset="0,0,0,0">
            <w:txbxContent>
              <w:p w:rsidR="002B7FBD" w:rsidRDefault="002B7FBD">
                <w:pPr>
                  <w:spacing w:before="2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</w:p>
            </w:txbxContent>
          </v:textbox>
          <w10:wrap anchorx="page" anchory="page"/>
        </v:shape>
      </w:pict>
    </w:r>
    <w:r w:rsidRPr="004369C7">
      <w:pict>
        <v:shape id="_x0000_s2051" type="#_x0000_t202" style="position:absolute;margin-left:527.7pt;margin-top:796.55pt;width:32.7pt;height:9pt;z-index:-7312;mso-position-horizontal-relative:page;mso-position-vertical-relative:page" filled="f" stroked="f">
          <v:textbox style="mso-next-textbox:#_x0000_s2051" inset="0,0,0,0">
            <w:txbxContent>
              <w:p w:rsidR="002B7FBD" w:rsidRDefault="002B7FBD">
                <w:pPr>
                  <w:spacing w:before="2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149" w:rsidRDefault="00AE3149">
      <w:r>
        <w:separator/>
      </w:r>
    </w:p>
  </w:footnote>
  <w:footnote w:type="continuationSeparator" w:id="1">
    <w:p w:rsidR="00AE3149" w:rsidRDefault="00AE31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94" w:rsidRDefault="004369C7">
    <w:pPr>
      <w:spacing w:line="14" w:lineRule="auto"/>
      <w:rPr>
        <w:sz w:val="20"/>
        <w:szCs w:val="20"/>
      </w:rPr>
    </w:pPr>
    <w:r w:rsidRPr="004369C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83.4pt;margin-top:50.8pt;width:71.2pt;height:12pt;z-index:-5216;mso-position-horizontal-relative:page;mso-position-vertical-relative:page" filled="f" stroked="f">
          <v:textbox inset="0,0,0,0">
            <w:txbxContent>
              <w:p w:rsidR="00A06B94" w:rsidRDefault="00A06B94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color w:val="1492CA"/>
                    <w:spacing w:val="-7"/>
                    <w:sz w:val="20"/>
                  </w:rPr>
                  <w:t>C</w:t>
                </w:r>
                <w:r>
                  <w:rPr>
                    <w:rFonts w:ascii="Arial"/>
                    <w:color w:val="1492CA"/>
                    <w:spacing w:val="-6"/>
                    <w:sz w:val="20"/>
                  </w:rPr>
                  <w:t>u</w:t>
                </w:r>
                <w:r>
                  <w:rPr>
                    <w:rFonts w:ascii="Arial"/>
                    <w:color w:val="1492CA"/>
                    <w:spacing w:val="-7"/>
                    <w:sz w:val="20"/>
                  </w:rPr>
                  <w:t>rri</w:t>
                </w:r>
                <w:r>
                  <w:rPr>
                    <w:rFonts w:ascii="Arial"/>
                    <w:color w:val="1492CA"/>
                    <w:spacing w:val="-6"/>
                    <w:sz w:val="20"/>
                  </w:rPr>
                  <w:t>cu</w:t>
                </w:r>
                <w:r>
                  <w:rPr>
                    <w:rFonts w:ascii="Arial"/>
                    <w:color w:val="1492CA"/>
                    <w:spacing w:val="-7"/>
                    <w:sz w:val="20"/>
                  </w:rPr>
                  <w:t>l</w:t>
                </w:r>
                <w:r>
                  <w:rPr>
                    <w:rFonts w:ascii="Arial"/>
                    <w:color w:val="1492CA"/>
                    <w:spacing w:val="-8"/>
                    <w:sz w:val="20"/>
                  </w:rPr>
                  <w:t>u</w:t>
                </w:r>
                <w:r>
                  <w:rPr>
                    <w:rFonts w:ascii="Arial"/>
                    <w:color w:val="1492CA"/>
                    <w:sz w:val="20"/>
                  </w:rPr>
                  <w:t>m</w:t>
                </w:r>
                <w:r>
                  <w:rPr>
                    <w:rFonts w:ascii="Arial"/>
                    <w:color w:val="1492CA"/>
                    <w:spacing w:val="-11"/>
                    <w:sz w:val="20"/>
                  </w:rPr>
                  <w:t xml:space="preserve"> </w:t>
                </w:r>
                <w:r>
                  <w:rPr>
                    <w:rFonts w:ascii="Arial"/>
                    <w:color w:val="1492CA"/>
                    <w:spacing w:val="-10"/>
                    <w:sz w:val="20"/>
                  </w:rPr>
                  <w:t>V</w:t>
                </w:r>
                <w:r>
                  <w:rPr>
                    <w:rFonts w:ascii="Arial"/>
                    <w:color w:val="1492CA"/>
                    <w:spacing w:val="-7"/>
                    <w:sz w:val="20"/>
                  </w:rPr>
                  <w:t>i</w:t>
                </w:r>
                <w:r>
                  <w:rPr>
                    <w:rFonts w:ascii="Arial"/>
                    <w:color w:val="1492CA"/>
                    <w:spacing w:val="-8"/>
                    <w:w w:val="99"/>
                    <w:sz w:val="20"/>
                  </w:rPr>
                  <w:t>t</w:t>
                </w:r>
                <w:r>
                  <w:rPr>
                    <w:rFonts w:ascii="Arial"/>
                    <w:color w:val="1492CA"/>
                    <w:spacing w:val="-6"/>
                    <w:sz w:val="20"/>
                  </w:rPr>
                  <w:t>a</w:t>
                </w:r>
                <w:r>
                  <w:rPr>
                    <w:rFonts w:ascii="Arial"/>
                    <w:color w:val="1492CA"/>
                    <w:sz w:val="20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FBD" w:rsidRDefault="004369C7">
    <w:pPr>
      <w:spacing w:line="14" w:lineRule="auto"/>
      <w:rPr>
        <w:sz w:val="20"/>
        <w:szCs w:val="20"/>
      </w:rPr>
    </w:pPr>
    <w:r w:rsidRPr="004369C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83.4pt;margin-top:50.8pt;width:71.2pt;height:12pt;z-index:-7360;mso-position-horizontal-relative:page;mso-position-vertical-relative:page" filled="f" stroked="f">
          <v:textbox style="mso-next-textbox:#_x0000_s2053" inset="0,0,0,0">
            <w:txbxContent>
              <w:p w:rsidR="002B7FBD" w:rsidRDefault="00722BED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color w:val="1492CA"/>
                    <w:spacing w:val="-7"/>
                    <w:sz w:val="20"/>
                  </w:rPr>
                  <w:t>C</w:t>
                </w:r>
                <w:r>
                  <w:rPr>
                    <w:rFonts w:ascii="Arial"/>
                    <w:color w:val="1492CA"/>
                    <w:spacing w:val="-6"/>
                    <w:sz w:val="20"/>
                  </w:rPr>
                  <w:t>u</w:t>
                </w:r>
                <w:r>
                  <w:rPr>
                    <w:rFonts w:ascii="Arial"/>
                    <w:color w:val="1492CA"/>
                    <w:spacing w:val="-7"/>
                    <w:sz w:val="20"/>
                  </w:rPr>
                  <w:t>rri</w:t>
                </w:r>
                <w:r>
                  <w:rPr>
                    <w:rFonts w:ascii="Arial"/>
                    <w:color w:val="1492CA"/>
                    <w:spacing w:val="-6"/>
                    <w:sz w:val="20"/>
                  </w:rPr>
                  <w:t>cu</w:t>
                </w:r>
                <w:r>
                  <w:rPr>
                    <w:rFonts w:ascii="Arial"/>
                    <w:color w:val="1492CA"/>
                    <w:spacing w:val="-7"/>
                    <w:sz w:val="20"/>
                  </w:rPr>
                  <w:t>l</w:t>
                </w:r>
                <w:r>
                  <w:rPr>
                    <w:rFonts w:ascii="Arial"/>
                    <w:color w:val="1492CA"/>
                    <w:spacing w:val="-8"/>
                    <w:sz w:val="20"/>
                  </w:rPr>
                  <w:t>u</w:t>
                </w:r>
                <w:r>
                  <w:rPr>
                    <w:rFonts w:ascii="Arial"/>
                    <w:color w:val="1492CA"/>
                    <w:sz w:val="20"/>
                  </w:rPr>
                  <w:t>m</w:t>
                </w:r>
                <w:r>
                  <w:rPr>
                    <w:rFonts w:ascii="Arial"/>
                    <w:color w:val="1492CA"/>
                    <w:spacing w:val="-11"/>
                    <w:sz w:val="20"/>
                  </w:rPr>
                  <w:t xml:space="preserve"> </w:t>
                </w:r>
                <w:r>
                  <w:rPr>
                    <w:rFonts w:ascii="Arial"/>
                    <w:color w:val="1492CA"/>
                    <w:spacing w:val="-10"/>
                    <w:sz w:val="20"/>
                  </w:rPr>
                  <w:t>V</w:t>
                </w:r>
                <w:r>
                  <w:rPr>
                    <w:rFonts w:ascii="Arial"/>
                    <w:color w:val="1492CA"/>
                    <w:spacing w:val="-7"/>
                    <w:sz w:val="20"/>
                  </w:rPr>
                  <w:t>i</w:t>
                </w:r>
                <w:r>
                  <w:rPr>
                    <w:rFonts w:ascii="Arial"/>
                    <w:color w:val="1492CA"/>
                    <w:spacing w:val="-8"/>
                    <w:w w:val="99"/>
                    <w:sz w:val="20"/>
                  </w:rPr>
                  <w:t>t</w:t>
                </w:r>
                <w:r>
                  <w:rPr>
                    <w:rFonts w:ascii="Arial"/>
                    <w:color w:val="1492CA"/>
                    <w:spacing w:val="-6"/>
                    <w:sz w:val="20"/>
                  </w:rPr>
                  <w:t>a</w:t>
                </w:r>
                <w:r>
                  <w:rPr>
                    <w:rFonts w:ascii="Arial"/>
                    <w:color w:val="1492CA"/>
                    <w:sz w:val="20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FBD" w:rsidRDefault="004369C7">
    <w:pPr>
      <w:spacing w:line="14" w:lineRule="auto"/>
      <w:rPr>
        <w:sz w:val="20"/>
        <w:szCs w:val="20"/>
      </w:rPr>
    </w:pPr>
    <w:r w:rsidRPr="004369C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3.3pt;margin-top:50.5pt;width:71.3pt;height:12pt;z-index:-7288;mso-position-horizontal-relative:page;mso-position-vertical-relative:page" filled="f" stroked="f">
          <v:textbox inset="0,0,0,0">
            <w:txbxContent>
              <w:p w:rsidR="002B7FBD" w:rsidRDefault="00722BED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color w:val="1492CA"/>
                    <w:spacing w:val="-7"/>
                    <w:sz w:val="20"/>
                  </w:rPr>
                  <w:t>C</w:t>
                </w:r>
                <w:r>
                  <w:rPr>
                    <w:rFonts w:ascii="Arial"/>
                    <w:color w:val="1492CA"/>
                    <w:spacing w:val="-6"/>
                    <w:sz w:val="20"/>
                  </w:rPr>
                  <w:t>u</w:t>
                </w:r>
                <w:r>
                  <w:rPr>
                    <w:rFonts w:ascii="Arial"/>
                    <w:color w:val="1492CA"/>
                    <w:spacing w:val="-7"/>
                    <w:sz w:val="20"/>
                  </w:rPr>
                  <w:t>r</w:t>
                </w:r>
                <w:r>
                  <w:rPr>
                    <w:rFonts w:ascii="Arial"/>
                    <w:color w:val="1492CA"/>
                    <w:spacing w:val="-5"/>
                    <w:sz w:val="20"/>
                  </w:rPr>
                  <w:t>r</w:t>
                </w:r>
                <w:r>
                  <w:rPr>
                    <w:rFonts w:ascii="Arial"/>
                    <w:color w:val="1492CA"/>
                    <w:spacing w:val="-7"/>
                    <w:sz w:val="20"/>
                  </w:rPr>
                  <w:t>i</w:t>
                </w:r>
                <w:r>
                  <w:rPr>
                    <w:rFonts w:ascii="Arial"/>
                    <w:color w:val="1492CA"/>
                    <w:spacing w:val="-6"/>
                    <w:sz w:val="20"/>
                  </w:rPr>
                  <w:t>cu</w:t>
                </w:r>
                <w:r>
                  <w:rPr>
                    <w:rFonts w:ascii="Arial"/>
                    <w:color w:val="1492CA"/>
                    <w:spacing w:val="-9"/>
                    <w:sz w:val="20"/>
                  </w:rPr>
                  <w:t>l</w:t>
                </w:r>
                <w:r>
                  <w:rPr>
                    <w:rFonts w:ascii="Arial"/>
                    <w:color w:val="1492CA"/>
                    <w:spacing w:val="-6"/>
                    <w:sz w:val="20"/>
                  </w:rPr>
                  <w:t>u</w:t>
                </w:r>
                <w:r>
                  <w:rPr>
                    <w:rFonts w:ascii="Arial"/>
                    <w:color w:val="1492CA"/>
                    <w:sz w:val="20"/>
                  </w:rPr>
                  <w:t>m</w:t>
                </w:r>
                <w:r>
                  <w:rPr>
                    <w:rFonts w:ascii="Arial"/>
                    <w:color w:val="1492CA"/>
                    <w:spacing w:val="-11"/>
                    <w:sz w:val="20"/>
                  </w:rPr>
                  <w:t xml:space="preserve"> </w:t>
                </w:r>
                <w:r>
                  <w:rPr>
                    <w:rFonts w:ascii="Arial"/>
                    <w:color w:val="1492CA"/>
                    <w:spacing w:val="-10"/>
                    <w:sz w:val="20"/>
                  </w:rPr>
                  <w:t>V</w:t>
                </w:r>
                <w:r>
                  <w:rPr>
                    <w:rFonts w:ascii="Arial"/>
                    <w:color w:val="1492CA"/>
                    <w:spacing w:val="-9"/>
                    <w:sz w:val="20"/>
                  </w:rPr>
                  <w:t>i</w:t>
                </w:r>
                <w:r>
                  <w:rPr>
                    <w:rFonts w:ascii="Arial"/>
                    <w:color w:val="1492CA"/>
                    <w:spacing w:val="-6"/>
                    <w:w w:val="99"/>
                    <w:sz w:val="20"/>
                  </w:rPr>
                  <w:t>t</w:t>
                </w:r>
                <w:r>
                  <w:rPr>
                    <w:rFonts w:ascii="Arial"/>
                    <w:color w:val="1492CA"/>
                    <w:spacing w:val="-6"/>
                    <w:sz w:val="20"/>
                  </w:rPr>
                  <w:t>a</w:t>
                </w:r>
                <w:r>
                  <w:rPr>
                    <w:rFonts w:ascii="Arial"/>
                    <w:color w:val="1492CA"/>
                    <w:sz w:val="20"/>
                  </w:rPr>
                  <w:t>e</w:t>
                </w:r>
              </w:p>
            </w:txbxContent>
          </v:textbox>
          <w10:wrap anchorx="page" anchory="page"/>
        </v:shape>
      </w:pict>
    </w:r>
    <w:r w:rsidRPr="004369C7">
      <w:pict>
        <v:shape id="_x0000_s2049" type="#_x0000_t202" style="position:absolute;margin-left:509.6pt;margin-top:50.5pt;width:50.1pt;height:12pt;z-index:-7264;mso-position-horizontal-relative:page;mso-position-vertical-relative:page" filled="f" stroked="f">
          <v:textbox inset="0,0,0,0">
            <w:txbxContent>
              <w:p w:rsidR="002B7FBD" w:rsidRPr="000B2088" w:rsidRDefault="002B7FBD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  <w:lang w:val="hr-HR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26.85pt;height:30.1pt;visibility:visible;mso-wrap-style:square" o:bullet="t">
        <v:imagedata r:id="rId1" o:title=""/>
      </v:shape>
    </w:pict>
  </w:numPicBullet>
  <w:numPicBullet w:numPicBulletId="1">
    <w:pict>
      <v:shape id="_x0000_i1045" type="#_x0000_t75" style="width:9.65pt;height:11.3pt;visibility:visible;mso-wrap-style:square" o:bullet="t">
        <v:imagedata r:id="rId2" o:title=""/>
      </v:shape>
    </w:pict>
  </w:numPicBullet>
  <w:abstractNum w:abstractNumId="0">
    <w:nsid w:val="0C013261"/>
    <w:multiLevelType w:val="hybridMultilevel"/>
    <w:tmpl w:val="17D6C812"/>
    <w:lvl w:ilvl="0" w:tplc="6D1E8322">
      <w:start w:val="197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A3360"/>
    <w:multiLevelType w:val="hybridMultilevel"/>
    <w:tmpl w:val="2FA417DE"/>
    <w:lvl w:ilvl="0" w:tplc="51907028">
      <w:start w:val="197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8406A"/>
    <w:multiLevelType w:val="hybridMultilevel"/>
    <w:tmpl w:val="C1B8298A"/>
    <w:lvl w:ilvl="0" w:tplc="2146C924">
      <w:start w:val="1"/>
      <w:numFmt w:val="bullet"/>
      <w:lvlText w:val="-"/>
      <w:lvlJc w:val="left"/>
      <w:pPr>
        <w:ind w:left="2946" w:hanging="98"/>
      </w:pPr>
      <w:rPr>
        <w:rFonts w:ascii="Arial" w:eastAsia="Arial" w:hAnsi="Arial" w:hint="default"/>
        <w:color w:val="3E3937"/>
        <w:w w:val="100"/>
        <w:sz w:val="18"/>
        <w:szCs w:val="18"/>
      </w:rPr>
    </w:lvl>
    <w:lvl w:ilvl="1" w:tplc="0EE0293A">
      <w:start w:val="1"/>
      <w:numFmt w:val="bullet"/>
      <w:lvlText w:val="•"/>
      <w:lvlJc w:val="left"/>
      <w:pPr>
        <w:ind w:left="3706" w:hanging="98"/>
      </w:pPr>
      <w:rPr>
        <w:rFonts w:hint="default"/>
      </w:rPr>
    </w:lvl>
    <w:lvl w:ilvl="2" w:tplc="FE802F52">
      <w:start w:val="1"/>
      <w:numFmt w:val="bullet"/>
      <w:lvlText w:val="•"/>
      <w:lvlJc w:val="left"/>
      <w:pPr>
        <w:ind w:left="4472" w:hanging="98"/>
      </w:pPr>
      <w:rPr>
        <w:rFonts w:hint="default"/>
      </w:rPr>
    </w:lvl>
    <w:lvl w:ilvl="3" w:tplc="D732250A">
      <w:start w:val="1"/>
      <w:numFmt w:val="bullet"/>
      <w:lvlText w:val="•"/>
      <w:lvlJc w:val="left"/>
      <w:pPr>
        <w:ind w:left="5238" w:hanging="98"/>
      </w:pPr>
      <w:rPr>
        <w:rFonts w:hint="default"/>
      </w:rPr>
    </w:lvl>
    <w:lvl w:ilvl="4" w:tplc="77C2F3C6">
      <w:start w:val="1"/>
      <w:numFmt w:val="bullet"/>
      <w:lvlText w:val="•"/>
      <w:lvlJc w:val="left"/>
      <w:pPr>
        <w:ind w:left="6004" w:hanging="98"/>
      </w:pPr>
      <w:rPr>
        <w:rFonts w:hint="default"/>
      </w:rPr>
    </w:lvl>
    <w:lvl w:ilvl="5" w:tplc="8C1A69E2">
      <w:start w:val="1"/>
      <w:numFmt w:val="bullet"/>
      <w:lvlText w:val="•"/>
      <w:lvlJc w:val="left"/>
      <w:pPr>
        <w:ind w:left="6770" w:hanging="98"/>
      </w:pPr>
      <w:rPr>
        <w:rFonts w:hint="default"/>
      </w:rPr>
    </w:lvl>
    <w:lvl w:ilvl="6" w:tplc="81A87CDA">
      <w:start w:val="1"/>
      <w:numFmt w:val="bullet"/>
      <w:lvlText w:val="•"/>
      <w:lvlJc w:val="left"/>
      <w:pPr>
        <w:ind w:left="7536" w:hanging="98"/>
      </w:pPr>
      <w:rPr>
        <w:rFonts w:hint="default"/>
      </w:rPr>
    </w:lvl>
    <w:lvl w:ilvl="7" w:tplc="262CBA9A">
      <w:start w:val="1"/>
      <w:numFmt w:val="bullet"/>
      <w:lvlText w:val="•"/>
      <w:lvlJc w:val="left"/>
      <w:pPr>
        <w:ind w:left="8302" w:hanging="98"/>
      </w:pPr>
      <w:rPr>
        <w:rFonts w:hint="default"/>
      </w:rPr>
    </w:lvl>
    <w:lvl w:ilvl="8" w:tplc="19D6953C">
      <w:start w:val="1"/>
      <w:numFmt w:val="bullet"/>
      <w:lvlText w:val="•"/>
      <w:lvlJc w:val="left"/>
      <w:pPr>
        <w:ind w:left="9068" w:hanging="98"/>
      </w:pPr>
      <w:rPr>
        <w:rFonts w:hint="default"/>
      </w:rPr>
    </w:lvl>
  </w:abstractNum>
  <w:abstractNum w:abstractNumId="3">
    <w:nsid w:val="3EF32C79"/>
    <w:multiLevelType w:val="hybridMultilevel"/>
    <w:tmpl w:val="AA9803F8"/>
    <w:lvl w:ilvl="0" w:tplc="8380663E">
      <w:start w:val="1"/>
      <w:numFmt w:val="bullet"/>
      <w:lvlText w:val="-"/>
      <w:lvlJc w:val="left"/>
      <w:pPr>
        <w:ind w:left="2946" w:hanging="98"/>
      </w:pPr>
      <w:rPr>
        <w:rFonts w:ascii="Arial" w:eastAsia="Arial" w:hAnsi="Arial" w:hint="default"/>
        <w:color w:val="3E3937"/>
        <w:w w:val="100"/>
        <w:sz w:val="18"/>
        <w:szCs w:val="18"/>
      </w:rPr>
    </w:lvl>
    <w:lvl w:ilvl="1" w:tplc="F024551C">
      <w:start w:val="1"/>
      <w:numFmt w:val="bullet"/>
      <w:lvlText w:val="•"/>
      <w:lvlJc w:val="left"/>
      <w:pPr>
        <w:ind w:left="3708" w:hanging="98"/>
      </w:pPr>
      <w:rPr>
        <w:rFonts w:hint="default"/>
      </w:rPr>
    </w:lvl>
    <w:lvl w:ilvl="2" w:tplc="7082C3C4">
      <w:start w:val="1"/>
      <w:numFmt w:val="bullet"/>
      <w:lvlText w:val="•"/>
      <w:lvlJc w:val="left"/>
      <w:pPr>
        <w:ind w:left="4476" w:hanging="98"/>
      </w:pPr>
      <w:rPr>
        <w:rFonts w:hint="default"/>
      </w:rPr>
    </w:lvl>
    <w:lvl w:ilvl="3" w:tplc="B52C0694">
      <w:start w:val="1"/>
      <w:numFmt w:val="bullet"/>
      <w:lvlText w:val="•"/>
      <w:lvlJc w:val="left"/>
      <w:pPr>
        <w:ind w:left="5244" w:hanging="98"/>
      </w:pPr>
      <w:rPr>
        <w:rFonts w:hint="default"/>
      </w:rPr>
    </w:lvl>
    <w:lvl w:ilvl="4" w:tplc="D0803FD2">
      <w:start w:val="1"/>
      <w:numFmt w:val="bullet"/>
      <w:lvlText w:val="•"/>
      <w:lvlJc w:val="left"/>
      <w:pPr>
        <w:ind w:left="6012" w:hanging="98"/>
      </w:pPr>
      <w:rPr>
        <w:rFonts w:hint="default"/>
      </w:rPr>
    </w:lvl>
    <w:lvl w:ilvl="5" w:tplc="C0AAD9D2">
      <w:start w:val="1"/>
      <w:numFmt w:val="bullet"/>
      <w:lvlText w:val="•"/>
      <w:lvlJc w:val="left"/>
      <w:pPr>
        <w:ind w:left="6780" w:hanging="98"/>
      </w:pPr>
      <w:rPr>
        <w:rFonts w:hint="default"/>
      </w:rPr>
    </w:lvl>
    <w:lvl w:ilvl="6" w:tplc="FEA0F60A">
      <w:start w:val="1"/>
      <w:numFmt w:val="bullet"/>
      <w:lvlText w:val="•"/>
      <w:lvlJc w:val="left"/>
      <w:pPr>
        <w:ind w:left="7548" w:hanging="98"/>
      </w:pPr>
      <w:rPr>
        <w:rFonts w:hint="default"/>
      </w:rPr>
    </w:lvl>
    <w:lvl w:ilvl="7" w:tplc="617401D8">
      <w:start w:val="1"/>
      <w:numFmt w:val="bullet"/>
      <w:lvlText w:val="•"/>
      <w:lvlJc w:val="left"/>
      <w:pPr>
        <w:ind w:left="8316" w:hanging="98"/>
      </w:pPr>
      <w:rPr>
        <w:rFonts w:hint="default"/>
      </w:rPr>
    </w:lvl>
    <w:lvl w:ilvl="8" w:tplc="37422F00">
      <w:start w:val="1"/>
      <w:numFmt w:val="bullet"/>
      <w:lvlText w:val="•"/>
      <w:lvlJc w:val="left"/>
      <w:pPr>
        <w:ind w:left="9084" w:hanging="98"/>
      </w:pPr>
      <w:rPr>
        <w:rFonts w:hint="default"/>
      </w:rPr>
    </w:lvl>
  </w:abstractNum>
  <w:abstractNum w:abstractNumId="4">
    <w:nsid w:val="4255008D"/>
    <w:multiLevelType w:val="hybridMultilevel"/>
    <w:tmpl w:val="89004BBE"/>
    <w:lvl w:ilvl="0" w:tplc="4C4E9AA0">
      <w:start w:val="1"/>
      <w:numFmt w:val="bullet"/>
      <w:lvlText w:val="-"/>
      <w:lvlJc w:val="left"/>
      <w:pPr>
        <w:ind w:left="3043" w:hanging="98"/>
      </w:pPr>
      <w:rPr>
        <w:rFonts w:ascii="Arial" w:eastAsia="Arial" w:hAnsi="Arial" w:hint="default"/>
        <w:color w:val="3E3937"/>
        <w:w w:val="100"/>
        <w:sz w:val="18"/>
        <w:szCs w:val="18"/>
      </w:rPr>
    </w:lvl>
    <w:lvl w:ilvl="1" w:tplc="7DEAD5FC">
      <w:start w:val="1"/>
      <w:numFmt w:val="bullet"/>
      <w:lvlText w:val="•"/>
      <w:lvlJc w:val="left"/>
      <w:pPr>
        <w:ind w:left="3796" w:hanging="98"/>
      </w:pPr>
      <w:rPr>
        <w:rFonts w:hint="default"/>
      </w:rPr>
    </w:lvl>
    <w:lvl w:ilvl="2" w:tplc="B8FC30CE">
      <w:start w:val="1"/>
      <w:numFmt w:val="bullet"/>
      <w:lvlText w:val="•"/>
      <w:lvlJc w:val="left"/>
      <w:pPr>
        <w:ind w:left="4552" w:hanging="98"/>
      </w:pPr>
      <w:rPr>
        <w:rFonts w:hint="default"/>
      </w:rPr>
    </w:lvl>
    <w:lvl w:ilvl="3" w:tplc="B15C9882">
      <w:start w:val="1"/>
      <w:numFmt w:val="bullet"/>
      <w:lvlText w:val="•"/>
      <w:lvlJc w:val="left"/>
      <w:pPr>
        <w:ind w:left="5308" w:hanging="98"/>
      </w:pPr>
      <w:rPr>
        <w:rFonts w:hint="default"/>
      </w:rPr>
    </w:lvl>
    <w:lvl w:ilvl="4" w:tplc="5DDE7A46">
      <w:start w:val="1"/>
      <w:numFmt w:val="bullet"/>
      <w:lvlText w:val="•"/>
      <w:lvlJc w:val="left"/>
      <w:pPr>
        <w:ind w:left="6064" w:hanging="98"/>
      </w:pPr>
      <w:rPr>
        <w:rFonts w:hint="default"/>
      </w:rPr>
    </w:lvl>
    <w:lvl w:ilvl="5" w:tplc="5916FE5C">
      <w:start w:val="1"/>
      <w:numFmt w:val="bullet"/>
      <w:lvlText w:val="•"/>
      <w:lvlJc w:val="left"/>
      <w:pPr>
        <w:ind w:left="6820" w:hanging="98"/>
      </w:pPr>
      <w:rPr>
        <w:rFonts w:hint="default"/>
      </w:rPr>
    </w:lvl>
    <w:lvl w:ilvl="6" w:tplc="ABE84FA2">
      <w:start w:val="1"/>
      <w:numFmt w:val="bullet"/>
      <w:lvlText w:val="•"/>
      <w:lvlJc w:val="left"/>
      <w:pPr>
        <w:ind w:left="7576" w:hanging="98"/>
      </w:pPr>
      <w:rPr>
        <w:rFonts w:hint="default"/>
      </w:rPr>
    </w:lvl>
    <w:lvl w:ilvl="7" w:tplc="843EE06C">
      <w:start w:val="1"/>
      <w:numFmt w:val="bullet"/>
      <w:lvlText w:val="•"/>
      <w:lvlJc w:val="left"/>
      <w:pPr>
        <w:ind w:left="8332" w:hanging="98"/>
      </w:pPr>
      <w:rPr>
        <w:rFonts w:hint="default"/>
      </w:rPr>
    </w:lvl>
    <w:lvl w:ilvl="8" w:tplc="15D84A28">
      <w:start w:val="1"/>
      <w:numFmt w:val="bullet"/>
      <w:lvlText w:val="•"/>
      <w:lvlJc w:val="left"/>
      <w:pPr>
        <w:ind w:left="9088" w:hanging="98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2B7FBD"/>
    <w:rsid w:val="00003324"/>
    <w:rsid w:val="000165C2"/>
    <w:rsid w:val="00052C4C"/>
    <w:rsid w:val="00092B12"/>
    <w:rsid w:val="000B2088"/>
    <w:rsid w:val="000B6A44"/>
    <w:rsid w:val="000F3237"/>
    <w:rsid w:val="000F4B31"/>
    <w:rsid w:val="00101DED"/>
    <w:rsid w:val="00156365"/>
    <w:rsid w:val="00172A1A"/>
    <w:rsid w:val="001E5C25"/>
    <w:rsid w:val="00232FDD"/>
    <w:rsid w:val="002645E6"/>
    <w:rsid w:val="00290713"/>
    <w:rsid w:val="002A24FC"/>
    <w:rsid w:val="002B7FBD"/>
    <w:rsid w:val="003341A5"/>
    <w:rsid w:val="00343CDB"/>
    <w:rsid w:val="00350929"/>
    <w:rsid w:val="0035171E"/>
    <w:rsid w:val="0036193B"/>
    <w:rsid w:val="00362A36"/>
    <w:rsid w:val="003E0A3C"/>
    <w:rsid w:val="00423F55"/>
    <w:rsid w:val="004369C7"/>
    <w:rsid w:val="004468B2"/>
    <w:rsid w:val="00454E26"/>
    <w:rsid w:val="0046249B"/>
    <w:rsid w:val="004760E2"/>
    <w:rsid w:val="004844F3"/>
    <w:rsid w:val="004A7171"/>
    <w:rsid w:val="004B1762"/>
    <w:rsid w:val="004B1CDB"/>
    <w:rsid w:val="0050140E"/>
    <w:rsid w:val="0051558E"/>
    <w:rsid w:val="00540797"/>
    <w:rsid w:val="00556B85"/>
    <w:rsid w:val="005B3FB4"/>
    <w:rsid w:val="006331E1"/>
    <w:rsid w:val="00662991"/>
    <w:rsid w:val="00674424"/>
    <w:rsid w:val="006C78D6"/>
    <w:rsid w:val="006E7A43"/>
    <w:rsid w:val="006F6E4A"/>
    <w:rsid w:val="00702772"/>
    <w:rsid w:val="00720F79"/>
    <w:rsid w:val="00722BED"/>
    <w:rsid w:val="0072374A"/>
    <w:rsid w:val="00741D2D"/>
    <w:rsid w:val="00751FEF"/>
    <w:rsid w:val="007576C8"/>
    <w:rsid w:val="0077065E"/>
    <w:rsid w:val="00777EF3"/>
    <w:rsid w:val="00781D9D"/>
    <w:rsid w:val="00786C3B"/>
    <w:rsid w:val="007B0BB9"/>
    <w:rsid w:val="007E485A"/>
    <w:rsid w:val="00823657"/>
    <w:rsid w:val="00837869"/>
    <w:rsid w:val="00837F64"/>
    <w:rsid w:val="00867CFC"/>
    <w:rsid w:val="0089557D"/>
    <w:rsid w:val="009142B6"/>
    <w:rsid w:val="00977CDA"/>
    <w:rsid w:val="00981AD3"/>
    <w:rsid w:val="0099382D"/>
    <w:rsid w:val="009938F4"/>
    <w:rsid w:val="009A1A4E"/>
    <w:rsid w:val="009A6724"/>
    <w:rsid w:val="009E0EDA"/>
    <w:rsid w:val="009F5ABF"/>
    <w:rsid w:val="009F644F"/>
    <w:rsid w:val="00A06B94"/>
    <w:rsid w:val="00A101EB"/>
    <w:rsid w:val="00A356B1"/>
    <w:rsid w:val="00A55FE2"/>
    <w:rsid w:val="00A65788"/>
    <w:rsid w:val="00A83A3A"/>
    <w:rsid w:val="00AC1C9C"/>
    <w:rsid w:val="00AD3417"/>
    <w:rsid w:val="00AE2A11"/>
    <w:rsid w:val="00AE3149"/>
    <w:rsid w:val="00AF5DC2"/>
    <w:rsid w:val="00B04539"/>
    <w:rsid w:val="00B254FA"/>
    <w:rsid w:val="00B44844"/>
    <w:rsid w:val="00B54C1F"/>
    <w:rsid w:val="00B77757"/>
    <w:rsid w:val="00B968A1"/>
    <w:rsid w:val="00BD2B97"/>
    <w:rsid w:val="00BF6A4B"/>
    <w:rsid w:val="00C01B92"/>
    <w:rsid w:val="00C0609F"/>
    <w:rsid w:val="00C250E9"/>
    <w:rsid w:val="00C74EE6"/>
    <w:rsid w:val="00C92CDB"/>
    <w:rsid w:val="00C93A97"/>
    <w:rsid w:val="00CB20F6"/>
    <w:rsid w:val="00CC55B4"/>
    <w:rsid w:val="00CD35D5"/>
    <w:rsid w:val="00CE483B"/>
    <w:rsid w:val="00D224A6"/>
    <w:rsid w:val="00D34976"/>
    <w:rsid w:val="00D37EF1"/>
    <w:rsid w:val="00D8719A"/>
    <w:rsid w:val="00E03958"/>
    <w:rsid w:val="00E1230F"/>
    <w:rsid w:val="00E12DB6"/>
    <w:rsid w:val="00E147B9"/>
    <w:rsid w:val="00E355CC"/>
    <w:rsid w:val="00E47ECA"/>
    <w:rsid w:val="00E6723E"/>
    <w:rsid w:val="00E76973"/>
    <w:rsid w:val="00F1661B"/>
    <w:rsid w:val="00F24E47"/>
    <w:rsid w:val="00F850E2"/>
    <w:rsid w:val="00F85B0E"/>
    <w:rsid w:val="00F9275C"/>
    <w:rsid w:val="00FA0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0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7065E"/>
    <w:pPr>
      <w:ind w:left="2946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77065E"/>
  </w:style>
  <w:style w:type="paragraph" w:customStyle="1" w:styleId="TableParagraph">
    <w:name w:val="Table Paragraph"/>
    <w:basedOn w:val="Normal"/>
    <w:uiPriority w:val="1"/>
    <w:qFormat/>
    <w:rsid w:val="0077065E"/>
  </w:style>
  <w:style w:type="paragraph" w:styleId="BalloonText">
    <w:name w:val="Balloon Text"/>
    <w:basedOn w:val="Normal"/>
    <w:link w:val="BalloonTextChar"/>
    <w:uiPriority w:val="99"/>
    <w:semiHidden/>
    <w:unhideWhenUsed/>
    <w:rsid w:val="007B0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B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0B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BB9"/>
  </w:style>
  <w:style w:type="paragraph" w:styleId="Footer">
    <w:name w:val="footer"/>
    <w:basedOn w:val="Normal"/>
    <w:link w:val="FooterChar"/>
    <w:uiPriority w:val="99"/>
    <w:unhideWhenUsed/>
    <w:rsid w:val="007B0B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BB9"/>
  </w:style>
  <w:style w:type="character" w:styleId="Hyperlink">
    <w:name w:val="Hyperlink"/>
    <w:basedOn w:val="DefaultParagraphFont"/>
    <w:uiPriority w:val="99"/>
    <w:unhideWhenUsed/>
    <w:rsid w:val="0089557D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5B3FB4"/>
    <w:pPr>
      <w:widowControl/>
      <w:jc w:val="both"/>
    </w:pPr>
    <w:rPr>
      <w:rFonts w:ascii="Times New Roman" w:hAnsi="Times New Roman"/>
      <w:sz w:val="28"/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lidija.kozlovac@zg.t-com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://europass.cedefop.europa.eu/en/resources/european-language-levels-ce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01CD1-F8B0-47D8-9A65-95F28FFE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Europass-CV-20130408-Smith-EN.pdf</vt:lpstr>
    </vt:vector>
  </TitlesOfParts>
  <Company/>
  <LinksUpToDate>false</LinksUpToDate>
  <CharactersWithSpaces>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Europass-CV-20130408-Smith-EN.pdf</dc:title>
  <dc:subject>Betty Smith Europass CV</dc:subject>
  <dc:creator>Lidija</dc:creator>
  <cp:keywords>Europass, CV, Cedefop</cp:keywords>
  <cp:lastModifiedBy>Lidija</cp:lastModifiedBy>
  <cp:revision>3</cp:revision>
  <dcterms:created xsi:type="dcterms:W3CDTF">2021-02-24T18:36:00Z</dcterms:created>
  <dcterms:modified xsi:type="dcterms:W3CDTF">2021-02-24T18:36:00Z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2013-04-08T00:00:00Z</vt:filetime>
  </property>
  <property fmtid="{D5CDD505-2E9C-101B-9397-08002B2CF9AE}" pid="3" name="Creator">
    <vt:lpwstr>Writer</vt:lpwstr>
  </property>
  <property fmtid="{D5CDD505-2E9C-101B-9397-08002B2CF9AE}" pid="4" name="LastSaved">
    <vt:filetime>2015-07-21T00:00:00Z</vt:filetime>
  </property>
</Properties>
</file>