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465" w:tblpY="1795"/>
        <w:tblW w:w="11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8925"/>
      </w:tblGrid>
      <w:tr w:rsidR="00937601" w:rsidTr="00FE5BC9">
        <w:trPr>
          <w:trHeight w:val="2823"/>
        </w:trPr>
        <w:tc>
          <w:tcPr>
            <w:tcW w:w="11761" w:type="dxa"/>
            <w:gridSpan w:val="2"/>
          </w:tcPr>
          <w:p w:rsidR="00937601" w:rsidRDefault="0045562B" w:rsidP="00FE5BC9">
            <w:pPr>
              <w:tabs>
                <w:tab w:val="left" w:pos="6168"/>
              </w:tabs>
              <w:ind w:left="2124" w:right="-675"/>
              <w:jc w:val="center"/>
              <w:rPr>
                <w:rFonts w:ascii="Tahoma" w:eastAsia="Tahoma" w:hAnsi="Tahoma" w:cs="Tahoma"/>
                <w:b/>
                <w:bCs/>
                <w:color w:val="463C37"/>
                <w:sz w:val="28"/>
                <w:szCs w:val="30"/>
              </w:rPr>
            </w:pPr>
            <w:r>
              <w:rPr>
                <w:rFonts w:ascii="Ebrima" w:hAnsi="Ebrima"/>
                <w:noProof/>
                <w:sz w:val="24"/>
                <w:lang w:eastAsia="es-ES"/>
              </w:rPr>
              <w:drawing>
                <wp:anchor distT="0" distB="0" distL="114300" distR="114300" simplePos="0" relativeHeight="251660288" behindDoc="1" locked="0" layoutInCell="1" allowOverlap="1" wp14:anchorId="08B0B09F" wp14:editId="7D746C5F">
                  <wp:simplePos x="0" y="0"/>
                  <wp:positionH relativeFrom="column">
                    <wp:posOffset>246198</wp:posOffset>
                  </wp:positionH>
                  <wp:positionV relativeFrom="paragraph">
                    <wp:posOffset>462098</wp:posOffset>
                  </wp:positionV>
                  <wp:extent cx="1085215" cy="1463040"/>
                  <wp:effectExtent l="0" t="0" r="635" b="381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56CB">
              <w:rPr>
                <w:b/>
                <w:noProof/>
                <w:color w:val="F8D7AA"/>
                <w:sz w:val="5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132766" wp14:editId="33DB18B2">
                      <wp:simplePos x="0" y="0"/>
                      <wp:positionH relativeFrom="column">
                        <wp:posOffset>-418465</wp:posOffset>
                      </wp:positionH>
                      <wp:positionV relativeFrom="paragraph">
                        <wp:posOffset>-986337</wp:posOffset>
                      </wp:positionV>
                      <wp:extent cx="7630795" cy="816428"/>
                      <wp:effectExtent l="0" t="0" r="8255" b="31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30795" cy="8164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91"/>
                                    <w:gridCol w:w="5263"/>
                                  </w:tblGrid>
                                  <w:tr w:rsidR="003A369B" w:rsidTr="00181B82">
                                    <w:tc>
                                      <w:tcPr>
                                        <w:tcW w:w="6091" w:type="dxa"/>
                                      </w:tcPr>
                                      <w:p w:rsidR="003A369B" w:rsidRPr="003A369B" w:rsidRDefault="003A369B" w:rsidP="003A369B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</w:rPr>
                                        </w:pPr>
                                        <w:r w:rsidRPr="001356CB">
                                          <w:rPr>
                                            <w:b/>
                                            <w:color w:val="FBE4D5" w:themeColor="accent2" w:themeTint="33"/>
                                            <w:sz w:val="52"/>
                                          </w:rPr>
                                          <w:t>ELISA GONZÁLEZ VICENTE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63" w:type="dxa"/>
                                      </w:tcPr>
                                      <w:p w:rsidR="003A369B" w:rsidRPr="001356CB" w:rsidRDefault="003A369B" w:rsidP="003A369B">
                                        <w:pPr>
                                          <w:jc w:val="center"/>
                                          <w:rPr>
                                            <w:b/>
                                            <w:color w:val="FBE4D5" w:themeColor="accent2" w:themeTint="33"/>
                                            <w:sz w:val="32"/>
                                          </w:rPr>
                                        </w:pPr>
                                        <w:r w:rsidRPr="001356CB">
                                          <w:rPr>
                                            <w:b/>
                                            <w:color w:val="FBE4D5" w:themeColor="accent2" w:themeTint="33"/>
                                            <w:sz w:val="32"/>
                                          </w:rPr>
                                          <w:t>673371554</w:t>
                                        </w:r>
                                      </w:p>
                                      <w:p w:rsidR="003A369B" w:rsidRPr="001356CB" w:rsidRDefault="00DD2E5B" w:rsidP="003A369B">
                                        <w:pPr>
                                          <w:jc w:val="center"/>
                                          <w:rPr>
                                            <w:b/>
                                            <w:color w:val="FBE4D5" w:themeColor="accent2" w:themeTint="33"/>
                                            <w:sz w:val="32"/>
                                          </w:rPr>
                                        </w:pPr>
                                        <w:hyperlink r:id="rId9" w:history="1">
                                          <w:r w:rsidR="003A369B" w:rsidRPr="001356CB">
                                            <w:rPr>
                                              <w:b/>
                                              <w:color w:val="FBE4D5" w:themeColor="accent2" w:themeTint="33"/>
                                              <w:sz w:val="32"/>
                                            </w:rPr>
                                            <w:t>elisagonzvic@gmail.com</w:t>
                                          </w:r>
                                        </w:hyperlink>
                                      </w:p>
                                      <w:p w:rsidR="003A369B" w:rsidRPr="001356CB" w:rsidRDefault="003A369B" w:rsidP="003A369B">
                                        <w:pPr>
                                          <w:jc w:val="center"/>
                                          <w:rPr>
                                            <w:b/>
                                            <w:color w:val="FBE4D5" w:themeColor="accent2" w:themeTint="33"/>
                                            <w:sz w:val="32"/>
                                          </w:rPr>
                                        </w:pPr>
                                        <w:r w:rsidRPr="001356CB">
                                          <w:rPr>
                                            <w:b/>
                                            <w:color w:val="FBE4D5" w:themeColor="accent2" w:themeTint="33"/>
                                            <w:sz w:val="32"/>
                                          </w:rPr>
                                          <w:t>08/03/1989</w:t>
                                        </w:r>
                                        <w:r w:rsidR="006C2F0C">
                                          <w:rPr>
                                            <w:b/>
                                            <w:color w:val="FBE4D5" w:themeColor="accent2" w:themeTint="33"/>
                                            <w:sz w:val="32"/>
                                          </w:rPr>
                                          <w:t xml:space="preserve"> - Valladolid</w:t>
                                        </w:r>
                                      </w:p>
                                      <w:p w:rsidR="003A369B" w:rsidRDefault="003A369B" w:rsidP="003A369B">
                                        <w:pPr>
                                          <w:jc w:val="center"/>
                                        </w:pPr>
                                      </w:p>
                                      <w:p w:rsidR="003A369B" w:rsidRDefault="003A369B" w:rsidP="003A369B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3A369B" w:rsidRDefault="003A369B" w:rsidP="003A369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32766" id="Rectángulo 1" o:spid="_x0000_s1026" style="position:absolute;left:0;text-align:left;margin-left:-32.95pt;margin-top:-77.65pt;width:600.85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" fillcolor="#5a5a5a [2109]" stroked="f" strokeweight="1pt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91"/>
                              <w:gridCol w:w="5263"/>
                            </w:tblGrid>
                            <w:tr w:rsidR="003A369B" w:rsidTr="00181B82">
                              <w:tc>
                                <w:tcPr>
                                  <w:tcW w:w="6091" w:type="dxa"/>
                                </w:tcPr>
                                <w:p w:rsidR="003A369B" w:rsidRPr="003A369B" w:rsidRDefault="003A369B" w:rsidP="003A36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1356CB">
                                    <w:rPr>
                                      <w:b/>
                                      <w:color w:val="FBE4D5" w:themeColor="accent2" w:themeTint="33"/>
                                      <w:sz w:val="52"/>
                                    </w:rPr>
                                    <w:t>ELISA GONZÁLEZ VICENTE</w:t>
                                  </w:r>
                                </w:p>
                              </w:tc>
                              <w:tc>
                                <w:tcPr>
                                  <w:tcW w:w="5263" w:type="dxa"/>
                                </w:tcPr>
                                <w:p w:rsidR="003A369B" w:rsidRPr="001356CB" w:rsidRDefault="003A369B" w:rsidP="003A369B">
                                  <w:pPr>
                                    <w:jc w:val="center"/>
                                    <w:rPr>
                                      <w:b/>
                                      <w:color w:val="FBE4D5" w:themeColor="accent2" w:themeTint="33"/>
                                      <w:sz w:val="32"/>
                                    </w:rPr>
                                  </w:pPr>
                                  <w:r w:rsidRPr="001356CB">
                                    <w:rPr>
                                      <w:b/>
                                      <w:color w:val="FBE4D5" w:themeColor="accent2" w:themeTint="33"/>
                                      <w:sz w:val="32"/>
                                    </w:rPr>
                                    <w:t>673371554</w:t>
                                  </w:r>
                                </w:p>
                                <w:p w:rsidR="003A369B" w:rsidRPr="001356CB" w:rsidRDefault="00DD2E5B" w:rsidP="003A369B">
                                  <w:pPr>
                                    <w:jc w:val="center"/>
                                    <w:rPr>
                                      <w:b/>
                                      <w:color w:val="FBE4D5" w:themeColor="accent2" w:themeTint="33"/>
                                      <w:sz w:val="32"/>
                                    </w:rPr>
                                  </w:pPr>
                                  <w:hyperlink r:id="rId10" w:history="1">
                                    <w:r w:rsidR="003A369B" w:rsidRPr="001356CB">
                                      <w:rPr>
                                        <w:b/>
                                        <w:color w:val="FBE4D5" w:themeColor="accent2" w:themeTint="33"/>
                                        <w:sz w:val="32"/>
                                      </w:rPr>
                                      <w:t>elisagonzvic@gmail.com</w:t>
                                    </w:r>
                                  </w:hyperlink>
                                </w:p>
                                <w:p w:rsidR="003A369B" w:rsidRPr="001356CB" w:rsidRDefault="003A369B" w:rsidP="003A369B">
                                  <w:pPr>
                                    <w:jc w:val="center"/>
                                    <w:rPr>
                                      <w:b/>
                                      <w:color w:val="FBE4D5" w:themeColor="accent2" w:themeTint="33"/>
                                      <w:sz w:val="32"/>
                                    </w:rPr>
                                  </w:pPr>
                                  <w:r w:rsidRPr="001356CB">
                                    <w:rPr>
                                      <w:b/>
                                      <w:color w:val="FBE4D5" w:themeColor="accent2" w:themeTint="33"/>
                                      <w:sz w:val="32"/>
                                    </w:rPr>
                                    <w:t>08/03/1989</w:t>
                                  </w:r>
                                  <w:r w:rsidR="006C2F0C">
                                    <w:rPr>
                                      <w:b/>
                                      <w:color w:val="FBE4D5" w:themeColor="accent2" w:themeTint="33"/>
                                      <w:sz w:val="32"/>
                                    </w:rPr>
                                    <w:t xml:space="preserve"> - Valladolid</w:t>
                                  </w:r>
                                </w:p>
                                <w:p w:rsidR="003A369B" w:rsidRDefault="003A369B" w:rsidP="003A369B">
                                  <w:pPr>
                                    <w:jc w:val="center"/>
                                  </w:pPr>
                                </w:p>
                                <w:p w:rsidR="003A369B" w:rsidRDefault="003A369B" w:rsidP="003A369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A369B" w:rsidRDefault="003A369B" w:rsidP="003A369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1A93">
              <w:rPr>
                <w:rFonts w:ascii="Tahoma" w:eastAsia="Tahoma" w:hAnsi="Tahoma" w:cs="Tahoma"/>
                <w:b/>
                <w:bCs/>
                <w:color w:val="463C37"/>
                <w:sz w:val="28"/>
                <w:szCs w:val="30"/>
              </w:rPr>
              <w:t>EDUCATION</w:t>
            </w:r>
          </w:p>
          <w:p w:rsidR="00937601" w:rsidRDefault="00937601" w:rsidP="00FE5BC9">
            <w:pPr>
              <w:tabs>
                <w:tab w:val="left" w:pos="6168"/>
              </w:tabs>
              <w:ind w:left="2124"/>
              <w:jc w:val="center"/>
              <w:rPr>
                <w:rFonts w:ascii="Tahoma" w:eastAsia="Tahoma" w:hAnsi="Tahoma" w:cs="Tahoma"/>
                <w:b/>
                <w:bCs/>
                <w:color w:val="463C37"/>
                <w:sz w:val="28"/>
                <w:szCs w:val="30"/>
              </w:rPr>
            </w:pPr>
          </w:p>
          <w:p w:rsidR="00F71A93" w:rsidRDefault="00F71A93" w:rsidP="00FE5BC9">
            <w:pPr>
              <w:tabs>
                <w:tab w:val="left" w:pos="6168"/>
              </w:tabs>
              <w:ind w:left="3540"/>
              <w:rPr>
                <w:rFonts w:ascii="Ebrima" w:hAnsi="Ebrima"/>
                <w:b/>
                <w:bCs/>
                <w:sz w:val="26"/>
                <w:szCs w:val="26"/>
                <w:lang w:val="en-GB"/>
              </w:rPr>
            </w:pPr>
            <w:r w:rsidRPr="00F71A93">
              <w:rPr>
                <w:rFonts w:ascii="Ebrima" w:hAnsi="Ebrima"/>
                <w:b/>
                <w:bCs/>
                <w:sz w:val="26"/>
                <w:szCs w:val="26"/>
                <w:lang w:val="en-GB"/>
              </w:rPr>
              <w:t xml:space="preserve">Lycée Français </w:t>
            </w:r>
            <w:r>
              <w:rPr>
                <w:rFonts w:ascii="Ebrima" w:hAnsi="Ebrima"/>
                <w:b/>
                <w:bCs/>
                <w:sz w:val="26"/>
                <w:szCs w:val="26"/>
                <w:lang w:val="en-GB"/>
              </w:rPr>
              <w:t xml:space="preserve">de Castilla y León </w:t>
            </w:r>
            <w:r w:rsidRPr="00F71A93">
              <w:rPr>
                <w:rFonts w:ascii="Ebrima" w:hAnsi="Ebrima"/>
                <w:b/>
                <w:bCs/>
                <w:sz w:val="26"/>
                <w:szCs w:val="26"/>
                <w:lang w:val="en-GB"/>
              </w:rPr>
              <w:t>(Valladolid-Spain)</w:t>
            </w:r>
          </w:p>
          <w:p w:rsidR="00937601" w:rsidRPr="001356CB" w:rsidRDefault="00937601" w:rsidP="00FE5BC9">
            <w:pPr>
              <w:tabs>
                <w:tab w:val="left" w:pos="6168"/>
              </w:tabs>
              <w:ind w:left="3540"/>
              <w:rPr>
                <w:rFonts w:ascii="Ebrima" w:hAnsi="Ebrima"/>
                <w:sz w:val="24"/>
              </w:rPr>
            </w:pPr>
            <w:r w:rsidRPr="001356CB">
              <w:rPr>
                <w:rFonts w:ascii="Ebrima" w:hAnsi="Ebrima"/>
                <w:sz w:val="24"/>
              </w:rPr>
              <w:t>1992-2003</w:t>
            </w:r>
          </w:p>
          <w:p w:rsidR="00F71A93" w:rsidRPr="00F71A93" w:rsidRDefault="00F71A93" w:rsidP="00F71A93">
            <w:pPr>
              <w:tabs>
                <w:tab w:val="left" w:pos="6168"/>
              </w:tabs>
              <w:ind w:left="3540"/>
              <w:rPr>
                <w:rFonts w:ascii="Ebrima" w:hAnsi="Ebrima"/>
                <w:b/>
                <w:bCs/>
                <w:sz w:val="26"/>
                <w:szCs w:val="26"/>
                <w:lang w:val="en-GB"/>
              </w:rPr>
            </w:pPr>
            <w:r w:rsidRPr="00F71A93">
              <w:rPr>
                <w:rFonts w:ascii="Ebrima" w:hAnsi="Ebrima"/>
                <w:b/>
                <w:bCs/>
                <w:sz w:val="26"/>
                <w:szCs w:val="26"/>
                <w:lang w:val="en-GB"/>
              </w:rPr>
              <w:t xml:space="preserve">BA Degree in French Language and Literature </w:t>
            </w:r>
          </w:p>
          <w:p w:rsidR="00937601" w:rsidRPr="001356CB" w:rsidRDefault="00F71A93" w:rsidP="00FE5BC9">
            <w:pPr>
              <w:tabs>
                <w:tab w:val="left" w:pos="6168"/>
              </w:tabs>
              <w:ind w:left="3540"/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>University of</w:t>
            </w:r>
            <w:r w:rsidR="00A33A55">
              <w:rPr>
                <w:rFonts w:ascii="Ebrima" w:hAnsi="Ebrima"/>
                <w:sz w:val="24"/>
              </w:rPr>
              <w:t xml:space="preserve"> Valladolid | 2008-2013</w:t>
            </w:r>
          </w:p>
          <w:p w:rsidR="00937601" w:rsidRPr="00F71A93" w:rsidRDefault="00F71A93" w:rsidP="00FE5BC9">
            <w:pPr>
              <w:tabs>
                <w:tab w:val="left" w:pos="6168"/>
              </w:tabs>
              <w:ind w:left="3540"/>
              <w:rPr>
                <w:rFonts w:ascii="Ebrima" w:hAnsi="Ebrima"/>
                <w:b/>
                <w:bCs/>
                <w:sz w:val="26"/>
                <w:szCs w:val="26"/>
              </w:rPr>
            </w:pPr>
            <w:r w:rsidRPr="00F71A93">
              <w:rPr>
                <w:rFonts w:ascii="Ebrima" w:hAnsi="Ebrima"/>
                <w:b/>
                <w:bCs/>
                <w:sz w:val="26"/>
                <w:szCs w:val="26"/>
              </w:rPr>
              <w:t>2013: Erasmus Programme – University of Rouen (France</w:t>
            </w:r>
            <w:r>
              <w:rPr>
                <w:rFonts w:ascii="Ebrima" w:hAnsi="Ebrima"/>
                <w:b/>
                <w:bCs/>
                <w:sz w:val="26"/>
                <w:szCs w:val="26"/>
              </w:rPr>
              <w:t>)</w:t>
            </w:r>
          </w:p>
          <w:p w:rsidR="00937601" w:rsidRPr="007A6D41" w:rsidRDefault="00697F7C" w:rsidP="00FE5BC9">
            <w:pPr>
              <w:tabs>
                <w:tab w:val="left" w:pos="6168"/>
              </w:tabs>
              <w:ind w:left="3540"/>
              <w:rPr>
                <w:b/>
                <w:bCs/>
                <w:sz w:val="26"/>
                <w:szCs w:val="26"/>
              </w:rPr>
            </w:pPr>
            <w:r>
              <w:rPr>
                <w:rFonts w:ascii="Ebrima" w:hAnsi="Ebrima"/>
                <w:b/>
                <w:bCs/>
                <w:sz w:val="26"/>
                <w:szCs w:val="26"/>
              </w:rPr>
              <w:t>Master’s Degree in Specialised Translation (Technical branch)</w:t>
            </w:r>
            <w:r w:rsidR="00937601">
              <w:rPr>
                <w:b/>
                <w:bCs/>
                <w:sz w:val="26"/>
                <w:szCs w:val="26"/>
              </w:rPr>
              <w:t xml:space="preserve"> </w:t>
            </w:r>
            <w:r w:rsidR="00937601" w:rsidRPr="00BC1135">
              <w:rPr>
                <w:sz w:val="24"/>
              </w:rPr>
              <w:t>|</w:t>
            </w:r>
          </w:p>
          <w:p w:rsidR="00937601" w:rsidRPr="001356CB" w:rsidRDefault="00937601" w:rsidP="00FE5BC9">
            <w:pPr>
              <w:tabs>
                <w:tab w:val="left" w:pos="6168"/>
              </w:tabs>
              <w:ind w:left="3540"/>
              <w:rPr>
                <w:rFonts w:ascii="Ebrima" w:hAnsi="Ebrima"/>
                <w:sz w:val="24"/>
              </w:rPr>
            </w:pPr>
            <w:r w:rsidRPr="001356CB">
              <w:rPr>
                <w:rFonts w:ascii="Ebrima" w:hAnsi="Ebrima"/>
                <w:sz w:val="24"/>
              </w:rPr>
              <w:t>ISTRAD | 2023</w:t>
            </w:r>
          </w:p>
          <w:p w:rsidR="00937601" w:rsidRDefault="00937601" w:rsidP="00FE5BC9">
            <w:pPr>
              <w:tabs>
                <w:tab w:val="left" w:pos="6168"/>
              </w:tabs>
              <w:ind w:left="3540"/>
            </w:pPr>
          </w:p>
        </w:tc>
      </w:tr>
      <w:tr w:rsidR="00937601" w:rsidTr="00FE5BC9">
        <w:trPr>
          <w:trHeight w:val="4836"/>
        </w:trPr>
        <w:tc>
          <w:tcPr>
            <w:tcW w:w="2836" w:type="dxa"/>
          </w:tcPr>
          <w:p w:rsidR="001356CB" w:rsidRDefault="001356CB" w:rsidP="00FE5BC9">
            <w:pPr>
              <w:ind w:right="32"/>
              <w:jc w:val="center"/>
              <w:rPr>
                <w:rFonts w:ascii="Tahoma" w:eastAsia="Tahoma" w:hAnsi="Tahoma" w:cs="Tahoma"/>
                <w:b/>
                <w:bCs/>
                <w:color w:val="463C37"/>
                <w:sz w:val="24"/>
                <w:szCs w:val="30"/>
              </w:rPr>
            </w:pPr>
          </w:p>
          <w:p w:rsidR="00F71A93" w:rsidRPr="00F71A93" w:rsidRDefault="00F71A93" w:rsidP="00F71A93">
            <w:pPr>
              <w:suppressAutoHyphens/>
              <w:jc w:val="center"/>
              <w:rPr>
                <w:rFonts w:ascii="Tahoma" w:eastAsia="Tahoma" w:hAnsi="Tahoma" w:cs="Tahoma"/>
                <w:b/>
                <w:bCs/>
                <w:color w:val="463C37"/>
                <w:sz w:val="24"/>
                <w:szCs w:val="30"/>
              </w:rPr>
            </w:pPr>
            <w:r w:rsidRPr="00F71A93">
              <w:rPr>
                <w:rFonts w:ascii="Tahoma" w:eastAsia="Tahoma" w:hAnsi="Tahoma" w:cs="Tahoma"/>
                <w:b/>
                <w:bCs/>
                <w:color w:val="463C37"/>
                <w:sz w:val="24"/>
                <w:szCs w:val="30"/>
              </w:rPr>
              <w:t>LANGUAGE PROFICIENCY</w:t>
            </w:r>
          </w:p>
          <w:p w:rsidR="00937601" w:rsidRDefault="00937601" w:rsidP="00FE5BC9">
            <w:pPr>
              <w:jc w:val="center"/>
              <w:rPr>
                <w:rFonts w:ascii="Tahoma" w:eastAsia="Tahoma" w:hAnsi="Tahoma" w:cs="Tahoma"/>
                <w:b/>
                <w:bCs/>
                <w:color w:val="463C37"/>
                <w:sz w:val="24"/>
                <w:szCs w:val="30"/>
              </w:rPr>
            </w:pPr>
          </w:p>
          <w:p w:rsidR="00937601" w:rsidRPr="0071308F" w:rsidRDefault="00E70377" w:rsidP="00FE5BC9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Spanish</w:t>
            </w:r>
            <w:r w:rsidR="00937601" w:rsidRPr="0071308F">
              <w:rPr>
                <w:rFonts w:ascii="Ebrima" w:hAnsi="Ebrima"/>
                <w:sz w:val="28"/>
                <w:szCs w:val="28"/>
              </w:rPr>
              <w:t xml:space="preserve"> – </w:t>
            </w:r>
            <w:r>
              <w:rPr>
                <w:rFonts w:ascii="Ebrima" w:hAnsi="Ebrima"/>
                <w:sz w:val="28"/>
                <w:szCs w:val="28"/>
              </w:rPr>
              <w:t>mother tongue</w:t>
            </w:r>
          </w:p>
          <w:p w:rsidR="00937601" w:rsidRPr="0071308F" w:rsidRDefault="00E70377" w:rsidP="00FE5BC9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French</w:t>
            </w:r>
            <w:r w:rsidR="00475BE1">
              <w:rPr>
                <w:rFonts w:ascii="Ebrima" w:hAnsi="Ebrima"/>
                <w:sz w:val="28"/>
                <w:szCs w:val="28"/>
              </w:rPr>
              <w:t xml:space="preserve"> </w:t>
            </w:r>
            <w:r w:rsidR="00475BE1" w:rsidRPr="0071308F">
              <w:rPr>
                <w:rFonts w:ascii="Ebrima" w:hAnsi="Ebrima"/>
                <w:sz w:val="28"/>
                <w:szCs w:val="28"/>
              </w:rPr>
              <w:t>–</w:t>
            </w:r>
            <w:r>
              <w:rPr>
                <w:rFonts w:ascii="Ebrima" w:hAnsi="Ebrima"/>
                <w:sz w:val="28"/>
                <w:szCs w:val="28"/>
              </w:rPr>
              <w:t xml:space="preserve"> C1</w:t>
            </w:r>
          </w:p>
          <w:p w:rsidR="00937601" w:rsidRPr="0071308F" w:rsidRDefault="00E70377" w:rsidP="00FE5BC9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English</w:t>
            </w:r>
            <w:r w:rsidR="00937601" w:rsidRPr="0071308F">
              <w:rPr>
                <w:rFonts w:ascii="Ebrima" w:hAnsi="Ebrima"/>
                <w:sz w:val="28"/>
                <w:szCs w:val="28"/>
              </w:rPr>
              <w:t xml:space="preserve"> </w:t>
            </w:r>
            <w:r w:rsidR="00475BE1" w:rsidRPr="0071308F">
              <w:rPr>
                <w:rFonts w:ascii="Ebrima" w:hAnsi="Ebrima"/>
                <w:sz w:val="28"/>
                <w:szCs w:val="28"/>
              </w:rPr>
              <w:t>–</w:t>
            </w:r>
            <w:r w:rsidR="00937601" w:rsidRPr="0071308F">
              <w:rPr>
                <w:rFonts w:ascii="Ebrima" w:hAnsi="Ebrima"/>
                <w:sz w:val="28"/>
                <w:szCs w:val="28"/>
              </w:rPr>
              <w:t xml:space="preserve"> B2</w:t>
            </w:r>
          </w:p>
          <w:p w:rsidR="00937601" w:rsidRDefault="00937601" w:rsidP="00FE5BC9">
            <w:pPr>
              <w:jc w:val="center"/>
              <w:rPr>
                <w:rFonts w:ascii="Tahoma" w:eastAsia="Tahoma" w:hAnsi="Tahoma" w:cs="Tahoma"/>
                <w:b/>
                <w:bCs/>
                <w:color w:val="463C37"/>
                <w:sz w:val="24"/>
                <w:szCs w:val="30"/>
              </w:rPr>
            </w:pPr>
          </w:p>
          <w:p w:rsidR="00937601" w:rsidRDefault="00937601" w:rsidP="00FE5BC9">
            <w:pPr>
              <w:jc w:val="center"/>
              <w:rPr>
                <w:rFonts w:ascii="Tahoma" w:eastAsia="Tahoma" w:hAnsi="Tahoma" w:cs="Tahoma"/>
                <w:b/>
                <w:bCs/>
                <w:color w:val="463C37"/>
                <w:sz w:val="24"/>
                <w:szCs w:val="30"/>
              </w:rPr>
            </w:pPr>
          </w:p>
          <w:p w:rsidR="00937601" w:rsidRDefault="00937601" w:rsidP="00FE5BC9">
            <w:pPr>
              <w:jc w:val="center"/>
            </w:pPr>
          </w:p>
        </w:tc>
        <w:tc>
          <w:tcPr>
            <w:tcW w:w="8925" w:type="dxa"/>
          </w:tcPr>
          <w:p w:rsidR="00937601" w:rsidRDefault="00F71A93" w:rsidP="00FE5BC9">
            <w:pPr>
              <w:jc w:val="center"/>
              <w:rPr>
                <w:rFonts w:ascii="Tahoma" w:eastAsia="Tahoma" w:hAnsi="Tahoma" w:cs="Tahoma"/>
                <w:b/>
                <w:bCs/>
                <w:color w:val="463C37"/>
                <w:sz w:val="28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color w:val="463C37"/>
                <w:sz w:val="28"/>
                <w:szCs w:val="30"/>
              </w:rPr>
              <w:t>EXPERIENCE</w:t>
            </w:r>
          </w:p>
          <w:p w:rsidR="00937601" w:rsidRDefault="00937601" w:rsidP="00FE5BC9">
            <w:pPr>
              <w:jc w:val="center"/>
              <w:rPr>
                <w:rFonts w:ascii="Tahoma" w:eastAsia="Tahoma" w:hAnsi="Tahoma" w:cs="Tahoma"/>
                <w:b/>
                <w:bCs/>
                <w:color w:val="463C37"/>
                <w:sz w:val="28"/>
                <w:szCs w:val="30"/>
              </w:rPr>
            </w:pPr>
          </w:p>
          <w:p w:rsidR="00F71A93" w:rsidRPr="00F71A93" w:rsidRDefault="00F71A93" w:rsidP="007B1A03">
            <w:pPr>
              <w:pStyle w:val="Sinespaciado"/>
              <w:ind w:left="708"/>
              <w:rPr>
                <w:rFonts w:ascii="Ebrima" w:hAnsi="Ebrima"/>
                <w:sz w:val="24"/>
                <w:lang w:val="en-GB"/>
              </w:rPr>
            </w:pPr>
            <w:r w:rsidRPr="00F71A93">
              <w:rPr>
                <w:rFonts w:ascii="Ebrima" w:hAnsi="Ebrima"/>
                <w:sz w:val="24"/>
                <w:lang w:val="en-GB"/>
              </w:rPr>
              <w:t xml:space="preserve">ES&gt;FR Translation of the report: </w:t>
            </w:r>
            <w:r w:rsidRPr="00F71A93">
              <w:rPr>
                <w:rFonts w:ascii="Ebrima" w:hAnsi="Ebrima"/>
                <w:i/>
                <w:sz w:val="24"/>
                <w:lang w:val="en-GB"/>
              </w:rPr>
              <w:t>Étude géologique, géotechnique et pétrographique de la carrière PUIG-MARI (Tarragone)</w:t>
            </w:r>
            <w:r w:rsidRPr="00F71A93">
              <w:rPr>
                <w:rFonts w:ascii="Ebrima" w:hAnsi="Ebrima"/>
                <w:sz w:val="24"/>
                <w:lang w:val="en-GB"/>
              </w:rPr>
              <w:t>, meant for approval to become supplier of C2 type ballast to the French Railways (SNCF), by Víctor Madrigal Fernández, freelance geologist, 2013.</w:t>
            </w:r>
          </w:p>
          <w:p w:rsidR="004E46D5" w:rsidRPr="00833F42" w:rsidRDefault="004E46D5" w:rsidP="00FE5BC9">
            <w:pPr>
              <w:pStyle w:val="Sinespaciado"/>
              <w:ind w:left="1068"/>
              <w:rPr>
                <w:rFonts w:cstheme="minorHAnsi"/>
              </w:rPr>
            </w:pPr>
          </w:p>
          <w:p w:rsidR="00F71A93" w:rsidRPr="00F71A93" w:rsidRDefault="00F71A93" w:rsidP="007B1A03">
            <w:pPr>
              <w:pStyle w:val="Sinespaciado"/>
              <w:ind w:left="708"/>
              <w:rPr>
                <w:rFonts w:ascii="Ebrima" w:hAnsi="Ebrima"/>
                <w:sz w:val="24"/>
                <w:lang w:val="en-GB"/>
              </w:rPr>
            </w:pPr>
            <w:r w:rsidRPr="00F71A93">
              <w:rPr>
                <w:rFonts w:ascii="Ebrima" w:hAnsi="Ebrima"/>
                <w:sz w:val="24"/>
                <w:lang w:val="en-GB"/>
              </w:rPr>
              <w:t xml:space="preserve">ES&gt;FR Translation of the report: </w:t>
            </w:r>
            <w:r w:rsidRPr="00F71A93">
              <w:rPr>
                <w:rFonts w:ascii="Ebrima" w:hAnsi="Ebrima"/>
                <w:i/>
                <w:sz w:val="24"/>
                <w:lang w:val="en-GB"/>
              </w:rPr>
              <w:t>Pénétrante autoroutière reliant Mascara/Lot nº1 à l’autoroute Est-Ouest sur 25 km</w:t>
            </w:r>
            <w:r w:rsidRPr="00F71A93">
              <w:rPr>
                <w:rFonts w:ascii="Ebrima" w:hAnsi="Ebrima"/>
                <w:sz w:val="24"/>
                <w:lang w:val="en-GB"/>
              </w:rPr>
              <w:t xml:space="preserve">, for SIENA, S.L. (Serveis Integrals d’Enginyeria i Arquitectura), Barcelona, 2015-2017. </w:t>
            </w:r>
          </w:p>
          <w:p w:rsidR="004E46D5" w:rsidRPr="0071308F" w:rsidRDefault="004E46D5" w:rsidP="00FE5BC9">
            <w:pPr>
              <w:pStyle w:val="Sinespaciado"/>
            </w:pPr>
          </w:p>
          <w:p w:rsidR="00937601" w:rsidRPr="006B281A" w:rsidRDefault="00432CA9" w:rsidP="007B1A03">
            <w:pPr>
              <w:suppressAutoHyphens/>
              <w:spacing w:after="120"/>
              <w:ind w:left="708"/>
              <w:jc w:val="both"/>
              <w:rPr>
                <w:rFonts w:ascii="Ebrima" w:hAnsi="Ebrima"/>
                <w:sz w:val="24"/>
                <w:lang w:val="en-GB"/>
              </w:rPr>
            </w:pPr>
            <w:bookmarkStart w:id="0" w:name="_GoBack"/>
            <w:bookmarkEnd w:id="0"/>
            <w:r w:rsidRPr="00432CA9">
              <w:rPr>
                <w:rFonts w:ascii="Ebrima" w:hAnsi="Ebrima"/>
                <w:sz w:val="24"/>
                <w:lang w:val="en-GB"/>
              </w:rPr>
              <w:t>Content generation addressed to E-commerce within bicycle s</w:t>
            </w:r>
            <w:r w:rsidR="006B281A">
              <w:rPr>
                <w:rFonts w:ascii="Ebrima" w:hAnsi="Ebrima"/>
                <w:sz w:val="24"/>
                <w:lang w:val="en-GB"/>
              </w:rPr>
              <w:t>tores, C.E.T.E.O, SL, 2019-2020.</w:t>
            </w:r>
          </w:p>
        </w:tc>
      </w:tr>
      <w:tr w:rsidR="00937601" w:rsidTr="00FE5BC9">
        <w:trPr>
          <w:trHeight w:val="3801"/>
        </w:trPr>
        <w:tc>
          <w:tcPr>
            <w:tcW w:w="2836" w:type="dxa"/>
          </w:tcPr>
          <w:p w:rsidR="00937601" w:rsidRDefault="00937601" w:rsidP="00FE5BC9"/>
          <w:p w:rsidR="00937601" w:rsidRDefault="00937601" w:rsidP="00FE5BC9"/>
          <w:p w:rsidR="00937601" w:rsidRDefault="00937601" w:rsidP="00FE5BC9"/>
          <w:p w:rsidR="00937601" w:rsidRDefault="00937601" w:rsidP="00FE5BC9"/>
          <w:p w:rsidR="00937601" w:rsidRDefault="00937601" w:rsidP="00FE5BC9"/>
          <w:p w:rsidR="00937601" w:rsidRDefault="00937601" w:rsidP="00FE5BC9"/>
          <w:p w:rsidR="00937601" w:rsidRDefault="00937601" w:rsidP="00FE5BC9"/>
        </w:tc>
        <w:tc>
          <w:tcPr>
            <w:tcW w:w="8925" w:type="dxa"/>
          </w:tcPr>
          <w:p w:rsidR="00937601" w:rsidRDefault="00F71A93" w:rsidP="00FE5BC9">
            <w:pPr>
              <w:jc w:val="center"/>
              <w:rPr>
                <w:rFonts w:ascii="Tahoma" w:eastAsia="Tahoma" w:hAnsi="Tahoma" w:cs="Tahoma"/>
                <w:b/>
                <w:bCs/>
                <w:color w:val="463C37"/>
                <w:sz w:val="28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color w:val="463C37"/>
                <w:sz w:val="28"/>
                <w:szCs w:val="30"/>
              </w:rPr>
              <w:t>TOOLS</w:t>
            </w:r>
          </w:p>
          <w:p w:rsidR="00937601" w:rsidRDefault="00937601" w:rsidP="00FE5BC9">
            <w:pPr>
              <w:jc w:val="center"/>
              <w:rPr>
                <w:rFonts w:ascii="Tahoma" w:eastAsia="Tahoma" w:hAnsi="Tahoma" w:cs="Tahoma"/>
                <w:b/>
                <w:bCs/>
                <w:color w:val="463C37"/>
                <w:sz w:val="28"/>
                <w:szCs w:val="30"/>
              </w:rPr>
            </w:pPr>
          </w:p>
          <w:p w:rsidR="00937601" w:rsidRDefault="00937601" w:rsidP="00FE5BC9">
            <w:pPr>
              <w:tabs>
                <w:tab w:val="left" w:pos="1560"/>
              </w:tabs>
              <w:suppressAutoHyphens/>
              <w:spacing w:line="360" w:lineRule="auto"/>
              <w:ind w:left="708"/>
              <w:rPr>
                <w:rFonts w:ascii="Ebrima" w:eastAsia="Malgun Gothic Semilight" w:hAnsi="Ebrima" w:cs="Malgun Gothic Semilight"/>
                <w:color w:val="00000A"/>
                <w:sz w:val="24"/>
                <w:lang w:eastAsia="zh-CN"/>
              </w:rPr>
            </w:pPr>
            <w:r w:rsidRPr="00260B2D">
              <w:rPr>
                <w:rFonts w:ascii="Ebrima" w:eastAsia="Malgun Gothic Semilight" w:hAnsi="Ebrima" w:cs="Malgun Gothic Semilight"/>
                <w:color w:val="00000A"/>
                <w:sz w:val="24"/>
                <w:lang w:eastAsia="zh-CN"/>
              </w:rPr>
              <w:t>S</w:t>
            </w:r>
            <w:r>
              <w:rPr>
                <w:rFonts w:ascii="Ebrima" w:eastAsia="Malgun Gothic Semilight" w:hAnsi="Ebrima" w:cs="Malgun Gothic Semilight"/>
                <w:color w:val="00000A"/>
                <w:sz w:val="24"/>
                <w:lang w:eastAsia="zh-CN"/>
              </w:rPr>
              <w:t>DL</w:t>
            </w:r>
            <w:r w:rsidRPr="00260B2D">
              <w:rPr>
                <w:rFonts w:ascii="Ebrima" w:eastAsia="Malgun Gothic Semilight" w:hAnsi="Ebrima" w:cs="Malgun Gothic Semilight"/>
                <w:color w:val="00000A"/>
                <w:sz w:val="24"/>
                <w:lang w:eastAsia="zh-CN"/>
              </w:rPr>
              <w:t xml:space="preserve"> Trados Studio 2014, memoQ, omegaT</w:t>
            </w:r>
          </w:p>
          <w:p w:rsidR="00937601" w:rsidRPr="00BC1135" w:rsidRDefault="00937601" w:rsidP="00FE5BC9">
            <w:pPr>
              <w:tabs>
                <w:tab w:val="left" w:pos="1560"/>
              </w:tabs>
              <w:suppressAutoHyphens/>
              <w:spacing w:line="360" w:lineRule="auto"/>
              <w:ind w:left="708"/>
              <w:rPr>
                <w:rFonts w:ascii="Ebrima" w:eastAsia="Malgun Gothic Semilight" w:hAnsi="Ebrima" w:cs="Malgun Gothic Semilight"/>
                <w:color w:val="00000A"/>
                <w:sz w:val="24"/>
                <w:lang w:eastAsia="zh-CN"/>
              </w:rPr>
            </w:pPr>
            <w:r w:rsidRPr="00BC1135">
              <w:rPr>
                <w:rFonts w:ascii="Ebrima" w:eastAsia="Malgun Gothic Semilight" w:hAnsi="Ebrima" w:cs="Malgun Gothic Semilight"/>
                <w:color w:val="00000A"/>
                <w:sz w:val="24"/>
                <w:lang w:eastAsia="zh-CN"/>
              </w:rPr>
              <w:t>Office: Word, Excel</w:t>
            </w:r>
          </w:p>
          <w:p w:rsidR="00937601" w:rsidRDefault="00F71A93" w:rsidP="00FE5BC9">
            <w:pPr>
              <w:suppressAutoHyphens/>
              <w:jc w:val="center"/>
              <w:rPr>
                <w:rFonts w:ascii="Tahoma" w:eastAsia="Tahoma" w:hAnsi="Tahoma" w:cs="Tahoma"/>
                <w:b/>
                <w:bCs/>
                <w:color w:val="463C37"/>
                <w:sz w:val="28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color w:val="463C37"/>
                <w:sz w:val="28"/>
                <w:szCs w:val="30"/>
              </w:rPr>
              <w:t>OTHER CERTIFICATIONS</w:t>
            </w:r>
          </w:p>
          <w:p w:rsidR="00432CA9" w:rsidRDefault="00432CA9" w:rsidP="00FE5BC9">
            <w:pPr>
              <w:suppressAutoHyphens/>
              <w:jc w:val="center"/>
              <w:rPr>
                <w:rFonts w:ascii="Tahoma" w:eastAsia="Tahoma" w:hAnsi="Tahoma" w:cs="Tahoma"/>
                <w:b/>
                <w:bCs/>
                <w:color w:val="463C37"/>
                <w:sz w:val="28"/>
                <w:szCs w:val="30"/>
              </w:rPr>
            </w:pPr>
          </w:p>
          <w:p w:rsidR="00937601" w:rsidRPr="00260B2D" w:rsidRDefault="00432CA9" w:rsidP="00FE5BC9">
            <w:pPr>
              <w:tabs>
                <w:tab w:val="left" w:pos="1560"/>
              </w:tabs>
              <w:suppressAutoHyphens/>
              <w:spacing w:line="360" w:lineRule="auto"/>
              <w:ind w:left="708"/>
              <w:rPr>
                <w:rFonts w:ascii="Ebrima" w:eastAsia="Malgun Gothic Semilight" w:hAnsi="Ebrima" w:cs="Malgun Gothic Semilight"/>
                <w:color w:val="00000A"/>
                <w:sz w:val="24"/>
                <w:lang w:eastAsia="zh-CN"/>
              </w:rPr>
            </w:pPr>
            <w:r w:rsidRPr="00432CA9">
              <w:rPr>
                <w:rFonts w:ascii="Ebrima" w:eastAsia="Malgun Gothic Semilight" w:hAnsi="Ebrima" w:cs="Malgun Gothic Semilight"/>
                <w:color w:val="00000A"/>
                <w:sz w:val="24"/>
                <w:lang w:eastAsia="zh-CN"/>
              </w:rPr>
              <w:t>Professional text correction</w:t>
            </w:r>
            <w:r w:rsidRPr="00260B2D">
              <w:rPr>
                <w:rFonts w:ascii="Times New Roman" w:eastAsia="Malgun Gothic Semilight" w:hAnsi="Times New Roman" w:cs="Times New Roman"/>
                <w:color w:val="00000A"/>
                <w:sz w:val="24"/>
                <w:lang w:eastAsia="zh-CN"/>
              </w:rPr>
              <w:t xml:space="preserve"> </w:t>
            </w:r>
            <w:r w:rsidR="00C2544E" w:rsidRPr="00C2544E">
              <w:rPr>
                <w:rFonts w:ascii="Ebrima" w:eastAsia="Malgun Gothic Semilight" w:hAnsi="Ebrima" w:cs="Malgun Gothic Semilight"/>
                <w:color w:val="00000A"/>
                <w:sz w:val="24"/>
                <w:lang w:eastAsia="zh-CN"/>
              </w:rPr>
              <w:t>(</w:t>
            </w:r>
            <w:r w:rsidR="00C2544E">
              <w:rPr>
                <w:rFonts w:ascii="Ebrima" w:eastAsia="Malgun Gothic Semilight" w:hAnsi="Ebrima" w:cs="Malgun Gothic Semilight"/>
                <w:color w:val="00000A"/>
                <w:sz w:val="24"/>
                <w:lang w:eastAsia="zh-CN"/>
              </w:rPr>
              <w:t xml:space="preserve">for </w:t>
            </w:r>
            <w:r w:rsidR="00C2544E" w:rsidRPr="00C2544E">
              <w:rPr>
                <w:rFonts w:ascii="Ebrima" w:eastAsia="Malgun Gothic Semilight" w:hAnsi="Ebrima" w:cs="Malgun Gothic Semilight"/>
                <w:color w:val="00000A"/>
                <w:sz w:val="24"/>
                <w:lang w:eastAsia="zh-CN"/>
              </w:rPr>
              <w:t>Spanish language)</w:t>
            </w:r>
            <w:r w:rsidR="00937601" w:rsidRPr="00C2544E">
              <w:rPr>
                <w:rFonts w:ascii="Times New Roman" w:eastAsia="Malgun Gothic Semilight" w:hAnsi="Times New Roman" w:cs="Times New Roman"/>
                <w:color w:val="00000A"/>
                <w:sz w:val="24"/>
                <w:lang w:eastAsia="zh-CN"/>
              </w:rPr>
              <w:t>│</w:t>
            </w:r>
            <w:r w:rsidR="00937601" w:rsidRPr="00260B2D">
              <w:rPr>
                <w:rFonts w:ascii="Ebrima" w:eastAsia="Malgun Gothic Semilight" w:hAnsi="Ebrima" w:cs="Malgun Gothic Semilight"/>
                <w:color w:val="00000A"/>
                <w:sz w:val="24"/>
                <w:lang w:eastAsia="zh-CN"/>
              </w:rPr>
              <w:t xml:space="preserve"> Cálamo&amp;Cran</w:t>
            </w:r>
          </w:p>
          <w:p w:rsidR="00937601" w:rsidRPr="00260B2D" w:rsidRDefault="00C2544E" w:rsidP="00FE5BC9">
            <w:pPr>
              <w:tabs>
                <w:tab w:val="left" w:pos="1418"/>
              </w:tabs>
              <w:suppressAutoHyphens/>
              <w:spacing w:line="360" w:lineRule="auto"/>
              <w:ind w:left="708"/>
              <w:rPr>
                <w:rFonts w:ascii="Ebrima" w:eastAsia="Malgun Gothic Semilight" w:hAnsi="Ebrima" w:cs="Malgun Gothic Semilight"/>
                <w:color w:val="00000A"/>
                <w:lang w:eastAsia="zh-CN"/>
              </w:rPr>
            </w:pPr>
            <w:r>
              <w:rPr>
                <w:rFonts w:ascii="Ebrima" w:eastAsia="Malgun Gothic Semilight" w:hAnsi="Ebrima" w:cs="Malgun Gothic Semilight"/>
                <w:color w:val="00000A"/>
                <w:sz w:val="24"/>
                <w:lang w:eastAsia="zh-CN"/>
              </w:rPr>
              <w:t>P</w:t>
            </w:r>
            <w:r w:rsidRPr="00C2544E">
              <w:rPr>
                <w:rFonts w:ascii="Ebrima" w:eastAsia="Malgun Gothic Semilight" w:hAnsi="Ebrima" w:cs="Malgun Gothic Semilight"/>
                <w:color w:val="00000A"/>
                <w:sz w:val="24"/>
                <w:lang w:eastAsia="zh-CN"/>
              </w:rPr>
              <w:t xml:space="preserve">hraseology </w:t>
            </w:r>
            <w:r>
              <w:rPr>
                <w:rFonts w:ascii="Ebrima" w:eastAsia="Malgun Gothic Semilight" w:hAnsi="Ebrima" w:cs="Malgun Gothic Semilight"/>
                <w:color w:val="00000A"/>
                <w:sz w:val="24"/>
                <w:lang w:eastAsia="zh-CN"/>
              </w:rPr>
              <w:t>for translators (for Spanish language)</w:t>
            </w:r>
            <w:r w:rsidR="00937601" w:rsidRPr="00260B2D">
              <w:rPr>
                <w:rFonts w:ascii="Times New Roman" w:eastAsia="Malgun Gothic Semilight" w:hAnsi="Times New Roman" w:cs="Times New Roman"/>
                <w:color w:val="00000A"/>
                <w:sz w:val="24"/>
                <w:lang w:eastAsia="zh-CN"/>
              </w:rPr>
              <w:t>│</w:t>
            </w:r>
            <w:r w:rsidR="00937601" w:rsidRPr="00260B2D">
              <w:rPr>
                <w:rFonts w:ascii="Ebrima" w:eastAsia="Malgun Gothic Semilight" w:hAnsi="Ebrima" w:cs="Malgun Gothic Semilight"/>
                <w:color w:val="00000A"/>
                <w:sz w:val="24"/>
                <w:lang w:eastAsia="zh-CN"/>
              </w:rPr>
              <w:t xml:space="preserve"> Trágora formación</w:t>
            </w:r>
          </w:p>
          <w:p w:rsidR="00937601" w:rsidRDefault="00937601" w:rsidP="00432CA9">
            <w:pPr>
              <w:tabs>
                <w:tab w:val="left" w:pos="1560"/>
              </w:tabs>
              <w:suppressAutoHyphens/>
              <w:spacing w:line="360" w:lineRule="auto"/>
              <w:ind w:left="708"/>
            </w:pPr>
          </w:p>
        </w:tc>
      </w:tr>
    </w:tbl>
    <w:p w:rsidR="00556E89" w:rsidRDefault="00556E89" w:rsidP="00937601">
      <w:pPr>
        <w:tabs>
          <w:tab w:val="left" w:pos="1020"/>
          <w:tab w:val="left" w:pos="5556"/>
          <w:tab w:val="right" w:pos="8504"/>
        </w:tabs>
        <w:spacing w:after="0" w:line="240" w:lineRule="auto"/>
        <w:rPr>
          <w:b/>
          <w:color w:val="F8D7AA"/>
          <w:sz w:val="52"/>
        </w:rPr>
      </w:pPr>
    </w:p>
    <w:p w:rsidR="001356CB" w:rsidRDefault="001356CB" w:rsidP="00937601">
      <w:pPr>
        <w:tabs>
          <w:tab w:val="left" w:pos="1020"/>
          <w:tab w:val="left" w:pos="5556"/>
          <w:tab w:val="right" w:pos="8504"/>
        </w:tabs>
        <w:spacing w:after="0" w:line="240" w:lineRule="auto"/>
        <w:rPr>
          <w:b/>
          <w:color w:val="F8D7AA"/>
          <w:sz w:val="52"/>
        </w:rPr>
      </w:pPr>
    </w:p>
    <w:sectPr w:rsidR="001356CB" w:rsidSect="00F01AA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E5B" w:rsidRDefault="00DD2E5B" w:rsidP="00337FAE">
      <w:pPr>
        <w:spacing w:after="0" w:line="240" w:lineRule="auto"/>
      </w:pPr>
      <w:r>
        <w:separator/>
      </w:r>
    </w:p>
  </w:endnote>
  <w:endnote w:type="continuationSeparator" w:id="0">
    <w:p w:rsidR="00DD2E5B" w:rsidRDefault="00DD2E5B" w:rsidP="0033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E5B" w:rsidRDefault="00DD2E5B" w:rsidP="00337FAE">
      <w:pPr>
        <w:spacing w:after="0" w:line="240" w:lineRule="auto"/>
      </w:pPr>
      <w:r>
        <w:separator/>
      </w:r>
    </w:p>
  </w:footnote>
  <w:footnote w:type="continuationSeparator" w:id="0">
    <w:p w:rsidR="00DD2E5B" w:rsidRDefault="00DD2E5B" w:rsidP="00337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6.5pt;height:16.5pt;visibility:visible;mso-wrap-style:square" o:bullet="t">
        <v:imagedata r:id="rId1" o:title="phone-icon"/>
      </v:shape>
    </w:pict>
  </w:numPicBullet>
  <w:numPicBullet w:numPicBulletId="1">
    <w:pict>
      <v:shape id="_x0000_i1039" type="#_x0000_t75" style="width:169pt;height:169pt;visibility:visible;mso-wrap-style:square" o:bullet="t">
        <v:imagedata r:id="rId2" o:title="images"/>
      </v:shape>
    </w:pict>
  </w:numPicBullet>
  <w:abstractNum w:abstractNumId="0" w15:restartNumberingAfterBreak="0">
    <w:nsid w:val="230F2376"/>
    <w:multiLevelType w:val="hybridMultilevel"/>
    <w:tmpl w:val="28047482"/>
    <w:lvl w:ilvl="0" w:tplc="4086E3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7458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CF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346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A85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20B5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2C2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18A7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70A1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867F5A"/>
    <w:multiLevelType w:val="hybridMultilevel"/>
    <w:tmpl w:val="515ED942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2A159FD"/>
    <w:multiLevelType w:val="hybridMultilevel"/>
    <w:tmpl w:val="01D0F898"/>
    <w:lvl w:ilvl="0" w:tplc="0C0A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678657BA"/>
    <w:multiLevelType w:val="hybridMultilevel"/>
    <w:tmpl w:val="95708E8A"/>
    <w:lvl w:ilvl="0" w:tplc="6540A4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45"/>
    <w:rsid w:val="00013A94"/>
    <w:rsid w:val="00047918"/>
    <w:rsid w:val="001356CB"/>
    <w:rsid w:val="00181B82"/>
    <w:rsid w:val="001C6375"/>
    <w:rsid w:val="00253E15"/>
    <w:rsid w:val="00260B2D"/>
    <w:rsid w:val="00284DB5"/>
    <w:rsid w:val="002E0530"/>
    <w:rsid w:val="002F16D0"/>
    <w:rsid w:val="002F1CC2"/>
    <w:rsid w:val="002F5185"/>
    <w:rsid w:val="00337FAE"/>
    <w:rsid w:val="00366473"/>
    <w:rsid w:val="003A369B"/>
    <w:rsid w:val="003F28DF"/>
    <w:rsid w:val="00432CA9"/>
    <w:rsid w:val="0045562B"/>
    <w:rsid w:val="00475BE1"/>
    <w:rsid w:val="004970DA"/>
    <w:rsid w:val="004A67F7"/>
    <w:rsid w:val="004E46D5"/>
    <w:rsid w:val="0055639D"/>
    <w:rsid w:val="00556E89"/>
    <w:rsid w:val="00567813"/>
    <w:rsid w:val="005A77C2"/>
    <w:rsid w:val="005B73D7"/>
    <w:rsid w:val="005D516A"/>
    <w:rsid w:val="00624201"/>
    <w:rsid w:val="00697F7C"/>
    <w:rsid w:val="006B281A"/>
    <w:rsid w:val="006C2F0C"/>
    <w:rsid w:val="006E3C39"/>
    <w:rsid w:val="0071308F"/>
    <w:rsid w:val="00731B2A"/>
    <w:rsid w:val="00745525"/>
    <w:rsid w:val="00790F43"/>
    <w:rsid w:val="007A6D41"/>
    <w:rsid w:val="007B1A03"/>
    <w:rsid w:val="007F762A"/>
    <w:rsid w:val="00806654"/>
    <w:rsid w:val="00807D4A"/>
    <w:rsid w:val="00833F42"/>
    <w:rsid w:val="00846957"/>
    <w:rsid w:val="008E0A95"/>
    <w:rsid w:val="0092134F"/>
    <w:rsid w:val="0092683E"/>
    <w:rsid w:val="00937601"/>
    <w:rsid w:val="009441DE"/>
    <w:rsid w:val="00957D53"/>
    <w:rsid w:val="00964C5C"/>
    <w:rsid w:val="00972E6E"/>
    <w:rsid w:val="009C387A"/>
    <w:rsid w:val="00A231AC"/>
    <w:rsid w:val="00A33A55"/>
    <w:rsid w:val="00AC7499"/>
    <w:rsid w:val="00AF5436"/>
    <w:rsid w:val="00B0016A"/>
    <w:rsid w:val="00B30F04"/>
    <w:rsid w:val="00B85AFD"/>
    <w:rsid w:val="00B95D2E"/>
    <w:rsid w:val="00B97F52"/>
    <w:rsid w:val="00BA22CF"/>
    <w:rsid w:val="00BB7845"/>
    <w:rsid w:val="00BC1135"/>
    <w:rsid w:val="00BE4E5A"/>
    <w:rsid w:val="00C12347"/>
    <w:rsid w:val="00C2544E"/>
    <w:rsid w:val="00C31C9E"/>
    <w:rsid w:val="00C446B1"/>
    <w:rsid w:val="00CC469D"/>
    <w:rsid w:val="00CD7488"/>
    <w:rsid w:val="00D7028C"/>
    <w:rsid w:val="00D83DD3"/>
    <w:rsid w:val="00D84D5D"/>
    <w:rsid w:val="00DC147C"/>
    <w:rsid w:val="00DD2E5B"/>
    <w:rsid w:val="00E00C3E"/>
    <w:rsid w:val="00E06168"/>
    <w:rsid w:val="00E1547B"/>
    <w:rsid w:val="00E6335E"/>
    <w:rsid w:val="00E70377"/>
    <w:rsid w:val="00E74C32"/>
    <w:rsid w:val="00EA6285"/>
    <w:rsid w:val="00F01AA6"/>
    <w:rsid w:val="00F12D77"/>
    <w:rsid w:val="00F672DA"/>
    <w:rsid w:val="00F71A93"/>
    <w:rsid w:val="00FA593E"/>
    <w:rsid w:val="00FA5AD0"/>
    <w:rsid w:val="00FE5BC9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41B58-BDCC-40B4-A15D-B04282EB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1"/>
    <w:qFormat/>
    <w:rsid w:val="002F5185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32"/>
      <w:szCs w:val="24"/>
      <w:u w:val="single"/>
      <w:lang w:eastAsia="zh-CN"/>
    </w:rPr>
  </w:style>
  <w:style w:type="character" w:customStyle="1" w:styleId="TtuloCar">
    <w:name w:val="Título Car"/>
    <w:basedOn w:val="Fuentedeprrafopredeter"/>
    <w:uiPriority w:val="10"/>
    <w:rsid w:val="002F51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rsid w:val="002F5185"/>
    <w:rPr>
      <w:rFonts w:ascii="Arial" w:eastAsia="Times New Roman" w:hAnsi="Arial" w:cs="Arial"/>
      <w:b/>
      <w:bCs/>
      <w:color w:val="00000A"/>
      <w:sz w:val="32"/>
      <w:szCs w:val="24"/>
      <w:u w:val="single"/>
      <w:lang w:eastAsia="zh-CN"/>
    </w:rPr>
  </w:style>
  <w:style w:type="character" w:styleId="Hipervnculo">
    <w:name w:val="Hyperlink"/>
    <w:basedOn w:val="Fuentedeprrafopredeter"/>
    <w:uiPriority w:val="99"/>
    <w:unhideWhenUsed/>
    <w:rsid w:val="00DC147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5525"/>
    <w:pPr>
      <w:ind w:left="720"/>
      <w:contextualSpacing/>
    </w:pPr>
  </w:style>
  <w:style w:type="paragraph" w:styleId="NormalWeb">
    <w:name w:val="Normal (Web)"/>
    <w:basedOn w:val="Normal"/>
    <w:qFormat/>
    <w:rsid w:val="00807D4A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37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FAE"/>
  </w:style>
  <w:style w:type="paragraph" w:styleId="Piedepgina">
    <w:name w:val="footer"/>
    <w:basedOn w:val="Normal"/>
    <w:link w:val="PiedepginaCar"/>
    <w:uiPriority w:val="99"/>
    <w:unhideWhenUsed/>
    <w:rsid w:val="00337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FAE"/>
  </w:style>
  <w:style w:type="paragraph" w:styleId="Textodeglobo">
    <w:name w:val="Balloon Text"/>
    <w:basedOn w:val="Normal"/>
    <w:link w:val="TextodegloboCar"/>
    <w:uiPriority w:val="99"/>
    <w:semiHidden/>
    <w:unhideWhenUsed/>
    <w:rsid w:val="00624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20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E4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isagonzvi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agonzvic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77052-6619-45FC-A291-9FEBD95E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González</dc:creator>
  <cp:keywords/>
  <dc:description/>
  <cp:lastModifiedBy>Elisa González</cp:lastModifiedBy>
  <cp:revision>22</cp:revision>
  <cp:lastPrinted>2024-01-23T06:28:00Z</cp:lastPrinted>
  <dcterms:created xsi:type="dcterms:W3CDTF">2024-01-23T06:29:00Z</dcterms:created>
  <dcterms:modified xsi:type="dcterms:W3CDTF">2024-02-07T18:09:00Z</dcterms:modified>
</cp:coreProperties>
</file>