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59C" w:rsidRPr="000E0CB1" w:rsidRDefault="0086059C" w:rsidP="0086059C">
      <w:pPr>
        <w:bidi/>
        <w:jc w:val="center"/>
        <w:rPr>
          <w:rFonts w:ascii="Times New Roman" w:hAnsi="Times New Roman" w:cs="Times New Roman"/>
          <w:b/>
          <w:bCs/>
          <w:sz w:val="32"/>
          <w:szCs w:val="32"/>
          <w:u w:val="single"/>
          <w:rtl/>
          <w:lang w:bidi="ar-EG"/>
        </w:rPr>
      </w:pPr>
      <w:r w:rsidRPr="00ED6AD8">
        <w:rPr>
          <w:rFonts w:ascii="Äggstock" w:hAnsi="Äggstock"/>
          <w:b/>
          <w:bCs/>
          <w:sz w:val="32"/>
          <w:szCs w:val="32"/>
          <w:u w:val="single"/>
          <w:rtl/>
        </w:rPr>
        <w:t>السيرة الذاتي</w:t>
      </w:r>
      <w:r>
        <w:rPr>
          <w:rFonts w:ascii="Äggstock" w:hAnsi="Äggstock" w:hint="cs"/>
          <w:b/>
          <w:bCs/>
          <w:sz w:val="32"/>
          <w:szCs w:val="32"/>
          <w:u w:val="single"/>
          <w:rtl/>
        </w:rPr>
        <w:t>ة</w:t>
      </w:r>
    </w:p>
    <w:p w:rsidR="004464DD" w:rsidRDefault="0086059C" w:rsidP="0086059C">
      <w:pPr>
        <w:bidi/>
        <w:spacing w:after="120"/>
        <w:rPr>
          <w:rFonts w:ascii="Times New Roman" w:hAnsi="Times New Roman" w:cs="Times New Roman"/>
          <w:b/>
          <w:bCs/>
          <w:sz w:val="28"/>
          <w:szCs w:val="28"/>
          <w:u w:val="single"/>
        </w:rPr>
      </w:pPr>
      <w:r w:rsidRPr="004464DD">
        <w:rPr>
          <w:rFonts w:ascii="Times New Roman" w:hAnsi="Times New Roman" w:cs="Times New Roman"/>
          <w:b/>
          <w:bCs/>
          <w:sz w:val="28"/>
          <w:szCs w:val="28"/>
          <w:u w:val="single"/>
          <w:rtl/>
        </w:rPr>
        <w:t>ال</w:t>
      </w:r>
      <w:r w:rsidRPr="004464DD">
        <w:rPr>
          <w:rFonts w:ascii="Times New Roman" w:hAnsi="Times New Roman" w:cs="Times New Roman" w:hint="cs"/>
          <w:b/>
          <w:bCs/>
          <w:sz w:val="28"/>
          <w:szCs w:val="28"/>
          <w:u w:val="single"/>
          <w:rtl/>
        </w:rPr>
        <w:t>بيانات</w:t>
      </w:r>
      <w:r w:rsidRPr="004464DD">
        <w:rPr>
          <w:rFonts w:ascii="Times New Roman" w:hAnsi="Times New Roman" w:cs="Times New Roman"/>
          <w:b/>
          <w:bCs/>
          <w:sz w:val="28"/>
          <w:szCs w:val="28"/>
          <w:u w:val="single"/>
          <w:rtl/>
        </w:rPr>
        <w:t xml:space="preserve"> الشخصية </w:t>
      </w:r>
      <w:r w:rsidRPr="004464DD">
        <w:rPr>
          <w:rFonts w:ascii="Times New Roman" w:hAnsi="Times New Roman" w:cs="Times New Roman" w:hint="cs"/>
          <w:b/>
          <w:bCs/>
          <w:sz w:val="28"/>
          <w:szCs w:val="28"/>
          <w:u w:val="single"/>
          <w:rtl/>
        </w:rPr>
        <w:t>ومعلومات الاتصال</w:t>
      </w:r>
      <w:r w:rsidRPr="004464DD">
        <w:rPr>
          <w:rFonts w:ascii="Times New Roman" w:hAnsi="Times New Roman" w:cs="Times New Roman"/>
          <w:b/>
          <w:bCs/>
          <w:sz w:val="28"/>
          <w:szCs w:val="28"/>
          <w:u w:val="single"/>
          <w:rtl/>
        </w:rPr>
        <w:t>:</w:t>
      </w:r>
    </w:p>
    <w:p w:rsidR="0086059C" w:rsidRPr="00F958BA" w:rsidRDefault="0086059C" w:rsidP="004464DD">
      <w:pPr>
        <w:bidi/>
        <w:spacing w:after="120"/>
        <w:rPr>
          <w:rFonts w:ascii="Times New Roman" w:hAnsi="Times New Roman" w:cs="Times New Roman"/>
          <w:b/>
          <w:bCs/>
          <w:sz w:val="24"/>
          <w:szCs w:val="24"/>
          <w:rtl/>
        </w:rPr>
      </w:pPr>
      <w:r w:rsidRPr="00F958BA">
        <w:rPr>
          <w:rFonts w:ascii="Times New Roman" w:hAnsi="Times New Roman" w:cs="Times New Roman"/>
          <w:b/>
          <w:bCs/>
          <w:sz w:val="24"/>
          <w:szCs w:val="24"/>
          <w:u w:val="single"/>
          <w:rtl/>
        </w:rPr>
        <w:br/>
      </w:r>
      <w:r w:rsidRPr="00F958BA">
        <w:rPr>
          <w:rFonts w:ascii="Times New Roman" w:hAnsi="Times New Roman" w:cs="Times New Roman"/>
          <w:b/>
          <w:bCs/>
          <w:sz w:val="24"/>
          <w:szCs w:val="24"/>
          <w:rtl/>
        </w:rPr>
        <w:t>الإسم :</w:t>
      </w:r>
      <w:r w:rsidRPr="00F958BA">
        <w:rPr>
          <w:rFonts w:ascii="Times New Roman" w:hAnsi="Times New Roman" w:cs="Times New Roman"/>
          <w:b/>
          <w:bCs/>
          <w:sz w:val="24"/>
          <w:szCs w:val="24"/>
        </w:rPr>
        <w:tab/>
      </w:r>
      <w:r w:rsidRPr="00F958BA">
        <w:rPr>
          <w:rFonts w:ascii="Times New Roman" w:hAnsi="Times New Roman" w:cs="Times New Roman"/>
          <w:b/>
          <w:bCs/>
          <w:sz w:val="24"/>
          <w:szCs w:val="24"/>
        </w:rPr>
        <w:tab/>
      </w:r>
      <w:r w:rsidRPr="00F958BA">
        <w:rPr>
          <w:rFonts w:ascii="Times New Roman" w:hAnsi="Times New Roman" w:cs="Times New Roman"/>
          <w:b/>
          <w:bCs/>
          <w:sz w:val="24"/>
          <w:szCs w:val="24"/>
        </w:rPr>
        <w:tab/>
      </w:r>
      <w:r w:rsidRPr="00F958BA">
        <w:rPr>
          <w:rFonts w:ascii="Times New Roman" w:hAnsi="Times New Roman" w:cs="Times New Roman"/>
          <w:b/>
          <w:bCs/>
          <w:sz w:val="24"/>
          <w:szCs w:val="24"/>
        </w:rPr>
        <w:tab/>
      </w:r>
      <w:r w:rsidRPr="00F958BA">
        <w:rPr>
          <w:rFonts w:ascii="Times New Roman" w:hAnsi="Times New Roman" w:cs="Times New Roman" w:hint="cs"/>
          <w:b/>
          <w:bCs/>
          <w:sz w:val="24"/>
          <w:szCs w:val="24"/>
          <w:rtl/>
          <w:lang w:bidi="ar-EG"/>
        </w:rPr>
        <w:t>فرحان أنصاري</w:t>
      </w:r>
      <w:r w:rsidRPr="00F958BA">
        <w:rPr>
          <w:rFonts w:ascii="Times New Roman" w:hAnsi="Times New Roman" w:cs="Times New Roman"/>
          <w:b/>
          <w:bCs/>
          <w:sz w:val="24"/>
          <w:szCs w:val="24"/>
        </w:rPr>
        <w:tab/>
      </w:r>
      <w:r w:rsidRPr="00F958BA">
        <w:rPr>
          <w:rFonts w:asciiTheme="majorHAnsi" w:hAnsiTheme="majorHAnsi" w:cs="Times New Roman"/>
          <w:b/>
          <w:bCs/>
          <w:sz w:val="24"/>
          <w:szCs w:val="24"/>
        </w:rPr>
        <w:t>(Farhan Ansari)</w:t>
      </w:r>
      <w:r w:rsidRPr="00F958BA">
        <w:rPr>
          <w:rFonts w:ascii="Times New Roman" w:hAnsi="Times New Roman" w:cs="Times New Roman"/>
          <w:b/>
          <w:bCs/>
          <w:sz w:val="24"/>
          <w:szCs w:val="24"/>
        </w:rPr>
        <w:tab/>
      </w:r>
      <w:r w:rsidRPr="00F958BA">
        <w:rPr>
          <w:rFonts w:ascii="Times New Roman" w:hAnsi="Times New Roman" w:cs="Times New Roman"/>
          <w:b/>
          <w:bCs/>
          <w:sz w:val="24"/>
          <w:szCs w:val="24"/>
        </w:rPr>
        <w:tab/>
      </w:r>
      <w:r w:rsidRPr="00F958BA">
        <w:rPr>
          <w:rFonts w:ascii="Times New Roman" w:hAnsi="Times New Roman" w:cs="Times New Roman"/>
          <w:b/>
          <w:bCs/>
          <w:sz w:val="24"/>
          <w:szCs w:val="24"/>
        </w:rPr>
        <w:tab/>
      </w:r>
      <w:r w:rsidRPr="00F958BA">
        <w:rPr>
          <w:rFonts w:ascii="Times New Roman" w:hAnsi="Times New Roman" w:cs="Times New Roman"/>
          <w:b/>
          <w:bCs/>
          <w:sz w:val="24"/>
          <w:szCs w:val="24"/>
        </w:rPr>
        <w:tab/>
      </w:r>
      <w:r w:rsidRPr="00F958BA">
        <w:rPr>
          <w:rFonts w:ascii="Times New Roman" w:hAnsi="Times New Roman" w:cs="Times New Roman"/>
          <w:b/>
          <w:bCs/>
          <w:sz w:val="24"/>
          <w:szCs w:val="24"/>
          <w:rtl/>
        </w:rPr>
        <w:br/>
        <w:t xml:space="preserve">الجنسية : </w:t>
      </w:r>
      <w:r w:rsidRPr="00F958BA">
        <w:rPr>
          <w:rFonts w:ascii="Times New Roman" w:hAnsi="Times New Roman" w:cs="Times New Roman" w:hint="cs"/>
          <w:b/>
          <w:bCs/>
          <w:sz w:val="24"/>
          <w:szCs w:val="24"/>
          <w:rtl/>
        </w:rPr>
        <w:tab/>
      </w:r>
      <w:r w:rsidRPr="00F958BA">
        <w:rPr>
          <w:rFonts w:ascii="Times New Roman" w:hAnsi="Times New Roman" w:cs="Times New Roman" w:hint="cs"/>
          <w:b/>
          <w:bCs/>
          <w:sz w:val="24"/>
          <w:szCs w:val="24"/>
          <w:rtl/>
        </w:rPr>
        <w:tab/>
      </w:r>
      <w:r w:rsidRPr="00F958BA">
        <w:rPr>
          <w:rFonts w:ascii="Times New Roman" w:hAnsi="Times New Roman" w:cs="Times New Roman" w:hint="cs"/>
          <w:b/>
          <w:bCs/>
          <w:sz w:val="24"/>
          <w:szCs w:val="24"/>
          <w:rtl/>
        </w:rPr>
        <w:tab/>
        <w:t>الهند</w:t>
      </w:r>
    </w:p>
    <w:p w:rsidR="0086059C" w:rsidRPr="00F958BA" w:rsidRDefault="0086059C" w:rsidP="0086059C">
      <w:pPr>
        <w:bidi/>
        <w:spacing w:after="120"/>
        <w:rPr>
          <w:rFonts w:ascii="Times New Roman" w:hAnsi="Times New Roman" w:cs="Times New Roman"/>
          <w:b/>
          <w:bCs/>
          <w:sz w:val="24"/>
          <w:szCs w:val="24"/>
        </w:rPr>
      </w:pPr>
      <w:r w:rsidRPr="00F958BA">
        <w:rPr>
          <w:rFonts w:ascii="Times New Roman" w:hAnsi="Times New Roman" w:cs="Times New Roman"/>
          <w:b/>
          <w:bCs/>
          <w:sz w:val="24"/>
          <w:szCs w:val="24"/>
          <w:rtl/>
        </w:rPr>
        <w:t xml:space="preserve">الحالة </w:t>
      </w:r>
      <w:r w:rsidRPr="00F958BA">
        <w:rPr>
          <w:rFonts w:ascii="Times New Roman" w:hAnsi="Times New Roman" w:cs="Times New Roman" w:hint="cs"/>
          <w:b/>
          <w:bCs/>
          <w:sz w:val="24"/>
          <w:szCs w:val="24"/>
          <w:rtl/>
        </w:rPr>
        <w:t>الاجتماعية</w:t>
      </w:r>
      <w:r w:rsidRPr="00F958BA">
        <w:rPr>
          <w:rFonts w:ascii="Times New Roman" w:hAnsi="Times New Roman" w:cs="Times New Roman"/>
          <w:b/>
          <w:bCs/>
          <w:sz w:val="24"/>
          <w:szCs w:val="24"/>
          <w:rtl/>
        </w:rPr>
        <w:t xml:space="preserve"> :</w:t>
      </w:r>
      <w:r w:rsidRPr="00F958BA">
        <w:rPr>
          <w:rFonts w:ascii="Times New Roman" w:hAnsi="Times New Roman" w:cs="Times New Roman"/>
          <w:sz w:val="24"/>
          <w:szCs w:val="24"/>
          <w:rtl/>
        </w:rPr>
        <w:t xml:space="preserve"> </w:t>
      </w:r>
      <w:r w:rsidRPr="00F958BA">
        <w:rPr>
          <w:rFonts w:ascii="Times New Roman" w:hAnsi="Times New Roman" w:cs="Times New Roman" w:hint="cs"/>
          <w:sz w:val="24"/>
          <w:szCs w:val="24"/>
          <w:rtl/>
        </w:rPr>
        <w:tab/>
      </w:r>
      <w:r w:rsidRPr="00F958BA">
        <w:rPr>
          <w:rFonts w:ascii="Times New Roman" w:hAnsi="Times New Roman" w:cs="Times New Roman" w:hint="cs"/>
          <w:sz w:val="24"/>
          <w:szCs w:val="24"/>
          <w:rtl/>
        </w:rPr>
        <w:tab/>
      </w:r>
      <w:r w:rsidRPr="00F958BA">
        <w:rPr>
          <w:rFonts w:ascii="Times New Roman" w:hAnsi="Times New Roman" w:cs="Times New Roman" w:hint="cs"/>
          <w:b/>
          <w:bCs/>
          <w:sz w:val="24"/>
          <w:szCs w:val="24"/>
          <w:rtl/>
        </w:rPr>
        <w:t>متزوج</w:t>
      </w:r>
      <w:r w:rsidRPr="00F958BA">
        <w:rPr>
          <w:rFonts w:ascii="Times New Roman" w:hAnsi="Times New Roman" w:cs="Times New Roman"/>
          <w:b/>
          <w:bCs/>
          <w:sz w:val="24"/>
          <w:szCs w:val="24"/>
          <w:rtl/>
        </w:rPr>
        <w:br/>
        <w:t>تاريخ الميلاد :</w:t>
      </w:r>
      <w:r w:rsidRPr="00F958BA">
        <w:rPr>
          <w:rFonts w:ascii="Times New Roman" w:hAnsi="Times New Roman" w:cs="Times New Roman" w:hint="cs"/>
          <w:b/>
          <w:bCs/>
          <w:sz w:val="24"/>
          <w:szCs w:val="24"/>
          <w:rtl/>
        </w:rPr>
        <w:tab/>
      </w:r>
      <w:r w:rsidRPr="00F958BA">
        <w:rPr>
          <w:rFonts w:ascii="Times New Roman" w:hAnsi="Times New Roman" w:cs="Times New Roman" w:hint="cs"/>
          <w:b/>
          <w:bCs/>
          <w:sz w:val="24"/>
          <w:szCs w:val="24"/>
          <w:rtl/>
        </w:rPr>
        <w:tab/>
      </w:r>
      <w:r w:rsidRPr="00F958BA">
        <w:rPr>
          <w:rFonts w:ascii="Times New Roman" w:hAnsi="Times New Roman" w:cs="Times New Roman" w:hint="cs"/>
          <w:b/>
          <w:bCs/>
          <w:sz w:val="24"/>
          <w:szCs w:val="24"/>
          <w:rtl/>
        </w:rPr>
        <w:tab/>
      </w:r>
      <w:r w:rsidRPr="00F958BA">
        <w:rPr>
          <w:rFonts w:asciiTheme="majorHAnsi" w:hAnsiTheme="majorHAnsi" w:cs="Times New Roman"/>
          <w:sz w:val="24"/>
          <w:szCs w:val="24"/>
          <w:lang w:bidi="ur-PK"/>
        </w:rPr>
        <w:t>21/04/1985</w:t>
      </w:r>
      <w:r w:rsidRPr="00F958BA">
        <w:rPr>
          <w:rFonts w:asciiTheme="majorHAnsi" w:hAnsiTheme="majorHAnsi" w:cs="Times New Roman"/>
          <w:sz w:val="24"/>
          <w:szCs w:val="24"/>
          <w:rtl/>
        </w:rPr>
        <w:t xml:space="preserve"> </w:t>
      </w:r>
      <w:r w:rsidRPr="00F958BA">
        <w:rPr>
          <w:rFonts w:ascii="Times New Roman" w:hAnsi="Times New Roman" w:cs="Times New Roman"/>
          <w:b/>
          <w:bCs/>
          <w:sz w:val="24"/>
          <w:szCs w:val="24"/>
          <w:rtl/>
        </w:rPr>
        <w:br/>
        <w:t xml:space="preserve">مكان الميلاد : </w:t>
      </w:r>
      <w:r w:rsidRPr="00F958BA">
        <w:rPr>
          <w:rFonts w:ascii="Times New Roman" w:hAnsi="Times New Roman" w:cs="Times New Roman" w:hint="cs"/>
          <w:b/>
          <w:bCs/>
          <w:sz w:val="24"/>
          <w:szCs w:val="24"/>
          <w:rtl/>
        </w:rPr>
        <w:tab/>
      </w:r>
      <w:r w:rsidRPr="00F958BA">
        <w:rPr>
          <w:rFonts w:ascii="Times New Roman" w:hAnsi="Times New Roman" w:cs="Times New Roman" w:hint="cs"/>
          <w:b/>
          <w:bCs/>
          <w:sz w:val="24"/>
          <w:szCs w:val="24"/>
          <w:rtl/>
        </w:rPr>
        <w:tab/>
      </w:r>
      <w:r w:rsidRPr="00F958BA">
        <w:rPr>
          <w:rFonts w:ascii="Times New Roman" w:hAnsi="Times New Roman" w:cs="Times New Roman" w:hint="cs"/>
          <w:b/>
          <w:bCs/>
          <w:sz w:val="24"/>
          <w:szCs w:val="24"/>
          <w:rtl/>
        </w:rPr>
        <w:tab/>
        <w:t>مئو نات بنجن، أترا براديش، الهند</w:t>
      </w:r>
      <w:r w:rsidRPr="00F958BA">
        <w:rPr>
          <w:rFonts w:ascii="Times New Roman" w:hAnsi="Times New Roman" w:cs="Times New Roman"/>
          <w:b/>
          <w:bCs/>
          <w:sz w:val="24"/>
          <w:szCs w:val="24"/>
          <w:rtl/>
        </w:rPr>
        <w:br/>
      </w:r>
      <w:r w:rsidRPr="00F958BA">
        <w:rPr>
          <w:rFonts w:ascii="Times New Roman" w:hAnsi="Times New Roman" w:cs="Times New Roman" w:hint="cs"/>
          <w:b/>
          <w:bCs/>
          <w:sz w:val="24"/>
          <w:szCs w:val="24"/>
          <w:rtl/>
        </w:rPr>
        <w:t xml:space="preserve">المنصب الوظيفي الحالي: </w:t>
      </w:r>
      <w:r w:rsidRPr="00F958BA">
        <w:rPr>
          <w:rFonts w:ascii="Times New Roman" w:hAnsi="Times New Roman" w:cs="Times New Roman" w:hint="cs"/>
          <w:b/>
          <w:bCs/>
          <w:sz w:val="24"/>
          <w:szCs w:val="24"/>
          <w:rtl/>
        </w:rPr>
        <w:tab/>
      </w:r>
      <w:r w:rsidRPr="00F958BA">
        <w:rPr>
          <w:rFonts w:ascii="Times New Roman" w:hAnsi="Times New Roman" w:cs="Times New Roman" w:hint="cs"/>
          <w:b/>
          <w:bCs/>
          <w:sz w:val="24"/>
          <w:szCs w:val="24"/>
          <w:rtl/>
        </w:rPr>
        <w:tab/>
        <w:t>باحث الدكتوراه</w:t>
      </w:r>
    </w:p>
    <w:p w:rsidR="0086059C" w:rsidRPr="00F958BA" w:rsidRDefault="0086059C" w:rsidP="0086059C">
      <w:pPr>
        <w:bidi/>
        <w:spacing w:after="120"/>
        <w:rPr>
          <w:rFonts w:ascii="Times New Roman" w:hAnsi="Times New Roman" w:cs="Times New Roman"/>
          <w:b/>
          <w:bCs/>
          <w:sz w:val="24"/>
          <w:szCs w:val="24"/>
          <w:rtl/>
          <w:lang w:bidi="ur-PK"/>
        </w:rPr>
      </w:pPr>
      <w:r w:rsidRPr="00F958BA">
        <w:rPr>
          <w:rFonts w:ascii="Times New Roman" w:hAnsi="Times New Roman" w:cs="Times New Roman" w:hint="cs"/>
          <w:b/>
          <w:bCs/>
          <w:sz w:val="24"/>
          <w:szCs w:val="24"/>
          <w:rtl/>
          <w:lang w:bidi="ar-EG"/>
        </w:rPr>
        <w:t>رقم الاتصال الدائم</w:t>
      </w:r>
      <w:r w:rsidRPr="00F958BA">
        <w:rPr>
          <w:rFonts w:ascii="Times New Roman" w:hAnsi="Times New Roman" w:cs="Times New Roman"/>
          <w:b/>
          <w:bCs/>
          <w:sz w:val="24"/>
          <w:szCs w:val="24"/>
          <w:rtl/>
        </w:rPr>
        <w:t xml:space="preserve">: </w:t>
      </w:r>
      <w:r w:rsidRPr="00F958BA">
        <w:rPr>
          <w:rFonts w:ascii="Times New Roman" w:hAnsi="Times New Roman" w:cs="Times New Roman" w:hint="cs"/>
          <w:b/>
          <w:bCs/>
          <w:sz w:val="24"/>
          <w:szCs w:val="24"/>
          <w:rtl/>
        </w:rPr>
        <w:tab/>
      </w:r>
      <w:r w:rsidRPr="00F958BA">
        <w:rPr>
          <w:rFonts w:ascii="Times New Roman" w:hAnsi="Times New Roman" w:cs="Times New Roman"/>
          <w:b/>
          <w:bCs/>
          <w:sz w:val="24"/>
          <w:szCs w:val="24"/>
        </w:rPr>
        <w:tab/>
      </w:r>
      <w:r w:rsidRPr="00F958BA">
        <w:rPr>
          <w:rFonts w:asciiTheme="majorHAnsi" w:hAnsiTheme="majorHAnsi" w:cs="Times New Roman"/>
          <w:sz w:val="24"/>
          <w:szCs w:val="24"/>
          <w:lang w:bidi="ur-PK"/>
        </w:rPr>
        <w:t>00 91 9718919480</w:t>
      </w:r>
      <w:r w:rsidRPr="00F958BA">
        <w:rPr>
          <w:rFonts w:ascii="Times New Roman" w:hAnsi="Times New Roman" w:cs="Times New Roman"/>
          <w:b/>
          <w:bCs/>
          <w:sz w:val="24"/>
          <w:szCs w:val="24"/>
          <w:rtl/>
        </w:rPr>
        <w:br/>
        <w:t>البريد الإلكتروني :</w:t>
      </w:r>
      <w:r w:rsidRPr="00F958BA">
        <w:rPr>
          <w:rFonts w:ascii="Times New Roman" w:hAnsi="Times New Roman" w:cs="Times New Roman"/>
          <w:b/>
          <w:bCs/>
          <w:sz w:val="24"/>
          <w:szCs w:val="24"/>
        </w:rPr>
        <w:tab/>
      </w:r>
      <w:r w:rsidR="00CD2662" w:rsidRPr="00F958BA">
        <w:rPr>
          <w:rFonts w:ascii="Times New Roman" w:hAnsi="Times New Roman" w:cs="Times New Roman" w:hint="cs"/>
          <w:b/>
          <w:bCs/>
          <w:sz w:val="24"/>
          <w:szCs w:val="24"/>
          <w:rtl/>
        </w:rPr>
        <w:tab/>
      </w:r>
      <w:r w:rsidRPr="00F958BA">
        <w:rPr>
          <w:rFonts w:ascii="Times New Roman" w:hAnsi="Times New Roman" w:cs="Times New Roman"/>
          <w:b/>
          <w:bCs/>
          <w:sz w:val="24"/>
          <w:szCs w:val="24"/>
        </w:rPr>
        <w:tab/>
      </w:r>
      <w:hyperlink r:id="rId7" w:history="1">
        <w:r w:rsidRPr="00F958BA">
          <w:rPr>
            <w:rStyle w:val="Hyperlink"/>
            <w:rFonts w:asciiTheme="majorHAnsi" w:hAnsiTheme="majorHAnsi" w:cs="Times New Roman"/>
            <w:sz w:val="24"/>
            <w:szCs w:val="24"/>
            <w:lang w:bidi="ur-PK"/>
          </w:rPr>
          <w:t>farhanansarijnu@gmail.com</w:t>
        </w:r>
      </w:hyperlink>
    </w:p>
    <w:p w:rsidR="0086059C" w:rsidRPr="00F958BA" w:rsidRDefault="0086059C" w:rsidP="008A206F">
      <w:pPr>
        <w:pStyle w:val="NoSpacing"/>
        <w:bidi/>
        <w:spacing w:after="120"/>
        <w:rPr>
          <w:rFonts w:ascii="Times New Roman" w:hAnsi="Times New Roman" w:cs="Times New Roman"/>
          <w:b/>
          <w:bCs/>
          <w:sz w:val="24"/>
          <w:szCs w:val="24"/>
          <w:lang w:bidi="ur-PK"/>
        </w:rPr>
      </w:pPr>
      <w:r w:rsidRPr="00F958BA">
        <w:rPr>
          <w:rFonts w:ascii="Times New Roman" w:hAnsi="Times New Roman" w:cs="Times New Roman"/>
          <w:b/>
          <w:bCs/>
          <w:sz w:val="24"/>
          <w:szCs w:val="24"/>
          <w:rtl/>
          <w:lang w:bidi="ur-PK"/>
        </w:rPr>
        <w:t>عنوان</w:t>
      </w:r>
      <w:r w:rsidRPr="00F958BA">
        <w:rPr>
          <w:rFonts w:ascii="Times New Roman" w:hAnsi="Times New Roman" w:cs="Times New Roman"/>
          <w:b/>
          <w:bCs/>
          <w:sz w:val="24"/>
          <w:szCs w:val="24"/>
          <w:rtl/>
        </w:rPr>
        <w:t xml:space="preserve"> </w:t>
      </w:r>
      <w:r w:rsidRPr="00F958BA">
        <w:rPr>
          <w:rFonts w:ascii="Times New Roman" w:hAnsi="Times New Roman" w:cs="Times New Roman"/>
          <w:b/>
          <w:bCs/>
          <w:sz w:val="24"/>
          <w:szCs w:val="24"/>
          <w:rtl/>
          <w:lang w:bidi="ur-PK"/>
        </w:rPr>
        <w:t>المراسلة</w:t>
      </w:r>
      <w:r w:rsidRPr="00F958BA">
        <w:rPr>
          <w:rFonts w:ascii="Times New Roman" w:hAnsi="Times New Roman" w:cs="Times New Roman"/>
          <w:b/>
          <w:bCs/>
          <w:sz w:val="24"/>
          <w:szCs w:val="24"/>
          <w:rtl/>
        </w:rPr>
        <w:t>:</w:t>
      </w:r>
      <w:r w:rsidR="0006508A" w:rsidRPr="00F958BA">
        <w:rPr>
          <w:rFonts w:ascii="Times New Roman" w:hAnsi="Times New Roman" w:cs="Times New Roman" w:hint="cs"/>
          <w:b/>
          <w:bCs/>
          <w:sz w:val="24"/>
          <w:szCs w:val="24"/>
          <w:rtl/>
        </w:rPr>
        <w:tab/>
      </w:r>
      <w:r w:rsidRPr="00F958BA">
        <w:rPr>
          <w:rFonts w:ascii="Times New Roman" w:hAnsi="Times New Roman" w:cs="Times New Roman"/>
          <w:b/>
          <w:bCs/>
          <w:sz w:val="24"/>
          <w:szCs w:val="24"/>
        </w:rPr>
        <w:tab/>
      </w:r>
      <w:r w:rsidRPr="00F958BA">
        <w:rPr>
          <w:rFonts w:ascii="Times New Roman" w:hAnsi="Times New Roman" w:cs="Times New Roman"/>
          <w:b/>
          <w:bCs/>
          <w:sz w:val="24"/>
          <w:szCs w:val="24"/>
        </w:rPr>
        <w:tab/>
      </w:r>
      <w:r w:rsidRPr="00F958BA">
        <w:rPr>
          <w:rFonts w:ascii="Times New Roman" w:hAnsi="Times New Roman" w:cs="Times New Roman" w:hint="cs"/>
          <w:b/>
          <w:bCs/>
          <w:sz w:val="24"/>
          <w:szCs w:val="24"/>
          <w:rtl/>
        </w:rPr>
        <w:t xml:space="preserve"> </w:t>
      </w:r>
      <w:r w:rsidR="008A206F" w:rsidRPr="00F958BA">
        <w:rPr>
          <w:rFonts w:asciiTheme="majorHAnsi" w:hAnsiTheme="majorHAnsi" w:cs="Times New Roman"/>
          <w:sz w:val="24"/>
          <w:szCs w:val="24"/>
        </w:rPr>
        <w:t>Room</w:t>
      </w:r>
      <w:r w:rsidRPr="00F958BA">
        <w:rPr>
          <w:rFonts w:asciiTheme="majorHAnsi" w:hAnsiTheme="majorHAnsi" w:cs="Times New Roman"/>
          <w:sz w:val="24"/>
          <w:szCs w:val="24"/>
        </w:rPr>
        <w:t xml:space="preserve"> No. 209E, </w:t>
      </w:r>
      <w:r w:rsidRPr="00F958BA">
        <w:rPr>
          <w:rFonts w:asciiTheme="majorHAnsi" w:hAnsiTheme="majorHAnsi" w:cs="Times New Roman"/>
          <w:sz w:val="24"/>
          <w:szCs w:val="24"/>
          <w:lang w:bidi="ur-PK"/>
        </w:rPr>
        <w:t xml:space="preserve">Subansir Hostel, </w:t>
      </w:r>
      <w:r w:rsidRPr="00F958BA">
        <w:rPr>
          <w:rFonts w:asciiTheme="majorHAnsi" w:hAnsiTheme="majorHAnsi" w:cs="Times New Roman"/>
          <w:sz w:val="24"/>
          <w:szCs w:val="24"/>
        </w:rPr>
        <w:t>J.N.U, New Delhi, India</w:t>
      </w:r>
      <w:r w:rsidRPr="00F958BA">
        <w:rPr>
          <w:rFonts w:ascii="Times New Roman" w:hAnsi="Times New Roman" w:cs="Times New Roman"/>
          <w:b/>
          <w:bCs/>
          <w:sz w:val="24"/>
          <w:szCs w:val="24"/>
        </w:rPr>
        <w:tab/>
        <w:t xml:space="preserve"> </w:t>
      </w:r>
    </w:p>
    <w:p w:rsidR="0086059C" w:rsidRPr="00F958BA" w:rsidRDefault="0086059C" w:rsidP="0086059C">
      <w:pPr>
        <w:pStyle w:val="NoSpacing"/>
        <w:bidi/>
        <w:spacing w:after="120"/>
        <w:rPr>
          <w:rFonts w:ascii="Times New Roman" w:hAnsi="Times New Roman" w:cs="Times New Roman"/>
          <w:b/>
          <w:bCs/>
          <w:sz w:val="24"/>
          <w:szCs w:val="24"/>
          <w:lang w:bidi="ur-PK"/>
        </w:rPr>
      </w:pPr>
      <w:r w:rsidRPr="00F958BA">
        <w:rPr>
          <w:rFonts w:ascii="Times New Roman" w:hAnsi="Times New Roman" w:cs="Times New Roman" w:hint="cs"/>
          <w:b/>
          <w:bCs/>
          <w:sz w:val="24"/>
          <w:szCs w:val="24"/>
          <w:rtl/>
          <w:lang w:bidi="ur-PK"/>
        </w:rPr>
        <w:t>ص</w:t>
      </w:r>
      <w:r w:rsidRPr="00F958BA">
        <w:rPr>
          <w:rFonts w:ascii="Times New Roman" w:hAnsi="Times New Roman" w:cs="Times New Roman" w:hint="cs"/>
          <w:b/>
          <w:bCs/>
          <w:sz w:val="24"/>
          <w:szCs w:val="24"/>
          <w:rtl/>
          <w:lang w:bidi="ar-EG"/>
        </w:rPr>
        <w:t xml:space="preserve">. </w:t>
      </w:r>
      <w:r w:rsidRPr="00F958BA">
        <w:rPr>
          <w:rFonts w:ascii="Times New Roman" w:hAnsi="Times New Roman" w:cs="Times New Roman" w:hint="cs"/>
          <w:b/>
          <w:bCs/>
          <w:sz w:val="24"/>
          <w:szCs w:val="24"/>
          <w:rtl/>
          <w:lang w:bidi="ur-PK"/>
        </w:rPr>
        <w:t>ب</w:t>
      </w:r>
      <w:r w:rsidRPr="00F958BA">
        <w:rPr>
          <w:rFonts w:ascii="Times New Roman" w:hAnsi="Times New Roman" w:cs="Times New Roman" w:hint="cs"/>
          <w:b/>
          <w:bCs/>
          <w:sz w:val="24"/>
          <w:szCs w:val="24"/>
          <w:rtl/>
          <w:lang w:bidi="ar-EG"/>
        </w:rPr>
        <w:t xml:space="preserve">: </w:t>
      </w:r>
      <w:r w:rsidRPr="00F958BA">
        <w:rPr>
          <w:rFonts w:ascii="Times New Roman" w:hAnsi="Times New Roman" w:cs="Times New Roman" w:hint="cs"/>
          <w:b/>
          <w:bCs/>
          <w:sz w:val="24"/>
          <w:szCs w:val="24"/>
          <w:rtl/>
          <w:lang w:bidi="ar-EG"/>
        </w:rPr>
        <w:tab/>
      </w:r>
      <w:r w:rsidRPr="00F958BA">
        <w:rPr>
          <w:rFonts w:ascii="Times New Roman" w:hAnsi="Times New Roman" w:cs="Times New Roman" w:hint="cs"/>
          <w:b/>
          <w:bCs/>
          <w:sz w:val="24"/>
          <w:szCs w:val="24"/>
          <w:rtl/>
          <w:lang w:bidi="ar-EG"/>
        </w:rPr>
        <w:tab/>
      </w:r>
      <w:r w:rsidR="0006508A" w:rsidRPr="00F958BA">
        <w:rPr>
          <w:rFonts w:ascii="Times New Roman" w:hAnsi="Times New Roman" w:cs="Times New Roman" w:hint="cs"/>
          <w:b/>
          <w:bCs/>
          <w:sz w:val="24"/>
          <w:szCs w:val="24"/>
          <w:rtl/>
          <w:lang w:bidi="ar-EG"/>
        </w:rPr>
        <w:tab/>
      </w:r>
      <w:r w:rsidRPr="00F958BA">
        <w:rPr>
          <w:rFonts w:ascii="Times New Roman" w:hAnsi="Times New Roman" w:cs="Times New Roman"/>
          <w:b/>
          <w:bCs/>
          <w:sz w:val="24"/>
          <w:szCs w:val="24"/>
          <w:lang w:bidi="ar-EG"/>
        </w:rPr>
        <w:tab/>
      </w:r>
      <w:r w:rsidRPr="00F958BA">
        <w:rPr>
          <w:rFonts w:asciiTheme="majorHAnsi" w:hAnsiTheme="majorHAnsi" w:cs="Times New Roman"/>
          <w:sz w:val="24"/>
          <w:szCs w:val="24"/>
          <w:lang w:bidi="ur-PK"/>
        </w:rPr>
        <w:t>J.N.U</w:t>
      </w:r>
    </w:p>
    <w:p w:rsidR="0086059C" w:rsidRDefault="0086059C" w:rsidP="0086059C">
      <w:pPr>
        <w:bidi/>
        <w:spacing w:after="120"/>
        <w:rPr>
          <w:rFonts w:ascii="Times New Roman" w:hAnsi="Times New Roman" w:cs="Times New Roman"/>
          <w:b/>
          <w:bCs/>
          <w:sz w:val="24"/>
          <w:szCs w:val="24"/>
          <w:u w:val="single"/>
          <w:rtl/>
        </w:rPr>
      </w:pPr>
      <w:r w:rsidRPr="00F958BA">
        <w:rPr>
          <w:rFonts w:ascii="Times New Roman" w:hAnsi="Times New Roman" w:cs="Times New Roman" w:hint="cs"/>
          <w:b/>
          <w:bCs/>
          <w:sz w:val="24"/>
          <w:szCs w:val="24"/>
          <w:rtl/>
          <w:lang w:bidi="ur-PK"/>
        </w:rPr>
        <w:t>الرمز</w:t>
      </w:r>
      <w:r w:rsidRPr="00F958BA">
        <w:rPr>
          <w:rFonts w:ascii="Times New Roman" w:hAnsi="Times New Roman" w:cs="Times New Roman" w:hint="cs"/>
          <w:b/>
          <w:bCs/>
          <w:sz w:val="24"/>
          <w:szCs w:val="24"/>
          <w:rtl/>
          <w:lang w:bidi="ar-EG"/>
        </w:rPr>
        <w:t xml:space="preserve"> </w:t>
      </w:r>
      <w:r w:rsidRPr="00F958BA">
        <w:rPr>
          <w:rFonts w:ascii="Times New Roman" w:hAnsi="Times New Roman" w:cs="Times New Roman" w:hint="cs"/>
          <w:b/>
          <w:bCs/>
          <w:sz w:val="24"/>
          <w:szCs w:val="24"/>
          <w:rtl/>
          <w:lang w:bidi="ur-PK"/>
        </w:rPr>
        <w:t>البريدي</w:t>
      </w:r>
      <w:r w:rsidRPr="00F958BA">
        <w:rPr>
          <w:rFonts w:ascii="Times New Roman" w:hAnsi="Times New Roman" w:cs="Times New Roman" w:hint="cs"/>
          <w:b/>
          <w:bCs/>
          <w:sz w:val="24"/>
          <w:szCs w:val="24"/>
          <w:rtl/>
          <w:lang w:bidi="ar-EG"/>
        </w:rPr>
        <w:t>:</w:t>
      </w:r>
      <w:r w:rsidRPr="00F958BA">
        <w:rPr>
          <w:rFonts w:ascii="Times New Roman" w:hAnsi="Times New Roman" w:cs="Times New Roman" w:hint="cs"/>
          <w:b/>
          <w:bCs/>
          <w:sz w:val="24"/>
          <w:szCs w:val="24"/>
          <w:rtl/>
          <w:lang w:bidi="ar-EG"/>
        </w:rPr>
        <w:tab/>
      </w:r>
      <w:r w:rsidR="0006508A" w:rsidRPr="00F958BA">
        <w:rPr>
          <w:rFonts w:ascii="Times New Roman" w:hAnsi="Times New Roman" w:cs="Times New Roman" w:hint="cs"/>
          <w:b/>
          <w:bCs/>
          <w:sz w:val="24"/>
          <w:szCs w:val="24"/>
          <w:rtl/>
          <w:lang w:bidi="ar-EG"/>
        </w:rPr>
        <w:tab/>
      </w:r>
      <w:r w:rsidRPr="00F958BA">
        <w:rPr>
          <w:rFonts w:ascii="Times New Roman" w:hAnsi="Times New Roman" w:cs="Times New Roman"/>
          <w:b/>
          <w:bCs/>
          <w:sz w:val="24"/>
          <w:szCs w:val="24"/>
          <w:lang w:bidi="ar-EG"/>
        </w:rPr>
        <w:tab/>
      </w:r>
      <w:r w:rsidRPr="00F958BA">
        <w:rPr>
          <w:rFonts w:asciiTheme="majorHAnsi" w:hAnsiTheme="majorHAnsi" w:cs="Times New Roman"/>
          <w:sz w:val="24"/>
          <w:szCs w:val="24"/>
          <w:rtl/>
          <w:lang w:bidi="ar-EG"/>
        </w:rPr>
        <w:t>110067</w:t>
      </w:r>
      <w:r w:rsidRPr="00F958BA">
        <w:rPr>
          <w:rFonts w:ascii="Times New Roman" w:hAnsi="Times New Roman" w:cs="Times New Roman"/>
          <w:b/>
          <w:bCs/>
          <w:sz w:val="24"/>
          <w:szCs w:val="24"/>
          <w:rtl/>
        </w:rPr>
        <w:br/>
      </w:r>
      <w:r w:rsidRPr="00F958BA">
        <w:rPr>
          <w:rFonts w:ascii="Times New Roman" w:hAnsi="Times New Roman" w:cs="Times New Roman" w:hint="cs"/>
          <w:b/>
          <w:bCs/>
          <w:sz w:val="24"/>
          <w:szCs w:val="24"/>
          <w:u w:val="single"/>
          <w:rtl/>
        </w:rPr>
        <w:t>______________________________________________________________________________</w:t>
      </w:r>
    </w:p>
    <w:p w:rsidR="00FA5FE5" w:rsidRDefault="00FA5FE5" w:rsidP="001E3A69">
      <w:pPr>
        <w:bidi/>
        <w:rPr>
          <w:rFonts w:asciiTheme="majorBidi" w:hAnsiTheme="majorBidi" w:cstheme="majorBidi"/>
          <w:b/>
          <w:bCs/>
          <w:sz w:val="28"/>
          <w:szCs w:val="28"/>
          <w:u w:val="single"/>
        </w:rPr>
      </w:pPr>
    </w:p>
    <w:p w:rsidR="00EE412D" w:rsidRPr="00FB429F" w:rsidRDefault="00EE412D" w:rsidP="00FA5FE5">
      <w:pPr>
        <w:bidi/>
        <w:rPr>
          <w:rFonts w:asciiTheme="majorBidi" w:hAnsiTheme="majorBidi" w:cstheme="majorBidi"/>
          <w:b/>
          <w:bCs/>
          <w:sz w:val="28"/>
          <w:szCs w:val="28"/>
          <w:u w:val="single"/>
          <w:rtl/>
        </w:rPr>
      </w:pPr>
      <w:r w:rsidRPr="00FB429F">
        <w:rPr>
          <w:rFonts w:asciiTheme="majorBidi" w:hAnsiTheme="majorBidi" w:cstheme="majorBidi"/>
          <w:b/>
          <w:bCs/>
          <w:sz w:val="28"/>
          <w:szCs w:val="28"/>
          <w:u w:val="single"/>
          <w:rtl/>
        </w:rPr>
        <w:t>الهدف الوظيفي:</w:t>
      </w:r>
    </w:p>
    <w:p w:rsidR="00EE412D" w:rsidRPr="00FB429F" w:rsidRDefault="00EE412D" w:rsidP="00FB429F">
      <w:pPr>
        <w:bidi/>
        <w:jc w:val="both"/>
        <w:rPr>
          <w:rFonts w:ascii="Simplified Arabic" w:hAnsi="Simplified Arabic" w:cs="Simplified Arabic"/>
          <w:sz w:val="28"/>
          <w:szCs w:val="28"/>
          <w:rtl/>
        </w:rPr>
      </w:pPr>
      <w:r w:rsidRPr="00FB429F">
        <w:rPr>
          <w:rFonts w:ascii="Simplified Arabic" w:hAnsi="Simplified Arabic" w:cs="Simplified Arabic"/>
          <w:sz w:val="28"/>
          <w:szCs w:val="28"/>
          <w:rtl/>
        </w:rPr>
        <w:t>أتحلى</w:t>
      </w:r>
      <w:r w:rsidR="00F759B3" w:rsidRPr="00FB429F">
        <w:rPr>
          <w:rFonts w:ascii="Simplified Arabic" w:hAnsi="Simplified Arabic" w:cs="Simplified Arabic"/>
          <w:sz w:val="28"/>
          <w:szCs w:val="28"/>
          <w:rtl/>
        </w:rPr>
        <w:t xml:space="preserve"> بالمثابرة والتضحية والإيجابية مما سيمكنني من </w:t>
      </w:r>
      <w:r w:rsidRPr="00FB429F">
        <w:rPr>
          <w:rFonts w:ascii="Simplified Arabic" w:hAnsi="Simplified Arabic" w:cs="Simplified Arabic"/>
          <w:sz w:val="28"/>
          <w:szCs w:val="28"/>
          <w:rtl/>
        </w:rPr>
        <w:t>العمل على الارتقاء بمستوى المنظمة وتحقيق أهدافها النبيلة والربح العالي وتطوير أنظمتها والحفاظ على مستواها من خلال تشغيل مهاراتي وطاقتي في عملي</w:t>
      </w:r>
      <w:r w:rsidR="00F759B3" w:rsidRPr="00FB429F">
        <w:rPr>
          <w:rFonts w:ascii="Simplified Arabic" w:hAnsi="Simplified Arabic" w:cs="Simplified Arabic"/>
          <w:sz w:val="28"/>
          <w:szCs w:val="28"/>
          <w:rtl/>
        </w:rPr>
        <w:t>. ولدى خبرة تصل مدتها أكثر من خمس سنوات في مجال الترجمة من الإنكليزية إلى العربية وبالعكس. أريد أن أعمل لدى منظمتكم</w:t>
      </w:r>
      <w:r w:rsidR="00B81C17" w:rsidRPr="00FB429F">
        <w:rPr>
          <w:rFonts w:ascii="Simplified Arabic" w:hAnsi="Simplified Arabic" w:cs="Simplified Arabic"/>
          <w:sz w:val="28"/>
          <w:szCs w:val="28"/>
          <w:rtl/>
        </w:rPr>
        <w:t xml:space="preserve"> لأكسب تجربة وخبرة مزيدة وأحقق أهدافها في الوقت عينه.</w:t>
      </w:r>
      <w:r w:rsidR="00F759B3" w:rsidRPr="00FB429F">
        <w:rPr>
          <w:rFonts w:ascii="Simplified Arabic" w:hAnsi="Simplified Arabic" w:cs="Simplified Arabic"/>
          <w:sz w:val="28"/>
          <w:szCs w:val="28"/>
          <w:rtl/>
        </w:rPr>
        <w:t xml:space="preserve"> </w:t>
      </w:r>
    </w:p>
    <w:p w:rsidR="0086059C" w:rsidRDefault="0086059C" w:rsidP="00EE412D">
      <w:pPr>
        <w:bidi/>
        <w:rPr>
          <w:rFonts w:ascii="Times New Roman" w:hAnsi="Times New Roman" w:cs="Times New Roman"/>
          <w:b/>
          <w:bCs/>
          <w:sz w:val="28"/>
          <w:szCs w:val="28"/>
          <w:u w:val="single"/>
          <w:rtl/>
        </w:rPr>
      </w:pPr>
      <w:r w:rsidRPr="00B577E8">
        <w:rPr>
          <w:rFonts w:ascii="Times New Roman" w:hAnsi="Times New Roman" w:cs="Times New Roman" w:hint="cs"/>
          <w:b/>
          <w:bCs/>
          <w:sz w:val="28"/>
          <w:szCs w:val="28"/>
          <w:u w:val="single"/>
          <w:rtl/>
        </w:rPr>
        <w:t>مؤهلات تعليمية :</w:t>
      </w:r>
    </w:p>
    <w:tbl>
      <w:tblPr>
        <w:bidiVisual/>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
        <w:gridCol w:w="1512"/>
        <w:gridCol w:w="1153"/>
        <w:gridCol w:w="995"/>
        <w:gridCol w:w="1630"/>
        <w:gridCol w:w="2000"/>
        <w:gridCol w:w="2252"/>
      </w:tblGrid>
      <w:tr w:rsidR="0086059C" w:rsidRPr="00F73D16" w:rsidTr="004A7941">
        <w:trPr>
          <w:trHeight w:val="410"/>
        </w:trPr>
        <w:tc>
          <w:tcPr>
            <w:tcW w:w="522" w:type="dxa"/>
            <w:shd w:val="clear" w:color="auto" w:fill="BFBFBF" w:themeFill="background1" w:themeFillShade="BF"/>
            <w:vAlign w:val="center"/>
          </w:tcPr>
          <w:p w:rsidR="0086059C" w:rsidRPr="00246A07" w:rsidRDefault="006C4539" w:rsidP="004A7941">
            <w:pPr>
              <w:tabs>
                <w:tab w:val="center" w:pos="1286"/>
              </w:tabs>
              <w:bidi/>
              <w:spacing w:after="0"/>
              <w:jc w:val="center"/>
              <w:rPr>
                <w:rFonts w:cs="Simplified Arabic"/>
                <w:b/>
                <w:bCs/>
                <w:rtl/>
              </w:rPr>
            </w:pPr>
            <w:r>
              <w:rPr>
                <w:rFonts w:cs="Simplified Arabic" w:hint="cs"/>
                <w:b/>
                <w:bCs/>
                <w:rtl/>
              </w:rPr>
              <w:t>ر.</w:t>
            </w:r>
            <w:r w:rsidR="0086059C" w:rsidRPr="00246A07">
              <w:rPr>
                <w:rFonts w:cs="Simplified Arabic" w:hint="cs"/>
                <w:b/>
                <w:bCs/>
                <w:rtl/>
              </w:rPr>
              <w:t>م</w:t>
            </w:r>
          </w:p>
        </w:tc>
        <w:tc>
          <w:tcPr>
            <w:tcW w:w="1512" w:type="dxa"/>
            <w:shd w:val="clear" w:color="auto" w:fill="BFBFBF" w:themeFill="background1" w:themeFillShade="BF"/>
            <w:vAlign w:val="center"/>
          </w:tcPr>
          <w:p w:rsidR="0086059C" w:rsidRPr="00246A07" w:rsidRDefault="0086059C" w:rsidP="004A7941">
            <w:pPr>
              <w:tabs>
                <w:tab w:val="center" w:pos="1286"/>
              </w:tabs>
              <w:bidi/>
              <w:spacing w:after="0"/>
              <w:jc w:val="center"/>
              <w:rPr>
                <w:rFonts w:cs="Simplified Arabic"/>
                <w:b/>
                <w:bCs/>
                <w:rtl/>
              </w:rPr>
            </w:pPr>
            <w:r w:rsidRPr="00246A07">
              <w:rPr>
                <w:rFonts w:cs="Simplified Arabic" w:hint="cs"/>
                <w:b/>
                <w:bCs/>
                <w:rtl/>
              </w:rPr>
              <w:t>المــــؤهـــــل</w:t>
            </w:r>
            <w:r>
              <w:rPr>
                <w:rFonts w:cs="Simplified Arabic" w:hint="cs"/>
                <w:b/>
                <w:bCs/>
                <w:rtl/>
              </w:rPr>
              <w:t>ات</w:t>
            </w:r>
          </w:p>
        </w:tc>
        <w:tc>
          <w:tcPr>
            <w:tcW w:w="1153" w:type="dxa"/>
            <w:shd w:val="clear" w:color="auto" w:fill="BFBFBF" w:themeFill="background1" w:themeFillShade="BF"/>
            <w:vAlign w:val="center"/>
          </w:tcPr>
          <w:p w:rsidR="0086059C" w:rsidRPr="00246A07" w:rsidRDefault="0086059C" w:rsidP="004A7941">
            <w:pPr>
              <w:tabs>
                <w:tab w:val="center" w:pos="1286"/>
              </w:tabs>
              <w:bidi/>
              <w:spacing w:after="0"/>
              <w:jc w:val="center"/>
              <w:rPr>
                <w:rFonts w:cs="Simplified Arabic"/>
                <w:b/>
                <w:bCs/>
                <w:rtl/>
              </w:rPr>
            </w:pPr>
            <w:r>
              <w:rPr>
                <w:rFonts w:cs="Simplified Arabic" w:hint="cs"/>
                <w:b/>
                <w:bCs/>
                <w:rtl/>
              </w:rPr>
              <w:t>سنة التخرج</w:t>
            </w:r>
          </w:p>
        </w:tc>
        <w:tc>
          <w:tcPr>
            <w:tcW w:w="995" w:type="dxa"/>
            <w:shd w:val="clear" w:color="auto" w:fill="BFBFBF" w:themeFill="background1" w:themeFillShade="BF"/>
            <w:vAlign w:val="center"/>
          </w:tcPr>
          <w:p w:rsidR="0086059C" w:rsidRPr="00246A07" w:rsidRDefault="0086059C" w:rsidP="004A7941">
            <w:pPr>
              <w:tabs>
                <w:tab w:val="center" w:pos="1286"/>
              </w:tabs>
              <w:bidi/>
              <w:spacing w:after="0"/>
              <w:jc w:val="center"/>
              <w:rPr>
                <w:rFonts w:cs="Simplified Arabic"/>
                <w:b/>
                <w:bCs/>
                <w:rtl/>
              </w:rPr>
            </w:pPr>
            <w:r w:rsidRPr="00246A07">
              <w:rPr>
                <w:rFonts w:cs="Simplified Arabic" w:hint="cs"/>
                <w:b/>
                <w:bCs/>
                <w:rtl/>
              </w:rPr>
              <w:t>التقدير</w:t>
            </w:r>
          </w:p>
        </w:tc>
        <w:tc>
          <w:tcPr>
            <w:tcW w:w="1630" w:type="dxa"/>
            <w:shd w:val="clear" w:color="auto" w:fill="BFBFBF" w:themeFill="background1" w:themeFillShade="BF"/>
            <w:vAlign w:val="center"/>
          </w:tcPr>
          <w:p w:rsidR="0086059C" w:rsidRPr="00246A07" w:rsidRDefault="0086059C" w:rsidP="004A7941">
            <w:pPr>
              <w:tabs>
                <w:tab w:val="center" w:pos="1286"/>
              </w:tabs>
              <w:bidi/>
              <w:spacing w:after="0"/>
              <w:jc w:val="center"/>
              <w:rPr>
                <w:rFonts w:cs="Simplified Arabic"/>
                <w:b/>
                <w:bCs/>
                <w:rtl/>
              </w:rPr>
            </w:pPr>
            <w:r w:rsidRPr="00246A07">
              <w:rPr>
                <w:rFonts w:cs="Simplified Arabic" w:hint="cs"/>
                <w:b/>
                <w:bCs/>
                <w:rtl/>
              </w:rPr>
              <w:t>الجامعة</w:t>
            </w:r>
            <w:r>
              <w:rPr>
                <w:rFonts w:cs="Simplified Arabic" w:hint="cs"/>
                <w:b/>
                <w:bCs/>
                <w:rtl/>
              </w:rPr>
              <w:t xml:space="preserve"> /</w:t>
            </w:r>
            <w:r w:rsidRPr="00246A07">
              <w:rPr>
                <w:rFonts w:cs="Simplified Arabic" w:hint="cs"/>
                <w:b/>
                <w:bCs/>
                <w:rtl/>
              </w:rPr>
              <w:t xml:space="preserve"> المعهد</w:t>
            </w:r>
          </w:p>
        </w:tc>
        <w:tc>
          <w:tcPr>
            <w:tcW w:w="2000" w:type="dxa"/>
            <w:shd w:val="clear" w:color="auto" w:fill="BFBFBF" w:themeFill="background1" w:themeFillShade="BF"/>
            <w:vAlign w:val="center"/>
          </w:tcPr>
          <w:p w:rsidR="0086059C" w:rsidRPr="00246A07" w:rsidRDefault="0086059C" w:rsidP="004A7941">
            <w:pPr>
              <w:tabs>
                <w:tab w:val="center" w:pos="1286"/>
              </w:tabs>
              <w:bidi/>
              <w:spacing w:after="0"/>
              <w:jc w:val="center"/>
              <w:rPr>
                <w:rFonts w:cs="Simplified Arabic"/>
                <w:b/>
                <w:bCs/>
                <w:rtl/>
              </w:rPr>
            </w:pPr>
            <w:r w:rsidRPr="00246A07">
              <w:rPr>
                <w:rFonts w:cs="Simplified Arabic" w:hint="cs"/>
                <w:b/>
                <w:bCs/>
                <w:rtl/>
              </w:rPr>
              <w:t xml:space="preserve">الكلية </w:t>
            </w:r>
            <w:r>
              <w:rPr>
                <w:rFonts w:cs="Simplified Arabic" w:hint="cs"/>
                <w:b/>
                <w:bCs/>
                <w:rtl/>
              </w:rPr>
              <w:t>/</w:t>
            </w:r>
            <w:r w:rsidRPr="00246A07">
              <w:rPr>
                <w:rFonts w:cs="Simplified Arabic" w:hint="cs"/>
                <w:b/>
                <w:bCs/>
                <w:rtl/>
              </w:rPr>
              <w:t xml:space="preserve"> المركز </w:t>
            </w:r>
          </w:p>
        </w:tc>
        <w:tc>
          <w:tcPr>
            <w:tcW w:w="2252" w:type="dxa"/>
            <w:shd w:val="clear" w:color="auto" w:fill="BFBFBF" w:themeFill="background1" w:themeFillShade="BF"/>
            <w:vAlign w:val="center"/>
          </w:tcPr>
          <w:p w:rsidR="0086059C" w:rsidRPr="00246A07" w:rsidRDefault="006D3650" w:rsidP="004A7941">
            <w:pPr>
              <w:tabs>
                <w:tab w:val="center" w:pos="1286"/>
              </w:tabs>
              <w:bidi/>
              <w:spacing w:after="0"/>
              <w:jc w:val="center"/>
              <w:rPr>
                <w:rFonts w:cs="Simplified Arabic"/>
                <w:b/>
                <w:bCs/>
                <w:rtl/>
              </w:rPr>
            </w:pPr>
            <w:r>
              <w:rPr>
                <w:rFonts w:cs="Simplified Arabic" w:hint="cs"/>
                <w:b/>
                <w:bCs/>
                <w:rtl/>
              </w:rPr>
              <w:t>المواد</w:t>
            </w:r>
            <w:r w:rsidR="008676CF">
              <w:rPr>
                <w:rFonts w:cs="Simplified Arabic" w:hint="cs"/>
                <w:b/>
                <w:bCs/>
                <w:rtl/>
              </w:rPr>
              <w:t xml:space="preserve"> </w:t>
            </w:r>
            <w:r>
              <w:rPr>
                <w:rFonts w:cs="Simplified Arabic" w:hint="cs"/>
                <w:b/>
                <w:bCs/>
                <w:rtl/>
              </w:rPr>
              <w:t>/</w:t>
            </w:r>
            <w:r w:rsidR="008676CF">
              <w:rPr>
                <w:rFonts w:cs="Simplified Arabic" w:hint="cs"/>
                <w:b/>
                <w:bCs/>
                <w:rtl/>
              </w:rPr>
              <w:t xml:space="preserve"> </w:t>
            </w:r>
            <w:r w:rsidR="0086059C" w:rsidRPr="00246A07">
              <w:rPr>
                <w:rFonts w:cs="Simplified Arabic" w:hint="cs"/>
                <w:b/>
                <w:bCs/>
                <w:rtl/>
              </w:rPr>
              <w:t>التخصص</w:t>
            </w:r>
          </w:p>
        </w:tc>
      </w:tr>
      <w:tr w:rsidR="00463CB4" w:rsidRPr="00F73D16" w:rsidTr="006C4539">
        <w:trPr>
          <w:trHeight w:val="440"/>
        </w:trPr>
        <w:tc>
          <w:tcPr>
            <w:tcW w:w="522" w:type="dxa"/>
            <w:vAlign w:val="center"/>
          </w:tcPr>
          <w:p w:rsidR="00463CB4" w:rsidRDefault="00463CB4" w:rsidP="0086059C">
            <w:pPr>
              <w:tabs>
                <w:tab w:val="center" w:pos="1286"/>
              </w:tabs>
              <w:bidi/>
              <w:spacing w:after="100" w:afterAutospacing="1"/>
              <w:jc w:val="center"/>
              <w:rPr>
                <w:rFonts w:cs="Simplified Arabic"/>
                <w:b/>
                <w:bCs/>
                <w:sz w:val="18"/>
                <w:szCs w:val="18"/>
              </w:rPr>
            </w:pPr>
            <w:r>
              <w:rPr>
                <w:rFonts w:cs="Simplified Arabic"/>
                <w:b/>
                <w:bCs/>
                <w:sz w:val="18"/>
                <w:szCs w:val="18"/>
              </w:rPr>
              <w:t>1</w:t>
            </w:r>
          </w:p>
        </w:tc>
        <w:tc>
          <w:tcPr>
            <w:tcW w:w="1512" w:type="dxa"/>
            <w:vAlign w:val="center"/>
          </w:tcPr>
          <w:p w:rsidR="00463CB4" w:rsidRDefault="00463CB4" w:rsidP="0086059C">
            <w:pPr>
              <w:tabs>
                <w:tab w:val="center" w:pos="1286"/>
              </w:tabs>
              <w:bidi/>
              <w:spacing w:after="0"/>
              <w:jc w:val="center"/>
              <w:rPr>
                <w:rFonts w:cs="Simplified Arabic"/>
                <w:b/>
                <w:bCs/>
                <w:sz w:val="18"/>
                <w:szCs w:val="18"/>
                <w:rtl/>
                <w:lang w:bidi="ar-EG"/>
              </w:rPr>
            </w:pPr>
            <w:r>
              <w:rPr>
                <w:rFonts w:cs="Simplified Arabic" w:hint="cs"/>
                <w:b/>
                <w:bCs/>
                <w:sz w:val="18"/>
                <w:szCs w:val="18"/>
                <w:rtl/>
                <w:lang w:bidi="ar-EG"/>
              </w:rPr>
              <w:t>ثانوية</w:t>
            </w:r>
          </w:p>
        </w:tc>
        <w:tc>
          <w:tcPr>
            <w:tcW w:w="1153" w:type="dxa"/>
          </w:tcPr>
          <w:p w:rsidR="00463CB4" w:rsidRDefault="00463CB4" w:rsidP="00CC1BAF">
            <w:pPr>
              <w:tabs>
                <w:tab w:val="center" w:pos="1286"/>
              </w:tabs>
              <w:bidi/>
              <w:spacing w:before="120" w:after="0"/>
              <w:jc w:val="center"/>
              <w:rPr>
                <w:rFonts w:cs="Simplified Arabic"/>
                <w:b/>
                <w:bCs/>
                <w:sz w:val="18"/>
                <w:szCs w:val="18"/>
                <w:rtl/>
              </w:rPr>
            </w:pPr>
            <w:r>
              <w:rPr>
                <w:rFonts w:cs="Simplified Arabic"/>
                <w:b/>
                <w:bCs/>
                <w:sz w:val="18"/>
                <w:szCs w:val="18"/>
              </w:rPr>
              <w:t>2003</w:t>
            </w:r>
          </w:p>
        </w:tc>
        <w:tc>
          <w:tcPr>
            <w:tcW w:w="995" w:type="dxa"/>
          </w:tcPr>
          <w:p w:rsidR="00463CB4" w:rsidRDefault="00463CB4" w:rsidP="00CC1BAF">
            <w:pPr>
              <w:tabs>
                <w:tab w:val="center" w:pos="1286"/>
              </w:tabs>
              <w:bidi/>
              <w:spacing w:before="120" w:after="0"/>
              <w:jc w:val="center"/>
              <w:rPr>
                <w:rFonts w:cs="Simplified Arabic"/>
                <w:b/>
                <w:bCs/>
                <w:sz w:val="18"/>
                <w:szCs w:val="18"/>
                <w:lang w:bidi="ur-PK"/>
              </w:rPr>
            </w:pPr>
            <w:r>
              <w:rPr>
                <w:rFonts w:cs="Simplified Arabic"/>
                <w:b/>
                <w:bCs/>
                <w:sz w:val="18"/>
                <w:szCs w:val="18"/>
                <w:lang w:bidi="ur-PK"/>
              </w:rPr>
              <w:t>92%</w:t>
            </w:r>
          </w:p>
        </w:tc>
        <w:tc>
          <w:tcPr>
            <w:tcW w:w="1630" w:type="dxa"/>
          </w:tcPr>
          <w:p w:rsidR="00463CB4" w:rsidRDefault="00463CB4" w:rsidP="00CC1BAF">
            <w:pPr>
              <w:tabs>
                <w:tab w:val="center" w:pos="1286"/>
              </w:tabs>
              <w:bidi/>
              <w:spacing w:before="120" w:after="0"/>
              <w:jc w:val="center"/>
              <w:rPr>
                <w:rFonts w:cs="Simplified Arabic"/>
                <w:b/>
                <w:bCs/>
                <w:sz w:val="18"/>
                <w:szCs w:val="18"/>
                <w:rtl/>
                <w:lang w:bidi="ar-EG"/>
              </w:rPr>
            </w:pPr>
            <w:r>
              <w:rPr>
                <w:rFonts w:cs="Simplified Arabic" w:hint="cs"/>
                <w:b/>
                <w:bCs/>
                <w:sz w:val="18"/>
                <w:szCs w:val="18"/>
                <w:rtl/>
                <w:lang w:bidi="ar-EG"/>
              </w:rPr>
              <w:t>الجامعة العالية العربية</w:t>
            </w:r>
          </w:p>
        </w:tc>
        <w:tc>
          <w:tcPr>
            <w:tcW w:w="2000" w:type="dxa"/>
          </w:tcPr>
          <w:p w:rsidR="00463CB4" w:rsidRDefault="00463CB4" w:rsidP="00CC1BAF">
            <w:pPr>
              <w:tabs>
                <w:tab w:val="center" w:pos="1286"/>
              </w:tabs>
              <w:bidi/>
              <w:spacing w:before="120" w:after="0"/>
              <w:jc w:val="center"/>
              <w:rPr>
                <w:rFonts w:cs="Simplified Arabic"/>
                <w:b/>
                <w:bCs/>
                <w:sz w:val="18"/>
                <w:szCs w:val="18"/>
                <w:rtl/>
              </w:rPr>
            </w:pPr>
            <w:r>
              <w:rPr>
                <w:rFonts w:cs="Simplified Arabic" w:hint="cs"/>
                <w:b/>
                <w:bCs/>
                <w:sz w:val="18"/>
                <w:szCs w:val="18"/>
                <w:rtl/>
              </w:rPr>
              <w:t>الجامعة العالية العربية</w:t>
            </w:r>
            <w:r w:rsidR="00F972CF">
              <w:rPr>
                <w:rFonts w:cs="Simplified Arabic" w:hint="cs"/>
                <w:b/>
                <w:bCs/>
                <w:sz w:val="18"/>
                <w:szCs w:val="18"/>
                <w:rtl/>
              </w:rPr>
              <w:t>، مئو، أترابراديش</w:t>
            </w:r>
          </w:p>
        </w:tc>
        <w:tc>
          <w:tcPr>
            <w:tcW w:w="2252" w:type="dxa"/>
          </w:tcPr>
          <w:p w:rsidR="00463CB4" w:rsidRDefault="006D3650" w:rsidP="00CC1BAF">
            <w:pPr>
              <w:tabs>
                <w:tab w:val="center" w:pos="1286"/>
              </w:tabs>
              <w:bidi/>
              <w:spacing w:before="120" w:after="0"/>
              <w:jc w:val="center"/>
              <w:rPr>
                <w:rFonts w:cs="Simplified Arabic"/>
                <w:b/>
                <w:bCs/>
                <w:sz w:val="18"/>
                <w:szCs w:val="18"/>
                <w:rtl/>
              </w:rPr>
            </w:pPr>
            <w:r>
              <w:rPr>
                <w:rFonts w:cs="Simplified Arabic" w:hint="cs"/>
                <w:b/>
                <w:bCs/>
                <w:sz w:val="18"/>
                <w:szCs w:val="18"/>
                <w:rtl/>
              </w:rPr>
              <w:t>التفسير، والحديث، والفقه، والأدب، واللغة العربية والإنكليزية والأردية</w:t>
            </w:r>
          </w:p>
        </w:tc>
      </w:tr>
      <w:tr w:rsidR="00463CB4" w:rsidRPr="00F73D16" w:rsidTr="006C4539">
        <w:trPr>
          <w:trHeight w:val="440"/>
        </w:trPr>
        <w:tc>
          <w:tcPr>
            <w:tcW w:w="522" w:type="dxa"/>
            <w:vAlign w:val="center"/>
          </w:tcPr>
          <w:p w:rsidR="00463CB4" w:rsidRDefault="00463CB4" w:rsidP="0086059C">
            <w:pPr>
              <w:tabs>
                <w:tab w:val="center" w:pos="1286"/>
              </w:tabs>
              <w:bidi/>
              <w:spacing w:after="100" w:afterAutospacing="1"/>
              <w:jc w:val="center"/>
              <w:rPr>
                <w:rFonts w:cs="Simplified Arabic"/>
                <w:b/>
                <w:bCs/>
                <w:sz w:val="18"/>
                <w:szCs w:val="18"/>
              </w:rPr>
            </w:pPr>
            <w:r>
              <w:rPr>
                <w:rFonts w:cs="Simplified Arabic" w:hint="cs"/>
                <w:b/>
                <w:bCs/>
                <w:sz w:val="18"/>
                <w:szCs w:val="18"/>
                <w:rtl/>
              </w:rPr>
              <w:t>2</w:t>
            </w:r>
          </w:p>
        </w:tc>
        <w:tc>
          <w:tcPr>
            <w:tcW w:w="1512" w:type="dxa"/>
            <w:vAlign w:val="center"/>
          </w:tcPr>
          <w:p w:rsidR="00463CB4" w:rsidRDefault="006D3650" w:rsidP="0086059C">
            <w:pPr>
              <w:tabs>
                <w:tab w:val="center" w:pos="1286"/>
              </w:tabs>
              <w:bidi/>
              <w:spacing w:after="0"/>
              <w:jc w:val="center"/>
              <w:rPr>
                <w:rFonts w:cs="Simplified Arabic"/>
                <w:b/>
                <w:bCs/>
                <w:sz w:val="18"/>
                <w:szCs w:val="18"/>
                <w:rtl/>
                <w:lang w:bidi="ar-EG"/>
              </w:rPr>
            </w:pPr>
            <w:r>
              <w:rPr>
                <w:rFonts w:cs="Simplified Arabic" w:hint="cs"/>
                <w:b/>
                <w:bCs/>
                <w:sz w:val="18"/>
                <w:szCs w:val="18"/>
                <w:rtl/>
                <w:lang w:bidi="ar-EG"/>
              </w:rPr>
              <w:t>متوسطة</w:t>
            </w:r>
          </w:p>
        </w:tc>
        <w:tc>
          <w:tcPr>
            <w:tcW w:w="1153" w:type="dxa"/>
          </w:tcPr>
          <w:p w:rsidR="00463CB4" w:rsidRDefault="00463CB4" w:rsidP="00CC1BAF">
            <w:pPr>
              <w:tabs>
                <w:tab w:val="center" w:pos="1286"/>
              </w:tabs>
              <w:bidi/>
              <w:spacing w:before="120" w:after="0"/>
              <w:jc w:val="center"/>
              <w:rPr>
                <w:rFonts w:cs="Simplified Arabic"/>
                <w:b/>
                <w:bCs/>
                <w:sz w:val="18"/>
                <w:szCs w:val="18"/>
                <w:rtl/>
              </w:rPr>
            </w:pPr>
            <w:r>
              <w:rPr>
                <w:rFonts w:cs="Simplified Arabic"/>
                <w:b/>
                <w:bCs/>
                <w:sz w:val="18"/>
                <w:szCs w:val="18"/>
              </w:rPr>
              <w:t>2005</w:t>
            </w:r>
          </w:p>
        </w:tc>
        <w:tc>
          <w:tcPr>
            <w:tcW w:w="995" w:type="dxa"/>
          </w:tcPr>
          <w:p w:rsidR="00463CB4" w:rsidRDefault="00463CB4" w:rsidP="00CC1BAF">
            <w:pPr>
              <w:tabs>
                <w:tab w:val="center" w:pos="1286"/>
              </w:tabs>
              <w:bidi/>
              <w:spacing w:before="120" w:after="0"/>
              <w:jc w:val="center"/>
              <w:rPr>
                <w:rFonts w:cs="Simplified Arabic"/>
                <w:b/>
                <w:bCs/>
                <w:sz w:val="18"/>
                <w:szCs w:val="18"/>
                <w:lang w:bidi="ur-PK"/>
              </w:rPr>
            </w:pPr>
            <w:r>
              <w:rPr>
                <w:rFonts w:cs="Simplified Arabic"/>
                <w:b/>
                <w:bCs/>
                <w:sz w:val="18"/>
                <w:szCs w:val="18"/>
                <w:lang w:bidi="ur-PK"/>
              </w:rPr>
              <w:t>91%</w:t>
            </w:r>
          </w:p>
        </w:tc>
        <w:tc>
          <w:tcPr>
            <w:tcW w:w="1630" w:type="dxa"/>
          </w:tcPr>
          <w:p w:rsidR="00463CB4" w:rsidRDefault="00463CB4" w:rsidP="00CC1BAF">
            <w:pPr>
              <w:tabs>
                <w:tab w:val="center" w:pos="1286"/>
              </w:tabs>
              <w:bidi/>
              <w:spacing w:before="120" w:after="0"/>
              <w:jc w:val="center"/>
              <w:rPr>
                <w:rFonts w:cs="Simplified Arabic"/>
                <w:b/>
                <w:bCs/>
                <w:sz w:val="18"/>
                <w:szCs w:val="18"/>
                <w:rtl/>
              </w:rPr>
            </w:pPr>
            <w:r>
              <w:rPr>
                <w:rFonts w:cs="Simplified Arabic" w:hint="cs"/>
                <w:b/>
                <w:bCs/>
                <w:sz w:val="18"/>
                <w:szCs w:val="18"/>
                <w:rtl/>
                <w:lang w:bidi="ar-EG"/>
              </w:rPr>
              <w:t>الجامعة العالية العربية</w:t>
            </w:r>
          </w:p>
        </w:tc>
        <w:tc>
          <w:tcPr>
            <w:tcW w:w="2000" w:type="dxa"/>
          </w:tcPr>
          <w:p w:rsidR="00463CB4" w:rsidRDefault="00463CB4" w:rsidP="00CC1BAF">
            <w:pPr>
              <w:tabs>
                <w:tab w:val="center" w:pos="1286"/>
              </w:tabs>
              <w:bidi/>
              <w:spacing w:before="120" w:after="0"/>
              <w:jc w:val="center"/>
              <w:rPr>
                <w:rFonts w:cs="Simplified Arabic"/>
                <w:b/>
                <w:bCs/>
                <w:sz w:val="18"/>
                <w:szCs w:val="18"/>
                <w:rtl/>
              </w:rPr>
            </w:pPr>
            <w:r>
              <w:rPr>
                <w:rFonts w:cs="Simplified Arabic" w:hint="cs"/>
                <w:b/>
                <w:bCs/>
                <w:sz w:val="18"/>
                <w:szCs w:val="18"/>
                <w:rtl/>
                <w:lang w:bidi="ar-EG"/>
              </w:rPr>
              <w:t>الجامعة العالية العربية</w:t>
            </w:r>
            <w:r w:rsidR="00F972CF">
              <w:rPr>
                <w:rFonts w:cs="Simplified Arabic" w:hint="cs"/>
                <w:b/>
                <w:bCs/>
                <w:sz w:val="18"/>
                <w:szCs w:val="18"/>
                <w:rtl/>
                <w:lang w:bidi="ar-EG"/>
              </w:rPr>
              <w:t>، مئو، أترابراديش</w:t>
            </w:r>
          </w:p>
        </w:tc>
        <w:tc>
          <w:tcPr>
            <w:tcW w:w="2252" w:type="dxa"/>
          </w:tcPr>
          <w:p w:rsidR="00463CB4" w:rsidRDefault="00A54469" w:rsidP="00CC1BAF">
            <w:pPr>
              <w:tabs>
                <w:tab w:val="center" w:pos="1286"/>
              </w:tabs>
              <w:bidi/>
              <w:spacing w:before="120" w:after="0"/>
              <w:jc w:val="center"/>
              <w:rPr>
                <w:rFonts w:cs="Simplified Arabic"/>
                <w:b/>
                <w:bCs/>
                <w:sz w:val="18"/>
                <w:szCs w:val="18"/>
                <w:rtl/>
              </w:rPr>
            </w:pPr>
            <w:r>
              <w:rPr>
                <w:rFonts w:cs="Simplified Arabic" w:hint="cs"/>
                <w:b/>
                <w:bCs/>
                <w:sz w:val="18"/>
                <w:szCs w:val="18"/>
                <w:rtl/>
              </w:rPr>
              <w:t>المنطق، والتاريخ، والأدب، والإنشاء واللغة العربية والإنكليزية والأردية</w:t>
            </w:r>
          </w:p>
        </w:tc>
      </w:tr>
      <w:tr w:rsidR="0086059C" w:rsidRPr="00F73D16" w:rsidTr="006C4539">
        <w:trPr>
          <w:trHeight w:val="440"/>
        </w:trPr>
        <w:tc>
          <w:tcPr>
            <w:tcW w:w="522" w:type="dxa"/>
            <w:vAlign w:val="center"/>
          </w:tcPr>
          <w:p w:rsidR="0086059C" w:rsidRPr="00F73D16" w:rsidRDefault="00463CB4" w:rsidP="0086059C">
            <w:pPr>
              <w:tabs>
                <w:tab w:val="center" w:pos="1286"/>
              </w:tabs>
              <w:bidi/>
              <w:spacing w:after="100" w:afterAutospacing="1"/>
              <w:jc w:val="center"/>
              <w:rPr>
                <w:rFonts w:cs="Simplified Arabic"/>
                <w:b/>
                <w:bCs/>
                <w:sz w:val="18"/>
                <w:szCs w:val="18"/>
                <w:rtl/>
              </w:rPr>
            </w:pPr>
            <w:r>
              <w:rPr>
                <w:rFonts w:cs="Simplified Arabic" w:hint="cs"/>
                <w:b/>
                <w:bCs/>
                <w:sz w:val="18"/>
                <w:szCs w:val="18"/>
                <w:rtl/>
              </w:rPr>
              <w:t>3</w:t>
            </w:r>
          </w:p>
        </w:tc>
        <w:tc>
          <w:tcPr>
            <w:tcW w:w="1512" w:type="dxa"/>
            <w:vAlign w:val="center"/>
          </w:tcPr>
          <w:p w:rsidR="0086059C" w:rsidRPr="0085780E" w:rsidRDefault="0086059C" w:rsidP="0086059C">
            <w:pPr>
              <w:tabs>
                <w:tab w:val="center" w:pos="1286"/>
              </w:tabs>
              <w:bidi/>
              <w:spacing w:after="0"/>
              <w:jc w:val="center"/>
              <w:rPr>
                <w:rFonts w:cs="Simplified Arabic"/>
                <w:b/>
                <w:bCs/>
                <w:sz w:val="18"/>
                <w:szCs w:val="18"/>
                <w:rtl/>
              </w:rPr>
            </w:pPr>
            <w:r>
              <w:rPr>
                <w:rFonts w:cs="Simplified Arabic" w:hint="cs"/>
                <w:b/>
                <w:bCs/>
                <w:sz w:val="18"/>
                <w:szCs w:val="18"/>
                <w:rtl/>
              </w:rPr>
              <w:t>بكالوريوس</w:t>
            </w:r>
          </w:p>
        </w:tc>
        <w:tc>
          <w:tcPr>
            <w:tcW w:w="1153" w:type="dxa"/>
          </w:tcPr>
          <w:p w:rsidR="0086059C" w:rsidRPr="00F73D16" w:rsidRDefault="0086059C" w:rsidP="00CC1BAF">
            <w:pPr>
              <w:tabs>
                <w:tab w:val="center" w:pos="1286"/>
              </w:tabs>
              <w:bidi/>
              <w:spacing w:before="120" w:after="0"/>
              <w:jc w:val="center"/>
              <w:rPr>
                <w:rFonts w:cs="Simplified Arabic"/>
                <w:b/>
                <w:bCs/>
                <w:sz w:val="18"/>
                <w:szCs w:val="18"/>
                <w:rtl/>
              </w:rPr>
            </w:pPr>
            <w:r>
              <w:rPr>
                <w:rFonts w:cs="Simplified Arabic" w:hint="cs"/>
                <w:b/>
                <w:bCs/>
                <w:sz w:val="18"/>
                <w:szCs w:val="18"/>
                <w:rtl/>
              </w:rPr>
              <w:t>2011</w:t>
            </w:r>
          </w:p>
        </w:tc>
        <w:tc>
          <w:tcPr>
            <w:tcW w:w="995" w:type="dxa"/>
          </w:tcPr>
          <w:p w:rsidR="0086059C" w:rsidRPr="00F73D16" w:rsidRDefault="0086059C" w:rsidP="00CC1BAF">
            <w:pPr>
              <w:tabs>
                <w:tab w:val="center" w:pos="1286"/>
              </w:tabs>
              <w:bidi/>
              <w:spacing w:before="120" w:after="0"/>
              <w:jc w:val="center"/>
              <w:rPr>
                <w:rFonts w:cs="Simplified Arabic"/>
                <w:b/>
                <w:bCs/>
                <w:sz w:val="18"/>
                <w:szCs w:val="18"/>
                <w:lang w:bidi="ur-PK"/>
              </w:rPr>
            </w:pPr>
            <w:r>
              <w:rPr>
                <w:rFonts w:cs="Simplified Arabic"/>
                <w:b/>
                <w:bCs/>
                <w:sz w:val="18"/>
                <w:szCs w:val="18"/>
                <w:lang w:bidi="ur-PK"/>
              </w:rPr>
              <w:t>86.50%</w:t>
            </w:r>
          </w:p>
        </w:tc>
        <w:tc>
          <w:tcPr>
            <w:tcW w:w="1630" w:type="dxa"/>
          </w:tcPr>
          <w:p w:rsidR="0086059C" w:rsidRPr="00F73D16" w:rsidRDefault="0086059C" w:rsidP="00CC1BAF">
            <w:pPr>
              <w:tabs>
                <w:tab w:val="center" w:pos="1286"/>
              </w:tabs>
              <w:bidi/>
              <w:spacing w:before="120" w:after="0"/>
              <w:jc w:val="center"/>
              <w:rPr>
                <w:rFonts w:cs="Simplified Arabic"/>
                <w:b/>
                <w:bCs/>
                <w:sz w:val="18"/>
                <w:szCs w:val="18"/>
                <w:rtl/>
              </w:rPr>
            </w:pPr>
            <w:r>
              <w:rPr>
                <w:rFonts w:cs="Simplified Arabic" w:hint="cs"/>
                <w:b/>
                <w:bCs/>
                <w:sz w:val="18"/>
                <w:szCs w:val="18"/>
                <w:rtl/>
              </w:rPr>
              <w:t>جامعة جواهر لال نهرو</w:t>
            </w:r>
          </w:p>
        </w:tc>
        <w:tc>
          <w:tcPr>
            <w:tcW w:w="2000" w:type="dxa"/>
          </w:tcPr>
          <w:p w:rsidR="0086059C" w:rsidRPr="00F73D16" w:rsidRDefault="0086059C" w:rsidP="00CC1BAF">
            <w:pPr>
              <w:tabs>
                <w:tab w:val="center" w:pos="1286"/>
              </w:tabs>
              <w:bidi/>
              <w:spacing w:before="120" w:after="0"/>
              <w:jc w:val="center"/>
              <w:rPr>
                <w:rFonts w:cs="Simplified Arabic"/>
                <w:b/>
                <w:bCs/>
                <w:sz w:val="18"/>
                <w:szCs w:val="18"/>
                <w:rtl/>
              </w:rPr>
            </w:pPr>
            <w:r>
              <w:rPr>
                <w:rFonts w:cs="Simplified Arabic" w:hint="cs"/>
                <w:b/>
                <w:bCs/>
                <w:sz w:val="18"/>
                <w:szCs w:val="18"/>
                <w:rtl/>
              </w:rPr>
              <w:t>مركز الدراسات العربية والإفريقية</w:t>
            </w:r>
            <w:r w:rsidR="00F972CF">
              <w:rPr>
                <w:rFonts w:cs="Simplified Arabic" w:hint="cs"/>
                <w:b/>
                <w:bCs/>
                <w:sz w:val="18"/>
                <w:szCs w:val="18"/>
                <w:rtl/>
              </w:rPr>
              <w:t>، نيو دلهي</w:t>
            </w:r>
          </w:p>
        </w:tc>
        <w:tc>
          <w:tcPr>
            <w:tcW w:w="2252" w:type="dxa"/>
          </w:tcPr>
          <w:p w:rsidR="0086059C" w:rsidRPr="00F73D16" w:rsidRDefault="0086059C" w:rsidP="00CC1BAF">
            <w:pPr>
              <w:tabs>
                <w:tab w:val="center" w:pos="1286"/>
              </w:tabs>
              <w:bidi/>
              <w:spacing w:before="120" w:after="0"/>
              <w:jc w:val="center"/>
              <w:rPr>
                <w:rFonts w:cs="Simplified Arabic"/>
                <w:b/>
                <w:bCs/>
                <w:sz w:val="18"/>
                <w:szCs w:val="18"/>
                <w:rtl/>
              </w:rPr>
            </w:pPr>
            <w:r>
              <w:rPr>
                <w:rFonts w:cs="Simplified Arabic" w:hint="cs"/>
                <w:b/>
                <w:bCs/>
                <w:sz w:val="18"/>
                <w:szCs w:val="18"/>
                <w:rtl/>
              </w:rPr>
              <w:t>اللغة العربية وآدابها</w:t>
            </w:r>
          </w:p>
        </w:tc>
      </w:tr>
      <w:tr w:rsidR="0086059C" w:rsidRPr="00F73D16" w:rsidTr="006C4539">
        <w:trPr>
          <w:trHeight w:val="440"/>
        </w:trPr>
        <w:tc>
          <w:tcPr>
            <w:tcW w:w="522" w:type="dxa"/>
            <w:vAlign w:val="center"/>
          </w:tcPr>
          <w:p w:rsidR="0086059C" w:rsidRDefault="00463CB4" w:rsidP="0086059C">
            <w:pPr>
              <w:tabs>
                <w:tab w:val="center" w:pos="1286"/>
              </w:tabs>
              <w:bidi/>
              <w:spacing w:after="100" w:afterAutospacing="1"/>
              <w:jc w:val="center"/>
              <w:rPr>
                <w:rFonts w:cs="Simplified Arabic"/>
                <w:b/>
                <w:bCs/>
                <w:sz w:val="18"/>
                <w:szCs w:val="18"/>
                <w:rtl/>
              </w:rPr>
            </w:pPr>
            <w:r>
              <w:rPr>
                <w:rFonts w:cs="Simplified Arabic" w:hint="cs"/>
                <w:b/>
                <w:bCs/>
                <w:sz w:val="18"/>
                <w:szCs w:val="18"/>
                <w:rtl/>
              </w:rPr>
              <w:lastRenderedPageBreak/>
              <w:t>4</w:t>
            </w:r>
          </w:p>
        </w:tc>
        <w:tc>
          <w:tcPr>
            <w:tcW w:w="1512" w:type="dxa"/>
            <w:vAlign w:val="center"/>
          </w:tcPr>
          <w:p w:rsidR="0086059C" w:rsidRDefault="0086059C" w:rsidP="0086059C">
            <w:pPr>
              <w:tabs>
                <w:tab w:val="center" w:pos="1286"/>
              </w:tabs>
              <w:bidi/>
              <w:spacing w:after="0"/>
              <w:jc w:val="center"/>
              <w:rPr>
                <w:rFonts w:cs="Simplified Arabic"/>
                <w:b/>
                <w:bCs/>
                <w:sz w:val="18"/>
                <w:szCs w:val="18"/>
                <w:rtl/>
              </w:rPr>
            </w:pPr>
            <w:r>
              <w:rPr>
                <w:rFonts w:cs="Simplified Arabic" w:hint="cs"/>
                <w:b/>
                <w:bCs/>
                <w:sz w:val="18"/>
                <w:szCs w:val="18"/>
                <w:rtl/>
              </w:rPr>
              <w:t>ماجستير</w:t>
            </w:r>
          </w:p>
        </w:tc>
        <w:tc>
          <w:tcPr>
            <w:tcW w:w="1153" w:type="dxa"/>
          </w:tcPr>
          <w:p w:rsidR="0086059C" w:rsidRDefault="0086059C" w:rsidP="00CC1BAF">
            <w:pPr>
              <w:tabs>
                <w:tab w:val="center" w:pos="1286"/>
              </w:tabs>
              <w:bidi/>
              <w:spacing w:before="120" w:after="0"/>
              <w:jc w:val="center"/>
              <w:rPr>
                <w:rFonts w:cs="Simplified Arabic"/>
                <w:b/>
                <w:bCs/>
                <w:sz w:val="18"/>
                <w:szCs w:val="18"/>
                <w:rtl/>
              </w:rPr>
            </w:pPr>
            <w:r>
              <w:rPr>
                <w:rFonts w:cs="Simplified Arabic" w:hint="cs"/>
                <w:b/>
                <w:bCs/>
                <w:sz w:val="18"/>
                <w:szCs w:val="18"/>
                <w:rtl/>
              </w:rPr>
              <w:t>2013</w:t>
            </w:r>
          </w:p>
        </w:tc>
        <w:tc>
          <w:tcPr>
            <w:tcW w:w="995" w:type="dxa"/>
          </w:tcPr>
          <w:p w:rsidR="0086059C" w:rsidRPr="00F73D16" w:rsidRDefault="0086059C" w:rsidP="00CC1BAF">
            <w:pPr>
              <w:tabs>
                <w:tab w:val="center" w:pos="1286"/>
              </w:tabs>
              <w:bidi/>
              <w:spacing w:before="120" w:after="0"/>
              <w:jc w:val="center"/>
              <w:rPr>
                <w:rFonts w:cs="Simplified Arabic"/>
                <w:b/>
                <w:bCs/>
                <w:sz w:val="18"/>
                <w:szCs w:val="18"/>
                <w:rtl/>
              </w:rPr>
            </w:pPr>
            <w:r>
              <w:rPr>
                <w:rFonts w:cs="Simplified Arabic"/>
                <w:b/>
                <w:bCs/>
                <w:sz w:val="18"/>
                <w:szCs w:val="18"/>
              </w:rPr>
              <w:t>90.60%</w:t>
            </w:r>
          </w:p>
        </w:tc>
        <w:tc>
          <w:tcPr>
            <w:tcW w:w="1630" w:type="dxa"/>
          </w:tcPr>
          <w:p w:rsidR="0086059C" w:rsidRDefault="0086059C" w:rsidP="004A7941">
            <w:pPr>
              <w:tabs>
                <w:tab w:val="center" w:pos="1286"/>
              </w:tabs>
              <w:bidi/>
              <w:spacing w:before="120" w:after="0"/>
              <w:jc w:val="center"/>
              <w:rPr>
                <w:rFonts w:cs="Simplified Arabic"/>
                <w:b/>
                <w:bCs/>
                <w:sz w:val="18"/>
                <w:szCs w:val="18"/>
                <w:rtl/>
              </w:rPr>
            </w:pPr>
            <w:r>
              <w:rPr>
                <w:rFonts w:cs="Simplified Arabic" w:hint="cs"/>
                <w:b/>
                <w:bCs/>
                <w:sz w:val="18"/>
                <w:szCs w:val="18"/>
                <w:rtl/>
              </w:rPr>
              <w:t>جامعة جواهر لال نهرو</w:t>
            </w:r>
          </w:p>
        </w:tc>
        <w:tc>
          <w:tcPr>
            <w:tcW w:w="2000" w:type="dxa"/>
          </w:tcPr>
          <w:p w:rsidR="0086059C" w:rsidRDefault="0086059C" w:rsidP="00CC1BAF">
            <w:pPr>
              <w:tabs>
                <w:tab w:val="center" w:pos="1286"/>
              </w:tabs>
              <w:bidi/>
              <w:spacing w:before="120" w:after="0"/>
              <w:jc w:val="center"/>
              <w:rPr>
                <w:rFonts w:cs="Simplified Arabic"/>
                <w:b/>
                <w:bCs/>
                <w:sz w:val="18"/>
                <w:szCs w:val="18"/>
                <w:rtl/>
              </w:rPr>
            </w:pPr>
            <w:r>
              <w:rPr>
                <w:rFonts w:cs="Simplified Arabic" w:hint="cs"/>
                <w:b/>
                <w:bCs/>
                <w:sz w:val="18"/>
                <w:szCs w:val="18"/>
                <w:rtl/>
              </w:rPr>
              <w:t>مركز الدراسات العربية والإفريقية</w:t>
            </w:r>
            <w:r w:rsidR="00F972CF">
              <w:rPr>
                <w:rFonts w:cs="Simplified Arabic" w:hint="cs"/>
                <w:b/>
                <w:bCs/>
                <w:sz w:val="18"/>
                <w:szCs w:val="18"/>
                <w:rtl/>
              </w:rPr>
              <w:t>، نيو دلهي</w:t>
            </w:r>
          </w:p>
        </w:tc>
        <w:tc>
          <w:tcPr>
            <w:tcW w:w="2252" w:type="dxa"/>
          </w:tcPr>
          <w:p w:rsidR="0086059C" w:rsidRDefault="0086059C" w:rsidP="00CC1BAF">
            <w:pPr>
              <w:tabs>
                <w:tab w:val="center" w:pos="1286"/>
              </w:tabs>
              <w:bidi/>
              <w:spacing w:before="120" w:after="0"/>
              <w:jc w:val="center"/>
              <w:rPr>
                <w:rFonts w:cs="Simplified Arabic"/>
                <w:b/>
                <w:bCs/>
                <w:sz w:val="18"/>
                <w:szCs w:val="18"/>
                <w:rtl/>
              </w:rPr>
            </w:pPr>
            <w:r>
              <w:rPr>
                <w:rFonts w:cs="Simplified Arabic" w:hint="cs"/>
                <w:b/>
                <w:bCs/>
                <w:sz w:val="18"/>
                <w:szCs w:val="18"/>
                <w:rtl/>
              </w:rPr>
              <w:t>اللغة العربية وآدابها</w:t>
            </w:r>
          </w:p>
        </w:tc>
      </w:tr>
      <w:tr w:rsidR="0086059C" w:rsidRPr="00F73D16" w:rsidTr="006C4539">
        <w:trPr>
          <w:trHeight w:val="721"/>
        </w:trPr>
        <w:tc>
          <w:tcPr>
            <w:tcW w:w="522" w:type="dxa"/>
            <w:vAlign w:val="center"/>
          </w:tcPr>
          <w:p w:rsidR="0086059C" w:rsidRDefault="00463CB4" w:rsidP="0086059C">
            <w:pPr>
              <w:tabs>
                <w:tab w:val="center" w:pos="1286"/>
              </w:tabs>
              <w:bidi/>
              <w:spacing w:after="100" w:afterAutospacing="1"/>
              <w:jc w:val="center"/>
              <w:rPr>
                <w:rFonts w:cs="Simplified Arabic"/>
                <w:b/>
                <w:bCs/>
                <w:sz w:val="18"/>
                <w:szCs w:val="18"/>
                <w:rtl/>
              </w:rPr>
            </w:pPr>
            <w:r>
              <w:rPr>
                <w:rFonts w:cs="Simplified Arabic" w:hint="cs"/>
                <w:b/>
                <w:bCs/>
                <w:sz w:val="18"/>
                <w:szCs w:val="18"/>
                <w:rtl/>
              </w:rPr>
              <w:t>5</w:t>
            </w:r>
          </w:p>
        </w:tc>
        <w:tc>
          <w:tcPr>
            <w:tcW w:w="1512" w:type="dxa"/>
            <w:vAlign w:val="center"/>
          </w:tcPr>
          <w:p w:rsidR="0086059C" w:rsidRDefault="0086059C" w:rsidP="0086059C">
            <w:pPr>
              <w:tabs>
                <w:tab w:val="center" w:pos="1286"/>
              </w:tabs>
              <w:bidi/>
              <w:spacing w:after="0"/>
              <w:jc w:val="center"/>
              <w:rPr>
                <w:rFonts w:cs="Simplified Arabic"/>
                <w:b/>
                <w:bCs/>
                <w:sz w:val="18"/>
                <w:szCs w:val="18"/>
                <w:rtl/>
                <w:lang w:bidi="ar-EG"/>
              </w:rPr>
            </w:pPr>
            <w:r>
              <w:rPr>
                <w:rFonts w:cs="Simplified Arabic" w:hint="cs"/>
                <w:b/>
                <w:bCs/>
                <w:sz w:val="18"/>
                <w:szCs w:val="18"/>
                <w:rtl/>
                <w:lang w:bidi="ar-EG"/>
              </w:rPr>
              <w:t>ماجستير قبل الدكتوراه</w:t>
            </w:r>
          </w:p>
        </w:tc>
        <w:tc>
          <w:tcPr>
            <w:tcW w:w="1153" w:type="dxa"/>
          </w:tcPr>
          <w:p w:rsidR="0086059C" w:rsidRDefault="0086059C" w:rsidP="00BE64BF">
            <w:pPr>
              <w:tabs>
                <w:tab w:val="center" w:pos="1286"/>
              </w:tabs>
              <w:bidi/>
              <w:spacing w:before="240" w:after="0"/>
              <w:jc w:val="center"/>
              <w:rPr>
                <w:rFonts w:cs="Simplified Arabic"/>
                <w:b/>
                <w:bCs/>
                <w:sz w:val="18"/>
                <w:szCs w:val="18"/>
                <w:rtl/>
              </w:rPr>
            </w:pPr>
            <w:r>
              <w:rPr>
                <w:rFonts w:cs="Simplified Arabic" w:hint="cs"/>
                <w:b/>
                <w:bCs/>
                <w:sz w:val="18"/>
                <w:szCs w:val="18"/>
                <w:rtl/>
              </w:rPr>
              <w:t>2015</w:t>
            </w:r>
          </w:p>
        </w:tc>
        <w:tc>
          <w:tcPr>
            <w:tcW w:w="995" w:type="dxa"/>
          </w:tcPr>
          <w:p w:rsidR="0086059C" w:rsidRPr="00F73D16" w:rsidRDefault="0086059C" w:rsidP="00BE64BF">
            <w:pPr>
              <w:tabs>
                <w:tab w:val="center" w:pos="1286"/>
              </w:tabs>
              <w:bidi/>
              <w:spacing w:before="240" w:after="0"/>
              <w:jc w:val="center"/>
              <w:rPr>
                <w:rFonts w:cs="Simplified Arabic"/>
                <w:b/>
                <w:bCs/>
                <w:sz w:val="18"/>
                <w:szCs w:val="18"/>
              </w:rPr>
            </w:pPr>
            <w:r>
              <w:rPr>
                <w:rFonts w:cs="Simplified Arabic"/>
                <w:b/>
                <w:bCs/>
                <w:sz w:val="18"/>
                <w:szCs w:val="18"/>
              </w:rPr>
              <w:t>91.60%</w:t>
            </w:r>
          </w:p>
        </w:tc>
        <w:tc>
          <w:tcPr>
            <w:tcW w:w="1630" w:type="dxa"/>
          </w:tcPr>
          <w:p w:rsidR="0086059C" w:rsidRDefault="0086059C" w:rsidP="00CC1BAF">
            <w:pPr>
              <w:tabs>
                <w:tab w:val="center" w:pos="1286"/>
              </w:tabs>
              <w:bidi/>
              <w:spacing w:before="120" w:after="0"/>
              <w:jc w:val="center"/>
              <w:rPr>
                <w:rFonts w:cs="Simplified Arabic"/>
                <w:b/>
                <w:bCs/>
                <w:sz w:val="18"/>
                <w:szCs w:val="18"/>
                <w:rtl/>
              </w:rPr>
            </w:pPr>
            <w:r>
              <w:rPr>
                <w:rFonts w:cs="Simplified Arabic" w:hint="cs"/>
                <w:b/>
                <w:bCs/>
                <w:sz w:val="18"/>
                <w:szCs w:val="18"/>
                <w:rtl/>
              </w:rPr>
              <w:t>جامعة جواهر لال نهرو</w:t>
            </w:r>
          </w:p>
        </w:tc>
        <w:tc>
          <w:tcPr>
            <w:tcW w:w="2000" w:type="dxa"/>
          </w:tcPr>
          <w:p w:rsidR="0086059C" w:rsidRDefault="0086059C" w:rsidP="00CC1BAF">
            <w:pPr>
              <w:tabs>
                <w:tab w:val="center" w:pos="1286"/>
              </w:tabs>
              <w:bidi/>
              <w:spacing w:before="120" w:after="0"/>
              <w:jc w:val="center"/>
              <w:rPr>
                <w:rFonts w:cs="Simplified Arabic"/>
                <w:b/>
                <w:bCs/>
                <w:sz w:val="18"/>
                <w:szCs w:val="18"/>
                <w:rtl/>
              </w:rPr>
            </w:pPr>
            <w:r>
              <w:rPr>
                <w:rFonts w:cs="Simplified Arabic" w:hint="cs"/>
                <w:b/>
                <w:bCs/>
                <w:sz w:val="18"/>
                <w:szCs w:val="18"/>
                <w:rtl/>
              </w:rPr>
              <w:t>مركز الدراسات العربية والإفريقية</w:t>
            </w:r>
            <w:r w:rsidR="00F972CF">
              <w:rPr>
                <w:rFonts w:cs="Simplified Arabic" w:hint="cs"/>
                <w:b/>
                <w:bCs/>
                <w:sz w:val="18"/>
                <w:szCs w:val="18"/>
                <w:rtl/>
              </w:rPr>
              <w:t>، نيو دلهي</w:t>
            </w:r>
          </w:p>
        </w:tc>
        <w:tc>
          <w:tcPr>
            <w:tcW w:w="2252" w:type="dxa"/>
          </w:tcPr>
          <w:p w:rsidR="0086059C" w:rsidRDefault="0086059C" w:rsidP="0086059C">
            <w:pPr>
              <w:tabs>
                <w:tab w:val="center" w:pos="1286"/>
              </w:tabs>
              <w:bidi/>
              <w:spacing w:before="120" w:after="0"/>
              <w:jc w:val="center"/>
              <w:rPr>
                <w:rFonts w:cs="Simplified Arabic"/>
                <w:b/>
                <w:bCs/>
                <w:sz w:val="18"/>
                <w:szCs w:val="18"/>
                <w:rtl/>
              </w:rPr>
            </w:pPr>
            <w:r>
              <w:rPr>
                <w:rFonts w:cs="Simplified Arabic" w:hint="cs"/>
                <w:b/>
                <w:bCs/>
                <w:sz w:val="18"/>
                <w:szCs w:val="18"/>
                <w:rtl/>
              </w:rPr>
              <w:t>تطور الخط العربي في القرنين السابع والثامن للميلاد</w:t>
            </w:r>
          </w:p>
        </w:tc>
      </w:tr>
      <w:tr w:rsidR="0086059C" w:rsidRPr="00F73D16" w:rsidTr="006C4539">
        <w:trPr>
          <w:trHeight w:val="1284"/>
        </w:trPr>
        <w:tc>
          <w:tcPr>
            <w:tcW w:w="522" w:type="dxa"/>
            <w:vAlign w:val="center"/>
          </w:tcPr>
          <w:p w:rsidR="0086059C" w:rsidRDefault="00463CB4" w:rsidP="0086059C">
            <w:pPr>
              <w:tabs>
                <w:tab w:val="center" w:pos="1286"/>
              </w:tabs>
              <w:bidi/>
              <w:spacing w:before="120" w:after="100" w:afterAutospacing="1"/>
              <w:jc w:val="center"/>
              <w:rPr>
                <w:rFonts w:cs="Simplified Arabic"/>
                <w:b/>
                <w:bCs/>
                <w:sz w:val="18"/>
                <w:szCs w:val="18"/>
                <w:rtl/>
              </w:rPr>
            </w:pPr>
            <w:r>
              <w:rPr>
                <w:rFonts w:cs="Simplified Arabic" w:hint="cs"/>
                <w:b/>
                <w:bCs/>
                <w:sz w:val="18"/>
                <w:szCs w:val="18"/>
                <w:rtl/>
              </w:rPr>
              <w:t>6</w:t>
            </w:r>
          </w:p>
        </w:tc>
        <w:tc>
          <w:tcPr>
            <w:tcW w:w="1512" w:type="dxa"/>
            <w:vAlign w:val="center"/>
          </w:tcPr>
          <w:p w:rsidR="0086059C" w:rsidRDefault="0086059C" w:rsidP="0086059C">
            <w:pPr>
              <w:tabs>
                <w:tab w:val="center" w:pos="1286"/>
              </w:tabs>
              <w:bidi/>
              <w:spacing w:before="120" w:after="120"/>
              <w:jc w:val="center"/>
              <w:rPr>
                <w:rFonts w:cs="Simplified Arabic"/>
                <w:b/>
                <w:bCs/>
                <w:sz w:val="18"/>
                <w:szCs w:val="18"/>
                <w:rtl/>
                <w:lang w:bidi="ar-EG"/>
              </w:rPr>
            </w:pPr>
            <w:r>
              <w:rPr>
                <w:rFonts w:cs="Simplified Arabic" w:hint="cs"/>
                <w:b/>
                <w:bCs/>
                <w:sz w:val="18"/>
                <w:szCs w:val="18"/>
                <w:rtl/>
                <w:lang w:bidi="ar-EG"/>
              </w:rPr>
              <w:t>الدكتوراه</w:t>
            </w:r>
          </w:p>
        </w:tc>
        <w:tc>
          <w:tcPr>
            <w:tcW w:w="1153" w:type="dxa"/>
          </w:tcPr>
          <w:p w:rsidR="0086059C" w:rsidRDefault="0086059C" w:rsidP="0086059C">
            <w:pPr>
              <w:tabs>
                <w:tab w:val="center" w:pos="1286"/>
              </w:tabs>
              <w:bidi/>
              <w:spacing w:before="120" w:after="120"/>
              <w:jc w:val="center"/>
              <w:rPr>
                <w:rFonts w:cs="Simplified Arabic"/>
                <w:b/>
                <w:bCs/>
                <w:sz w:val="18"/>
                <w:szCs w:val="18"/>
                <w:rtl/>
              </w:rPr>
            </w:pPr>
          </w:p>
          <w:p w:rsidR="0086059C" w:rsidRDefault="00850823" w:rsidP="0086059C">
            <w:pPr>
              <w:tabs>
                <w:tab w:val="center" w:pos="1286"/>
              </w:tabs>
              <w:bidi/>
              <w:spacing w:before="120" w:after="120"/>
              <w:jc w:val="center"/>
              <w:rPr>
                <w:rFonts w:cs="Simplified Arabic"/>
                <w:b/>
                <w:bCs/>
                <w:sz w:val="18"/>
                <w:szCs w:val="18"/>
                <w:rtl/>
                <w:lang w:bidi="ar-EG"/>
              </w:rPr>
            </w:pPr>
            <w:r>
              <w:rPr>
                <w:rFonts w:cs="Simplified Arabic" w:hint="cs"/>
                <w:b/>
                <w:bCs/>
                <w:sz w:val="18"/>
                <w:szCs w:val="18"/>
                <w:rtl/>
                <w:lang w:bidi="ar-EG"/>
              </w:rPr>
              <w:t>مستمرة</w:t>
            </w:r>
          </w:p>
        </w:tc>
        <w:tc>
          <w:tcPr>
            <w:tcW w:w="995" w:type="dxa"/>
          </w:tcPr>
          <w:p w:rsidR="0086059C" w:rsidRDefault="0086059C" w:rsidP="0086059C">
            <w:pPr>
              <w:tabs>
                <w:tab w:val="center" w:pos="1286"/>
              </w:tabs>
              <w:bidi/>
              <w:spacing w:before="120" w:after="120"/>
              <w:jc w:val="center"/>
              <w:rPr>
                <w:rFonts w:cs="Simplified Arabic"/>
                <w:b/>
                <w:bCs/>
                <w:sz w:val="18"/>
                <w:szCs w:val="18"/>
                <w:rtl/>
              </w:rPr>
            </w:pPr>
          </w:p>
          <w:p w:rsidR="0086059C" w:rsidRPr="00F73D16" w:rsidRDefault="0086059C" w:rsidP="0086059C">
            <w:pPr>
              <w:tabs>
                <w:tab w:val="center" w:pos="1286"/>
              </w:tabs>
              <w:bidi/>
              <w:spacing w:before="120" w:after="120"/>
              <w:jc w:val="center"/>
              <w:rPr>
                <w:rFonts w:cs="Simplified Arabic"/>
                <w:b/>
                <w:bCs/>
                <w:sz w:val="18"/>
                <w:szCs w:val="18"/>
                <w:rtl/>
              </w:rPr>
            </w:pPr>
            <w:r>
              <w:rPr>
                <w:rFonts w:cs="Simplified Arabic" w:hint="cs"/>
                <w:b/>
                <w:bCs/>
                <w:sz w:val="18"/>
                <w:szCs w:val="18"/>
                <w:rtl/>
              </w:rPr>
              <w:t>......</w:t>
            </w:r>
          </w:p>
        </w:tc>
        <w:tc>
          <w:tcPr>
            <w:tcW w:w="1630" w:type="dxa"/>
          </w:tcPr>
          <w:p w:rsidR="0086059C" w:rsidRDefault="0086059C" w:rsidP="0086059C">
            <w:pPr>
              <w:tabs>
                <w:tab w:val="center" w:pos="1286"/>
              </w:tabs>
              <w:bidi/>
              <w:spacing w:before="120" w:after="120"/>
              <w:jc w:val="center"/>
              <w:rPr>
                <w:rFonts w:cs="Simplified Arabic"/>
                <w:b/>
                <w:bCs/>
                <w:sz w:val="18"/>
                <w:szCs w:val="18"/>
                <w:rtl/>
              </w:rPr>
            </w:pPr>
          </w:p>
          <w:p w:rsidR="0086059C" w:rsidRDefault="0086059C" w:rsidP="0086059C">
            <w:pPr>
              <w:tabs>
                <w:tab w:val="center" w:pos="1286"/>
              </w:tabs>
              <w:bidi/>
              <w:spacing w:before="120" w:after="120"/>
              <w:jc w:val="center"/>
              <w:rPr>
                <w:rFonts w:cs="Simplified Arabic"/>
                <w:b/>
                <w:bCs/>
                <w:sz w:val="18"/>
                <w:szCs w:val="18"/>
                <w:rtl/>
              </w:rPr>
            </w:pPr>
            <w:r>
              <w:rPr>
                <w:rFonts w:cs="Simplified Arabic" w:hint="cs"/>
                <w:b/>
                <w:bCs/>
                <w:sz w:val="18"/>
                <w:szCs w:val="18"/>
                <w:rtl/>
              </w:rPr>
              <w:t>جامعة جواهر لال نهرو</w:t>
            </w:r>
          </w:p>
        </w:tc>
        <w:tc>
          <w:tcPr>
            <w:tcW w:w="2000" w:type="dxa"/>
          </w:tcPr>
          <w:p w:rsidR="0086059C" w:rsidRDefault="0086059C" w:rsidP="0086059C">
            <w:pPr>
              <w:tabs>
                <w:tab w:val="center" w:pos="1286"/>
              </w:tabs>
              <w:bidi/>
              <w:spacing w:before="120" w:after="120"/>
              <w:jc w:val="center"/>
              <w:rPr>
                <w:rFonts w:cs="Simplified Arabic"/>
                <w:b/>
                <w:bCs/>
                <w:sz w:val="18"/>
                <w:szCs w:val="18"/>
                <w:rtl/>
              </w:rPr>
            </w:pPr>
          </w:p>
          <w:p w:rsidR="0086059C" w:rsidRDefault="0086059C" w:rsidP="0086059C">
            <w:pPr>
              <w:tabs>
                <w:tab w:val="center" w:pos="1286"/>
              </w:tabs>
              <w:bidi/>
              <w:spacing w:before="120" w:after="120"/>
              <w:jc w:val="center"/>
              <w:rPr>
                <w:rFonts w:cs="Simplified Arabic"/>
                <w:b/>
                <w:bCs/>
                <w:sz w:val="18"/>
                <w:szCs w:val="18"/>
                <w:rtl/>
              </w:rPr>
            </w:pPr>
            <w:r>
              <w:rPr>
                <w:rFonts w:cs="Simplified Arabic" w:hint="cs"/>
                <w:b/>
                <w:bCs/>
                <w:sz w:val="18"/>
                <w:szCs w:val="18"/>
                <w:rtl/>
              </w:rPr>
              <w:t>مركز الدراسات العربية والإفريقية</w:t>
            </w:r>
            <w:r w:rsidR="00F972CF">
              <w:rPr>
                <w:rFonts w:cs="Simplified Arabic" w:hint="cs"/>
                <w:b/>
                <w:bCs/>
                <w:sz w:val="18"/>
                <w:szCs w:val="18"/>
                <w:rtl/>
              </w:rPr>
              <w:t>، نيو دلهي</w:t>
            </w:r>
          </w:p>
        </w:tc>
        <w:tc>
          <w:tcPr>
            <w:tcW w:w="2252" w:type="dxa"/>
          </w:tcPr>
          <w:p w:rsidR="0086059C" w:rsidRDefault="0086059C" w:rsidP="0086059C">
            <w:pPr>
              <w:tabs>
                <w:tab w:val="center" w:pos="1286"/>
              </w:tabs>
              <w:bidi/>
              <w:spacing w:before="120" w:after="120"/>
              <w:jc w:val="center"/>
              <w:rPr>
                <w:rFonts w:cs="Simplified Arabic"/>
                <w:b/>
                <w:bCs/>
                <w:sz w:val="18"/>
                <w:szCs w:val="18"/>
                <w:rtl/>
              </w:rPr>
            </w:pPr>
            <w:r>
              <w:rPr>
                <w:rFonts w:cs="Simplified Arabic" w:hint="cs"/>
                <w:b/>
                <w:bCs/>
                <w:sz w:val="18"/>
                <w:szCs w:val="18"/>
                <w:rtl/>
              </w:rPr>
              <w:t>القضايا العربية والإسلامية كما تنعكس في كتابات مصطفى السباعي: دراسة تحليلية انتقائية</w:t>
            </w:r>
          </w:p>
        </w:tc>
      </w:tr>
    </w:tbl>
    <w:p w:rsidR="0086059C" w:rsidRDefault="0086059C"/>
    <w:p w:rsidR="0086059C" w:rsidRDefault="0086059C" w:rsidP="0086059C"/>
    <w:p w:rsidR="00065D6D" w:rsidRDefault="00065D6D" w:rsidP="001E3A69">
      <w:pPr>
        <w:bidi/>
        <w:jc w:val="both"/>
        <w:rPr>
          <w:rFonts w:ascii="Simplified Arabic" w:hAnsi="Simplified Arabic" w:cs="Simplified Arabic"/>
          <w:b/>
          <w:bCs/>
          <w:sz w:val="32"/>
          <w:szCs w:val="32"/>
          <w:u w:val="thick"/>
          <w:rtl/>
        </w:rPr>
      </w:pPr>
      <w:r>
        <w:rPr>
          <w:rFonts w:ascii="Simplified Arabic" w:hAnsi="Simplified Arabic" w:cs="Simplified Arabic" w:hint="cs"/>
          <w:b/>
          <w:bCs/>
          <w:sz w:val="32"/>
          <w:szCs w:val="32"/>
          <w:u w:val="thick"/>
          <w:rtl/>
        </w:rPr>
        <w:t>مؤهلات تعليمية أخرى:</w:t>
      </w:r>
    </w:p>
    <w:tbl>
      <w:tblPr>
        <w:tblStyle w:val="TableGrid"/>
        <w:bidiVisual/>
        <w:tblW w:w="10038" w:type="dxa"/>
        <w:tblLook w:val="04A0"/>
      </w:tblPr>
      <w:tblGrid>
        <w:gridCol w:w="540"/>
        <w:gridCol w:w="2693"/>
        <w:gridCol w:w="992"/>
        <w:gridCol w:w="1559"/>
        <w:gridCol w:w="1985"/>
        <w:gridCol w:w="2269"/>
      </w:tblGrid>
      <w:tr w:rsidR="00AF2F38" w:rsidTr="00AF2F38">
        <w:tc>
          <w:tcPr>
            <w:tcW w:w="540" w:type="dxa"/>
            <w:shd w:val="clear" w:color="auto" w:fill="BFBFBF" w:themeFill="background1" w:themeFillShade="BF"/>
          </w:tcPr>
          <w:p w:rsidR="00AF2F38" w:rsidRPr="00AF2F38" w:rsidRDefault="00AF2F38" w:rsidP="00AF2F38">
            <w:pPr>
              <w:bidi/>
              <w:jc w:val="center"/>
              <w:rPr>
                <w:rFonts w:ascii="Simplified Arabic" w:hAnsi="Simplified Arabic" w:cs="Simplified Arabic"/>
                <w:b/>
                <w:bCs/>
                <w:sz w:val="20"/>
                <w:szCs w:val="20"/>
                <w:rtl/>
              </w:rPr>
            </w:pPr>
            <w:r w:rsidRPr="00AF2F38">
              <w:rPr>
                <w:rFonts w:ascii="Simplified Arabic" w:hAnsi="Simplified Arabic" w:cs="Simplified Arabic" w:hint="cs"/>
                <w:b/>
                <w:bCs/>
                <w:sz w:val="20"/>
                <w:szCs w:val="20"/>
                <w:rtl/>
              </w:rPr>
              <w:t>ر.م</w:t>
            </w:r>
          </w:p>
        </w:tc>
        <w:tc>
          <w:tcPr>
            <w:tcW w:w="2693" w:type="dxa"/>
            <w:shd w:val="clear" w:color="auto" w:fill="BFBFBF" w:themeFill="background1" w:themeFillShade="BF"/>
          </w:tcPr>
          <w:p w:rsidR="00AF2F38" w:rsidRPr="00AF2F38" w:rsidRDefault="00AF2F38" w:rsidP="00AF2F38">
            <w:pPr>
              <w:bidi/>
              <w:jc w:val="center"/>
              <w:rPr>
                <w:rFonts w:ascii="Simplified Arabic" w:hAnsi="Simplified Arabic" w:cs="Simplified Arabic"/>
                <w:b/>
                <w:bCs/>
                <w:sz w:val="20"/>
                <w:szCs w:val="20"/>
                <w:rtl/>
              </w:rPr>
            </w:pPr>
            <w:r w:rsidRPr="00AF2F38">
              <w:rPr>
                <w:rFonts w:ascii="Simplified Arabic" w:hAnsi="Simplified Arabic" w:cs="Simplified Arabic" w:hint="cs"/>
                <w:b/>
                <w:bCs/>
                <w:sz w:val="20"/>
                <w:szCs w:val="20"/>
                <w:rtl/>
              </w:rPr>
              <w:t>المؤهلات</w:t>
            </w:r>
          </w:p>
        </w:tc>
        <w:tc>
          <w:tcPr>
            <w:tcW w:w="992" w:type="dxa"/>
            <w:tcBorders>
              <w:right w:val="single" w:sz="4" w:space="0" w:color="auto"/>
            </w:tcBorders>
            <w:shd w:val="clear" w:color="auto" w:fill="BFBFBF" w:themeFill="background1" w:themeFillShade="BF"/>
          </w:tcPr>
          <w:p w:rsidR="00AF2F38" w:rsidRPr="00AF2F38" w:rsidRDefault="00AF2F38" w:rsidP="00AF2F38">
            <w:pPr>
              <w:bidi/>
              <w:jc w:val="center"/>
              <w:rPr>
                <w:rFonts w:ascii="Simplified Arabic" w:hAnsi="Simplified Arabic" w:cs="Simplified Arabic"/>
                <w:b/>
                <w:bCs/>
                <w:sz w:val="20"/>
                <w:szCs w:val="20"/>
                <w:rtl/>
              </w:rPr>
            </w:pPr>
            <w:r w:rsidRPr="00AF2F38">
              <w:rPr>
                <w:rFonts w:ascii="Simplified Arabic" w:hAnsi="Simplified Arabic" w:cs="Simplified Arabic" w:hint="cs"/>
                <w:b/>
                <w:bCs/>
                <w:sz w:val="20"/>
                <w:szCs w:val="20"/>
                <w:rtl/>
              </w:rPr>
              <w:t>التقدير</w:t>
            </w:r>
          </w:p>
        </w:tc>
        <w:tc>
          <w:tcPr>
            <w:tcW w:w="1559" w:type="dxa"/>
            <w:tcBorders>
              <w:left w:val="single" w:sz="4" w:space="0" w:color="auto"/>
            </w:tcBorders>
            <w:shd w:val="clear" w:color="auto" w:fill="BFBFBF" w:themeFill="background1" w:themeFillShade="BF"/>
          </w:tcPr>
          <w:p w:rsidR="00AF2F38" w:rsidRPr="00AF2F38" w:rsidRDefault="00AF2F38" w:rsidP="00AF2F38">
            <w:pPr>
              <w:bidi/>
              <w:jc w:val="center"/>
              <w:rPr>
                <w:rFonts w:ascii="Simplified Arabic" w:hAnsi="Simplified Arabic" w:cs="Simplified Arabic"/>
                <w:b/>
                <w:bCs/>
                <w:sz w:val="20"/>
                <w:szCs w:val="20"/>
                <w:rtl/>
              </w:rPr>
            </w:pPr>
            <w:r w:rsidRPr="00AF2F38">
              <w:rPr>
                <w:rFonts w:ascii="Simplified Arabic" w:hAnsi="Simplified Arabic" w:cs="Simplified Arabic" w:hint="cs"/>
                <w:b/>
                <w:bCs/>
                <w:sz w:val="20"/>
                <w:szCs w:val="20"/>
                <w:rtl/>
              </w:rPr>
              <w:t>سنة التخرج</w:t>
            </w:r>
          </w:p>
        </w:tc>
        <w:tc>
          <w:tcPr>
            <w:tcW w:w="1985" w:type="dxa"/>
            <w:shd w:val="clear" w:color="auto" w:fill="BFBFBF" w:themeFill="background1" w:themeFillShade="BF"/>
          </w:tcPr>
          <w:p w:rsidR="00AF2F38" w:rsidRPr="00AF2F38" w:rsidRDefault="00AF2F38" w:rsidP="00AF2F38">
            <w:pPr>
              <w:bidi/>
              <w:jc w:val="center"/>
              <w:rPr>
                <w:rFonts w:ascii="Simplified Arabic" w:hAnsi="Simplified Arabic" w:cs="Simplified Arabic"/>
                <w:b/>
                <w:bCs/>
                <w:sz w:val="20"/>
                <w:szCs w:val="20"/>
                <w:rtl/>
              </w:rPr>
            </w:pPr>
            <w:r w:rsidRPr="00AF2F38">
              <w:rPr>
                <w:rFonts w:ascii="Simplified Arabic" w:hAnsi="Simplified Arabic" w:cs="Simplified Arabic" w:hint="cs"/>
                <w:b/>
                <w:bCs/>
                <w:sz w:val="20"/>
                <w:szCs w:val="20"/>
                <w:rtl/>
              </w:rPr>
              <w:t>الجامعة / المعهد</w:t>
            </w:r>
          </w:p>
        </w:tc>
        <w:tc>
          <w:tcPr>
            <w:tcW w:w="2269" w:type="dxa"/>
            <w:shd w:val="clear" w:color="auto" w:fill="BFBFBF" w:themeFill="background1" w:themeFillShade="BF"/>
          </w:tcPr>
          <w:p w:rsidR="00AF2F38" w:rsidRPr="00AF2F38" w:rsidRDefault="00AF2F38" w:rsidP="00AF2F38">
            <w:pPr>
              <w:bidi/>
              <w:jc w:val="center"/>
              <w:rPr>
                <w:rFonts w:ascii="Simplified Arabic" w:hAnsi="Simplified Arabic" w:cs="Simplified Arabic"/>
                <w:b/>
                <w:bCs/>
                <w:sz w:val="20"/>
                <w:szCs w:val="20"/>
                <w:rtl/>
              </w:rPr>
            </w:pPr>
            <w:r w:rsidRPr="00AF2F38">
              <w:rPr>
                <w:rFonts w:ascii="Simplified Arabic" w:hAnsi="Simplified Arabic" w:cs="Simplified Arabic" w:hint="cs"/>
                <w:b/>
                <w:bCs/>
                <w:sz w:val="20"/>
                <w:szCs w:val="20"/>
                <w:rtl/>
              </w:rPr>
              <w:t>المواد / التخصص</w:t>
            </w:r>
          </w:p>
        </w:tc>
      </w:tr>
      <w:tr w:rsidR="00AF2F38" w:rsidTr="00AF2F38">
        <w:tc>
          <w:tcPr>
            <w:tcW w:w="540" w:type="dxa"/>
          </w:tcPr>
          <w:p w:rsidR="00AF2F38" w:rsidRPr="000052BF" w:rsidRDefault="00AF2F38" w:rsidP="00AF2F38">
            <w:pPr>
              <w:bidi/>
              <w:jc w:val="center"/>
              <w:rPr>
                <w:rFonts w:ascii="Simplified Arabic" w:hAnsi="Simplified Arabic" w:cs="Simplified Arabic"/>
                <w:b/>
                <w:bCs/>
                <w:sz w:val="18"/>
                <w:szCs w:val="18"/>
                <w:rtl/>
              </w:rPr>
            </w:pPr>
            <w:r w:rsidRPr="000052BF">
              <w:rPr>
                <w:rFonts w:ascii="Simplified Arabic" w:hAnsi="Simplified Arabic" w:cs="Simplified Arabic" w:hint="cs"/>
                <w:b/>
                <w:bCs/>
                <w:sz w:val="18"/>
                <w:szCs w:val="18"/>
                <w:rtl/>
              </w:rPr>
              <w:t>1</w:t>
            </w:r>
          </w:p>
        </w:tc>
        <w:tc>
          <w:tcPr>
            <w:tcW w:w="2693" w:type="dxa"/>
          </w:tcPr>
          <w:p w:rsidR="00AF2F38" w:rsidRPr="000052BF" w:rsidRDefault="00AF2F38" w:rsidP="000052BF">
            <w:pPr>
              <w:bidi/>
              <w:jc w:val="center"/>
              <w:rPr>
                <w:rFonts w:ascii="Simplified Arabic" w:hAnsi="Simplified Arabic" w:cs="Simplified Arabic"/>
                <w:b/>
                <w:bCs/>
                <w:sz w:val="18"/>
                <w:szCs w:val="18"/>
                <w:rtl/>
              </w:rPr>
            </w:pPr>
            <w:r w:rsidRPr="000052BF">
              <w:rPr>
                <w:rFonts w:ascii="Simplified Arabic" w:hAnsi="Simplified Arabic" w:cs="Simplified Arabic" w:hint="cs"/>
                <w:b/>
                <w:bCs/>
                <w:sz w:val="18"/>
                <w:szCs w:val="18"/>
                <w:rtl/>
              </w:rPr>
              <w:t xml:space="preserve">شهادة في </w:t>
            </w:r>
            <w:r w:rsidR="000052BF" w:rsidRPr="000052BF">
              <w:rPr>
                <w:rFonts w:ascii="Simplified Arabic" w:hAnsi="Simplified Arabic" w:cs="Simplified Arabic" w:hint="cs"/>
                <w:b/>
                <w:bCs/>
                <w:sz w:val="18"/>
                <w:szCs w:val="18"/>
                <w:rtl/>
              </w:rPr>
              <w:t>ال</w:t>
            </w:r>
            <w:r w:rsidRPr="000052BF">
              <w:rPr>
                <w:rFonts w:ascii="Simplified Arabic" w:hAnsi="Simplified Arabic" w:cs="Simplified Arabic" w:hint="cs"/>
                <w:b/>
                <w:bCs/>
                <w:sz w:val="18"/>
                <w:szCs w:val="18"/>
                <w:rtl/>
              </w:rPr>
              <w:t>دورة</w:t>
            </w:r>
            <w:r w:rsidR="000052BF" w:rsidRPr="000052BF">
              <w:rPr>
                <w:rFonts w:ascii="Simplified Arabic" w:hAnsi="Simplified Arabic" w:cs="Simplified Arabic" w:hint="cs"/>
                <w:b/>
                <w:bCs/>
                <w:sz w:val="18"/>
                <w:szCs w:val="18"/>
                <w:rtl/>
              </w:rPr>
              <w:t xml:space="preserve"> الإلكترونية</w:t>
            </w:r>
            <w:r w:rsidRPr="000052BF">
              <w:rPr>
                <w:rFonts w:ascii="Simplified Arabic" w:hAnsi="Simplified Arabic" w:cs="Simplified Arabic" w:hint="cs"/>
                <w:b/>
                <w:bCs/>
                <w:sz w:val="18"/>
                <w:szCs w:val="18"/>
                <w:rtl/>
              </w:rPr>
              <w:t xml:space="preserve"> </w:t>
            </w:r>
            <w:r w:rsidR="000052BF" w:rsidRPr="000052BF">
              <w:rPr>
                <w:rFonts w:ascii="Simplified Arabic" w:hAnsi="Simplified Arabic" w:cs="Simplified Arabic" w:hint="cs"/>
                <w:b/>
                <w:bCs/>
                <w:sz w:val="18"/>
                <w:szCs w:val="18"/>
                <w:rtl/>
              </w:rPr>
              <w:t>ل</w:t>
            </w:r>
            <w:r w:rsidRPr="000052BF">
              <w:rPr>
                <w:rFonts w:ascii="Simplified Arabic" w:hAnsi="Simplified Arabic" w:cs="Simplified Arabic" w:hint="cs"/>
                <w:b/>
                <w:bCs/>
                <w:sz w:val="18"/>
                <w:szCs w:val="18"/>
                <w:rtl/>
              </w:rPr>
              <w:t>لغة الإنكليزية الأساسية</w:t>
            </w:r>
            <w:r w:rsidRPr="000052BF">
              <w:rPr>
                <w:rFonts w:ascii="Simplified Arabic" w:hAnsi="Simplified Arabic" w:cs="Simplified Arabic" w:hint="cs"/>
                <w:b/>
                <w:bCs/>
                <w:sz w:val="18"/>
                <w:szCs w:val="18"/>
                <w:rtl/>
                <w:lang w:bidi="ur-PK"/>
              </w:rPr>
              <w:t>۲</w:t>
            </w:r>
            <w:r w:rsidRPr="000052BF">
              <w:rPr>
                <w:rFonts w:ascii="Simplified Arabic" w:hAnsi="Simplified Arabic" w:cs="Simplified Arabic" w:hint="cs"/>
                <w:b/>
                <w:bCs/>
                <w:sz w:val="18"/>
                <w:szCs w:val="18"/>
                <w:rtl/>
              </w:rPr>
              <w:t>: ما قبل المتوسط</w:t>
            </w:r>
          </w:p>
        </w:tc>
        <w:tc>
          <w:tcPr>
            <w:tcW w:w="992" w:type="dxa"/>
            <w:tcBorders>
              <w:right w:val="single" w:sz="4" w:space="0" w:color="auto"/>
            </w:tcBorders>
          </w:tcPr>
          <w:p w:rsidR="00AF2F38" w:rsidRPr="000052BF" w:rsidRDefault="000052BF" w:rsidP="00AF2F38">
            <w:pPr>
              <w:bidi/>
              <w:jc w:val="center"/>
              <w:rPr>
                <w:rFonts w:ascii="Simplified Arabic" w:hAnsi="Simplified Arabic" w:cs="Simplified Arabic"/>
                <w:b/>
                <w:bCs/>
                <w:sz w:val="18"/>
                <w:szCs w:val="18"/>
                <w:rtl/>
              </w:rPr>
            </w:pPr>
            <w:r w:rsidRPr="000052BF">
              <w:rPr>
                <w:rFonts w:ascii="Simplified Arabic" w:hAnsi="Simplified Arabic" w:cs="Simplified Arabic" w:hint="cs"/>
                <w:b/>
                <w:bCs/>
                <w:sz w:val="18"/>
                <w:szCs w:val="18"/>
                <w:rtl/>
              </w:rPr>
              <w:t>ممتاز</w:t>
            </w:r>
          </w:p>
        </w:tc>
        <w:tc>
          <w:tcPr>
            <w:tcW w:w="1559" w:type="dxa"/>
            <w:tcBorders>
              <w:left w:val="single" w:sz="4" w:space="0" w:color="auto"/>
            </w:tcBorders>
          </w:tcPr>
          <w:p w:rsidR="00AF2F38" w:rsidRPr="000052BF" w:rsidRDefault="00AF2F38" w:rsidP="00AF2F38">
            <w:pPr>
              <w:bidi/>
              <w:jc w:val="center"/>
              <w:rPr>
                <w:rFonts w:ascii="Simplified Arabic" w:hAnsi="Simplified Arabic" w:cs="Simplified Arabic"/>
                <w:b/>
                <w:bCs/>
                <w:sz w:val="18"/>
                <w:szCs w:val="18"/>
                <w:rtl/>
              </w:rPr>
            </w:pPr>
            <w:r w:rsidRPr="000052BF">
              <w:rPr>
                <w:rFonts w:ascii="Simplified Arabic" w:hAnsi="Simplified Arabic" w:cs="Simplified Arabic" w:hint="cs"/>
                <w:b/>
                <w:bCs/>
                <w:sz w:val="18"/>
                <w:szCs w:val="18"/>
                <w:rtl/>
              </w:rPr>
              <w:t>2020</w:t>
            </w:r>
          </w:p>
        </w:tc>
        <w:tc>
          <w:tcPr>
            <w:tcW w:w="1985" w:type="dxa"/>
          </w:tcPr>
          <w:p w:rsidR="00AF2F38" w:rsidRPr="000052BF" w:rsidRDefault="00AF2F38" w:rsidP="00AF2F38">
            <w:pPr>
              <w:bidi/>
              <w:jc w:val="center"/>
              <w:rPr>
                <w:rFonts w:ascii="Simplified Arabic" w:hAnsi="Simplified Arabic" w:cs="Simplified Arabic"/>
                <w:b/>
                <w:bCs/>
                <w:sz w:val="18"/>
                <w:szCs w:val="18"/>
                <w:rtl/>
              </w:rPr>
            </w:pPr>
            <w:r w:rsidRPr="000052BF">
              <w:rPr>
                <w:rFonts w:ascii="Simplified Arabic" w:hAnsi="Simplified Arabic" w:cs="Simplified Arabic" w:hint="cs"/>
                <w:b/>
                <w:bCs/>
                <w:sz w:val="18"/>
                <w:szCs w:val="18"/>
                <w:rtl/>
              </w:rPr>
              <w:t>كلية كنغ، لندن</w:t>
            </w:r>
          </w:p>
        </w:tc>
        <w:tc>
          <w:tcPr>
            <w:tcW w:w="2269" w:type="dxa"/>
          </w:tcPr>
          <w:p w:rsidR="00AF2F38" w:rsidRPr="000052BF" w:rsidRDefault="00AF2F38" w:rsidP="00AF2F38">
            <w:pPr>
              <w:bidi/>
              <w:jc w:val="center"/>
              <w:rPr>
                <w:rFonts w:ascii="Simplified Arabic" w:hAnsi="Simplified Arabic" w:cs="Simplified Arabic"/>
                <w:b/>
                <w:bCs/>
                <w:sz w:val="18"/>
                <w:szCs w:val="18"/>
                <w:rtl/>
              </w:rPr>
            </w:pPr>
            <w:r w:rsidRPr="000052BF">
              <w:rPr>
                <w:rFonts w:ascii="Simplified Arabic" w:hAnsi="Simplified Arabic" w:cs="Simplified Arabic" w:hint="cs"/>
                <w:b/>
                <w:bCs/>
                <w:sz w:val="18"/>
                <w:szCs w:val="18"/>
                <w:rtl/>
              </w:rPr>
              <w:t>اللغة الإنكليزية</w:t>
            </w:r>
          </w:p>
        </w:tc>
      </w:tr>
      <w:tr w:rsidR="00AF2F38" w:rsidTr="00AF2F38">
        <w:trPr>
          <w:trHeight w:val="616"/>
        </w:trPr>
        <w:tc>
          <w:tcPr>
            <w:tcW w:w="540" w:type="dxa"/>
          </w:tcPr>
          <w:p w:rsidR="00AF2F38" w:rsidRPr="000052BF" w:rsidRDefault="00AF2F38" w:rsidP="00AF2F38">
            <w:pPr>
              <w:bidi/>
              <w:jc w:val="center"/>
              <w:rPr>
                <w:rFonts w:ascii="Simplified Arabic" w:hAnsi="Simplified Arabic" w:cs="Simplified Arabic"/>
                <w:b/>
                <w:bCs/>
                <w:sz w:val="18"/>
                <w:szCs w:val="18"/>
                <w:rtl/>
              </w:rPr>
            </w:pPr>
            <w:r w:rsidRPr="000052BF">
              <w:rPr>
                <w:rFonts w:ascii="Simplified Arabic" w:hAnsi="Simplified Arabic" w:cs="Simplified Arabic" w:hint="cs"/>
                <w:b/>
                <w:bCs/>
                <w:sz w:val="18"/>
                <w:szCs w:val="18"/>
                <w:rtl/>
              </w:rPr>
              <w:t>2</w:t>
            </w:r>
          </w:p>
        </w:tc>
        <w:tc>
          <w:tcPr>
            <w:tcW w:w="2693" w:type="dxa"/>
          </w:tcPr>
          <w:p w:rsidR="00AF2F38" w:rsidRPr="000052BF" w:rsidRDefault="00AF2F38" w:rsidP="00AF2F38">
            <w:pPr>
              <w:bidi/>
              <w:jc w:val="center"/>
              <w:rPr>
                <w:rFonts w:ascii="Simplified Arabic" w:hAnsi="Simplified Arabic" w:cs="Simplified Arabic"/>
                <w:b/>
                <w:bCs/>
                <w:sz w:val="18"/>
                <w:szCs w:val="18"/>
                <w:rtl/>
              </w:rPr>
            </w:pPr>
            <w:r w:rsidRPr="000052BF">
              <w:rPr>
                <w:rFonts w:ascii="Simplified Arabic" w:hAnsi="Simplified Arabic" w:cs="Simplified Arabic" w:hint="cs"/>
                <w:b/>
                <w:bCs/>
                <w:sz w:val="18"/>
                <w:szCs w:val="18"/>
                <w:rtl/>
              </w:rPr>
              <w:t>شهادة الدبلوم العالي في اللغة العربية الحديثة</w:t>
            </w:r>
          </w:p>
        </w:tc>
        <w:tc>
          <w:tcPr>
            <w:tcW w:w="992" w:type="dxa"/>
            <w:tcBorders>
              <w:right w:val="single" w:sz="4" w:space="0" w:color="auto"/>
            </w:tcBorders>
          </w:tcPr>
          <w:p w:rsidR="00AF2F38" w:rsidRPr="000052BF" w:rsidRDefault="00AF2F38" w:rsidP="00AF2F38">
            <w:pPr>
              <w:bidi/>
              <w:jc w:val="center"/>
              <w:rPr>
                <w:rFonts w:ascii="Simplified Arabic" w:hAnsi="Simplified Arabic" w:cs="Simplified Arabic"/>
                <w:b/>
                <w:bCs/>
                <w:sz w:val="18"/>
                <w:szCs w:val="18"/>
                <w:rtl/>
              </w:rPr>
            </w:pPr>
            <w:r w:rsidRPr="000052BF">
              <w:rPr>
                <w:rFonts w:ascii="Simplified Arabic" w:hAnsi="Simplified Arabic" w:cs="Simplified Arabic"/>
                <w:b/>
                <w:bCs/>
                <w:sz w:val="18"/>
                <w:szCs w:val="18"/>
              </w:rPr>
              <w:t>66%</w:t>
            </w:r>
          </w:p>
        </w:tc>
        <w:tc>
          <w:tcPr>
            <w:tcW w:w="1559" w:type="dxa"/>
            <w:tcBorders>
              <w:left w:val="single" w:sz="4" w:space="0" w:color="auto"/>
            </w:tcBorders>
          </w:tcPr>
          <w:p w:rsidR="00AF2F38" w:rsidRPr="000052BF" w:rsidRDefault="00AF2F38" w:rsidP="00AF2F38">
            <w:pPr>
              <w:bidi/>
              <w:jc w:val="center"/>
              <w:rPr>
                <w:rFonts w:ascii="Simplified Arabic" w:hAnsi="Simplified Arabic" w:cs="Simplified Arabic"/>
                <w:b/>
                <w:bCs/>
                <w:sz w:val="18"/>
                <w:szCs w:val="18"/>
                <w:rtl/>
              </w:rPr>
            </w:pPr>
            <w:r w:rsidRPr="000052BF">
              <w:rPr>
                <w:rFonts w:ascii="Simplified Arabic" w:hAnsi="Simplified Arabic" w:cs="Simplified Arabic" w:hint="cs"/>
                <w:b/>
                <w:bCs/>
                <w:sz w:val="18"/>
                <w:szCs w:val="18"/>
                <w:rtl/>
              </w:rPr>
              <w:t>2010</w:t>
            </w:r>
          </w:p>
        </w:tc>
        <w:tc>
          <w:tcPr>
            <w:tcW w:w="1985" w:type="dxa"/>
          </w:tcPr>
          <w:p w:rsidR="00AF2F38" w:rsidRPr="000052BF" w:rsidRDefault="00AF2F38" w:rsidP="00AF2F38">
            <w:pPr>
              <w:bidi/>
              <w:jc w:val="center"/>
              <w:rPr>
                <w:rFonts w:ascii="Simplified Arabic" w:hAnsi="Simplified Arabic" w:cs="Simplified Arabic"/>
                <w:b/>
                <w:bCs/>
                <w:sz w:val="18"/>
                <w:szCs w:val="18"/>
                <w:rtl/>
              </w:rPr>
            </w:pPr>
            <w:r w:rsidRPr="000052BF">
              <w:rPr>
                <w:rFonts w:ascii="Simplified Arabic" w:hAnsi="Simplified Arabic" w:cs="Simplified Arabic" w:hint="cs"/>
                <w:b/>
                <w:bCs/>
                <w:sz w:val="18"/>
                <w:szCs w:val="18"/>
                <w:rtl/>
              </w:rPr>
              <w:t>جامعة دلهي، نيو دلهي</w:t>
            </w:r>
          </w:p>
        </w:tc>
        <w:tc>
          <w:tcPr>
            <w:tcW w:w="2269" w:type="dxa"/>
          </w:tcPr>
          <w:p w:rsidR="00AF2F38" w:rsidRPr="000052BF" w:rsidRDefault="00AF2F38" w:rsidP="00AF2F38">
            <w:pPr>
              <w:bidi/>
              <w:jc w:val="center"/>
              <w:rPr>
                <w:rFonts w:ascii="Simplified Arabic" w:hAnsi="Simplified Arabic" w:cs="Simplified Arabic"/>
                <w:b/>
                <w:bCs/>
                <w:sz w:val="18"/>
                <w:szCs w:val="18"/>
                <w:rtl/>
              </w:rPr>
            </w:pPr>
            <w:r w:rsidRPr="000052BF">
              <w:rPr>
                <w:rFonts w:ascii="Simplified Arabic" w:hAnsi="Simplified Arabic" w:cs="Simplified Arabic" w:hint="cs"/>
                <w:b/>
                <w:bCs/>
                <w:sz w:val="18"/>
                <w:szCs w:val="18"/>
                <w:rtl/>
              </w:rPr>
              <w:t>اللغة العربية</w:t>
            </w:r>
          </w:p>
        </w:tc>
      </w:tr>
      <w:tr w:rsidR="00AF2F38" w:rsidTr="00AF2F38">
        <w:tc>
          <w:tcPr>
            <w:tcW w:w="540" w:type="dxa"/>
          </w:tcPr>
          <w:p w:rsidR="00AF2F38" w:rsidRPr="000052BF" w:rsidRDefault="00AF2F38" w:rsidP="00AF2F38">
            <w:pPr>
              <w:bidi/>
              <w:jc w:val="center"/>
              <w:rPr>
                <w:rFonts w:ascii="Simplified Arabic" w:hAnsi="Simplified Arabic" w:cs="Simplified Arabic"/>
                <w:b/>
                <w:bCs/>
                <w:sz w:val="18"/>
                <w:szCs w:val="18"/>
                <w:rtl/>
              </w:rPr>
            </w:pPr>
            <w:r w:rsidRPr="000052BF">
              <w:rPr>
                <w:rFonts w:ascii="Simplified Arabic" w:hAnsi="Simplified Arabic" w:cs="Simplified Arabic" w:hint="cs"/>
                <w:b/>
                <w:bCs/>
                <w:sz w:val="18"/>
                <w:szCs w:val="18"/>
                <w:rtl/>
              </w:rPr>
              <w:t>3</w:t>
            </w:r>
          </w:p>
        </w:tc>
        <w:tc>
          <w:tcPr>
            <w:tcW w:w="2693" w:type="dxa"/>
          </w:tcPr>
          <w:p w:rsidR="00AF2F38" w:rsidRPr="000052BF" w:rsidRDefault="00AF2F38" w:rsidP="00AF2F38">
            <w:pPr>
              <w:bidi/>
              <w:jc w:val="center"/>
              <w:rPr>
                <w:rFonts w:ascii="Simplified Arabic" w:hAnsi="Simplified Arabic" w:cs="Simplified Arabic"/>
                <w:b/>
                <w:bCs/>
                <w:sz w:val="18"/>
                <w:szCs w:val="18"/>
                <w:rtl/>
              </w:rPr>
            </w:pPr>
            <w:r w:rsidRPr="000052BF">
              <w:rPr>
                <w:rFonts w:ascii="Simplified Arabic" w:hAnsi="Simplified Arabic" w:cs="Simplified Arabic" w:hint="cs"/>
                <w:b/>
                <w:bCs/>
                <w:sz w:val="18"/>
                <w:szCs w:val="18"/>
                <w:rtl/>
              </w:rPr>
              <w:t>شهادة الدبلوم في اللغة العربية الحديثة</w:t>
            </w:r>
          </w:p>
        </w:tc>
        <w:tc>
          <w:tcPr>
            <w:tcW w:w="992" w:type="dxa"/>
            <w:tcBorders>
              <w:right w:val="single" w:sz="4" w:space="0" w:color="auto"/>
            </w:tcBorders>
          </w:tcPr>
          <w:p w:rsidR="00AF2F38" w:rsidRPr="000052BF" w:rsidRDefault="00AF2F38" w:rsidP="00AF2F38">
            <w:pPr>
              <w:bidi/>
              <w:jc w:val="center"/>
              <w:rPr>
                <w:rFonts w:ascii="Simplified Arabic" w:hAnsi="Simplified Arabic" w:cs="Simplified Arabic"/>
                <w:b/>
                <w:bCs/>
                <w:sz w:val="18"/>
                <w:szCs w:val="18"/>
                <w:lang w:bidi="ur-PK"/>
              </w:rPr>
            </w:pPr>
            <w:r w:rsidRPr="000052BF">
              <w:rPr>
                <w:rFonts w:ascii="Simplified Arabic" w:hAnsi="Simplified Arabic" w:cs="Simplified Arabic"/>
                <w:b/>
                <w:bCs/>
                <w:sz w:val="18"/>
                <w:szCs w:val="18"/>
                <w:lang w:bidi="ur-PK"/>
              </w:rPr>
              <w:t>85%</w:t>
            </w:r>
          </w:p>
        </w:tc>
        <w:tc>
          <w:tcPr>
            <w:tcW w:w="1559" w:type="dxa"/>
            <w:tcBorders>
              <w:left w:val="single" w:sz="4" w:space="0" w:color="auto"/>
            </w:tcBorders>
          </w:tcPr>
          <w:p w:rsidR="00AF2F38" w:rsidRPr="000052BF" w:rsidRDefault="00AF2F38" w:rsidP="00AF2F38">
            <w:pPr>
              <w:bidi/>
              <w:jc w:val="center"/>
              <w:rPr>
                <w:rFonts w:ascii="Simplified Arabic" w:hAnsi="Simplified Arabic" w:cs="Simplified Arabic"/>
                <w:b/>
                <w:bCs/>
                <w:sz w:val="18"/>
                <w:szCs w:val="18"/>
                <w:rtl/>
              </w:rPr>
            </w:pPr>
            <w:r w:rsidRPr="000052BF">
              <w:rPr>
                <w:rFonts w:ascii="Simplified Arabic" w:hAnsi="Simplified Arabic" w:cs="Simplified Arabic" w:hint="cs"/>
                <w:b/>
                <w:bCs/>
                <w:sz w:val="18"/>
                <w:szCs w:val="18"/>
                <w:rtl/>
              </w:rPr>
              <w:t>2009</w:t>
            </w:r>
          </w:p>
        </w:tc>
        <w:tc>
          <w:tcPr>
            <w:tcW w:w="1985" w:type="dxa"/>
          </w:tcPr>
          <w:p w:rsidR="00AF2F38" w:rsidRPr="000052BF" w:rsidRDefault="00AF2F38" w:rsidP="00AF2F38">
            <w:pPr>
              <w:bidi/>
              <w:jc w:val="center"/>
              <w:rPr>
                <w:rFonts w:ascii="Simplified Arabic" w:hAnsi="Simplified Arabic" w:cs="Simplified Arabic"/>
                <w:b/>
                <w:bCs/>
                <w:sz w:val="18"/>
                <w:szCs w:val="18"/>
                <w:rtl/>
              </w:rPr>
            </w:pPr>
            <w:r w:rsidRPr="000052BF">
              <w:rPr>
                <w:rFonts w:ascii="Simplified Arabic" w:hAnsi="Simplified Arabic" w:cs="Simplified Arabic" w:hint="cs"/>
                <w:b/>
                <w:bCs/>
                <w:sz w:val="18"/>
                <w:szCs w:val="18"/>
                <w:rtl/>
              </w:rPr>
              <w:t>الجامعة الملية الإسلامية، نيود دلهي</w:t>
            </w:r>
          </w:p>
        </w:tc>
        <w:tc>
          <w:tcPr>
            <w:tcW w:w="2269" w:type="dxa"/>
          </w:tcPr>
          <w:p w:rsidR="00AF2F38" w:rsidRPr="000052BF" w:rsidRDefault="00AF2F38" w:rsidP="00AF2F38">
            <w:pPr>
              <w:bidi/>
              <w:jc w:val="center"/>
              <w:rPr>
                <w:rFonts w:ascii="Simplified Arabic" w:hAnsi="Simplified Arabic" w:cs="Simplified Arabic"/>
                <w:b/>
                <w:bCs/>
                <w:sz w:val="18"/>
                <w:szCs w:val="18"/>
                <w:rtl/>
              </w:rPr>
            </w:pPr>
            <w:r w:rsidRPr="000052BF">
              <w:rPr>
                <w:rFonts w:ascii="Simplified Arabic" w:hAnsi="Simplified Arabic" w:cs="Simplified Arabic" w:hint="cs"/>
                <w:b/>
                <w:bCs/>
                <w:sz w:val="18"/>
                <w:szCs w:val="18"/>
                <w:rtl/>
              </w:rPr>
              <w:t>اللغة العربية</w:t>
            </w:r>
          </w:p>
        </w:tc>
      </w:tr>
      <w:tr w:rsidR="00AF2F38" w:rsidTr="00AF2F38">
        <w:tc>
          <w:tcPr>
            <w:tcW w:w="540" w:type="dxa"/>
          </w:tcPr>
          <w:p w:rsidR="00AF2F38" w:rsidRPr="000052BF" w:rsidRDefault="00AF2F38" w:rsidP="00AF2F38">
            <w:pPr>
              <w:bidi/>
              <w:jc w:val="center"/>
              <w:rPr>
                <w:rFonts w:ascii="Simplified Arabic" w:hAnsi="Simplified Arabic" w:cs="Simplified Arabic"/>
                <w:b/>
                <w:bCs/>
                <w:sz w:val="18"/>
                <w:szCs w:val="18"/>
                <w:rtl/>
              </w:rPr>
            </w:pPr>
            <w:r w:rsidRPr="000052BF">
              <w:rPr>
                <w:rFonts w:ascii="Simplified Arabic" w:hAnsi="Simplified Arabic" w:cs="Simplified Arabic" w:hint="cs"/>
                <w:b/>
                <w:bCs/>
                <w:sz w:val="18"/>
                <w:szCs w:val="18"/>
                <w:rtl/>
              </w:rPr>
              <w:t>4</w:t>
            </w:r>
          </w:p>
        </w:tc>
        <w:tc>
          <w:tcPr>
            <w:tcW w:w="2693" w:type="dxa"/>
          </w:tcPr>
          <w:p w:rsidR="00AF2F38" w:rsidRPr="000052BF" w:rsidRDefault="00AF2F38" w:rsidP="00AF2F38">
            <w:pPr>
              <w:bidi/>
              <w:jc w:val="center"/>
              <w:rPr>
                <w:rFonts w:ascii="Simplified Arabic" w:hAnsi="Simplified Arabic" w:cs="Simplified Arabic"/>
                <w:b/>
                <w:bCs/>
                <w:sz w:val="18"/>
                <w:szCs w:val="18"/>
                <w:rtl/>
              </w:rPr>
            </w:pPr>
            <w:r w:rsidRPr="000052BF">
              <w:rPr>
                <w:rFonts w:ascii="Simplified Arabic" w:hAnsi="Simplified Arabic" w:cs="Simplified Arabic" w:hint="cs"/>
                <w:b/>
                <w:bCs/>
                <w:sz w:val="18"/>
                <w:szCs w:val="18"/>
                <w:rtl/>
              </w:rPr>
              <w:t>شهادة الدبلوم في اللغة العربية الوظيفية</w:t>
            </w:r>
          </w:p>
        </w:tc>
        <w:tc>
          <w:tcPr>
            <w:tcW w:w="992" w:type="dxa"/>
            <w:tcBorders>
              <w:right w:val="single" w:sz="4" w:space="0" w:color="auto"/>
            </w:tcBorders>
          </w:tcPr>
          <w:p w:rsidR="00AF2F38" w:rsidRPr="000052BF" w:rsidRDefault="00AF2F38" w:rsidP="00AF2F38">
            <w:pPr>
              <w:bidi/>
              <w:jc w:val="center"/>
              <w:rPr>
                <w:rFonts w:ascii="Simplified Arabic" w:hAnsi="Simplified Arabic" w:cs="Simplified Arabic"/>
                <w:b/>
                <w:bCs/>
                <w:i/>
                <w:iCs/>
                <w:sz w:val="18"/>
                <w:szCs w:val="18"/>
                <w:rtl/>
              </w:rPr>
            </w:pPr>
            <w:r w:rsidRPr="000052BF">
              <w:rPr>
                <w:rFonts w:ascii="Simplified Arabic" w:hAnsi="Simplified Arabic" w:cs="Simplified Arabic"/>
                <w:b/>
                <w:bCs/>
                <w:i/>
                <w:iCs/>
                <w:sz w:val="18"/>
                <w:szCs w:val="18"/>
              </w:rPr>
              <w:t xml:space="preserve">A </w:t>
            </w:r>
            <w:r w:rsidR="000052BF" w:rsidRPr="000052BF">
              <w:rPr>
                <w:rFonts w:ascii="Simplified Arabic" w:hAnsi="Simplified Arabic" w:cs="Simplified Arabic"/>
                <w:b/>
                <w:bCs/>
                <w:i/>
                <w:iCs/>
                <w:sz w:val="18"/>
                <w:szCs w:val="18"/>
                <w:lang w:bidi="ur-PK"/>
              </w:rPr>
              <w:t>G</w:t>
            </w:r>
            <w:r w:rsidRPr="000052BF">
              <w:rPr>
                <w:rFonts w:ascii="Simplified Arabic" w:hAnsi="Simplified Arabic" w:cs="Simplified Arabic"/>
                <w:b/>
                <w:bCs/>
                <w:i/>
                <w:iCs/>
                <w:sz w:val="18"/>
                <w:szCs w:val="18"/>
              </w:rPr>
              <w:t>rade</w:t>
            </w:r>
          </w:p>
        </w:tc>
        <w:tc>
          <w:tcPr>
            <w:tcW w:w="1559" w:type="dxa"/>
            <w:tcBorders>
              <w:left w:val="single" w:sz="4" w:space="0" w:color="auto"/>
            </w:tcBorders>
          </w:tcPr>
          <w:p w:rsidR="00AF2F38" w:rsidRPr="000052BF" w:rsidRDefault="00AF2F38" w:rsidP="00AF2F38">
            <w:pPr>
              <w:bidi/>
              <w:jc w:val="center"/>
              <w:rPr>
                <w:rFonts w:ascii="Simplified Arabic" w:hAnsi="Simplified Arabic" w:cs="Simplified Arabic"/>
                <w:b/>
                <w:bCs/>
                <w:sz w:val="18"/>
                <w:szCs w:val="18"/>
                <w:rtl/>
              </w:rPr>
            </w:pPr>
            <w:r w:rsidRPr="000052BF">
              <w:rPr>
                <w:rFonts w:ascii="Simplified Arabic" w:hAnsi="Simplified Arabic" w:cs="Simplified Arabic" w:hint="cs"/>
                <w:b/>
                <w:bCs/>
                <w:sz w:val="18"/>
                <w:szCs w:val="18"/>
                <w:rtl/>
              </w:rPr>
              <w:t>2008</w:t>
            </w:r>
          </w:p>
        </w:tc>
        <w:tc>
          <w:tcPr>
            <w:tcW w:w="1985" w:type="dxa"/>
          </w:tcPr>
          <w:p w:rsidR="00AF2F38" w:rsidRPr="000052BF" w:rsidRDefault="00AF2F38" w:rsidP="00AF2F38">
            <w:pPr>
              <w:bidi/>
              <w:jc w:val="center"/>
              <w:rPr>
                <w:rFonts w:ascii="Simplified Arabic" w:hAnsi="Simplified Arabic" w:cs="Simplified Arabic"/>
                <w:b/>
                <w:bCs/>
                <w:sz w:val="18"/>
                <w:szCs w:val="18"/>
                <w:rtl/>
              </w:rPr>
            </w:pPr>
            <w:r w:rsidRPr="000052BF">
              <w:rPr>
                <w:rFonts w:ascii="Simplified Arabic" w:hAnsi="Simplified Arabic" w:cs="Simplified Arabic" w:hint="cs"/>
                <w:b/>
                <w:bCs/>
                <w:sz w:val="18"/>
                <w:szCs w:val="18"/>
                <w:rtl/>
              </w:rPr>
              <w:t>المجلس القومي لترويج اللغة الأردية</w:t>
            </w:r>
          </w:p>
        </w:tc>
        <w:tc>
          <w:tcPr>
            <w:tcW w:w="2269" w:type="dxa"/>
          </w:tcPr>
          <w:p w:rsidR="00AF2F38" w:rsidRPr="000052BF" w:rsidRDefault="00AF2F38" w:rsidP="00AF2F38">
            <w:pPr>
              <w:bidi/>
              <w:jc w:val="center"/>
              <w:rPr>
                <w:rFonts w:ascii="Simplified Arabic" w:hAnsi="Simplified Arabic" w:cs="Simplified Arabic"/>
                <w:b/>
                <w:bCs/>
                <w:sz w:val="18"/>
                <w:szCs w:val="18"/>
                <w:rtl/>
              </w:rPr>
            </w:pPr>
            <w:r w:rsidRPr="000052BF">
              <w:rPr>
                <w:rFonts w:ascii="Simplified Arabic" w:hAnsi="Simplified Arabic" w:cs="Simplified Arabic" w:hint="cs"/>
                <w:b/>
                <w:bCs/>
                <w:sz w:val="18"/>
                <w:szCs w:val="18"/>
                <w:rtl/>
              </w:rPr>
              <w:t>اللغة العربية</w:t>
            </w:r>
          </w:p>
        </w:tc>
      </w:tr>
    </w:tbl>
    <w:p w:rsidR="00065D6D" w:rsidRPr="00065D6D" w:rsidRDefault="00065D6D" w:rsidP="00065D6D">
      <w:pPr>
        <w:bidi/>
        <w:jc w:val="both"/>
        <w:rPr>
          <w:rFonts w:ascii="Simplified Arabic" w:hAnsi="Simplified Arabic" w:cs="Simplified Arabic"/>
          <w:sz w:val="32"/>
          <w:szCs w:val="32"/>
          <w:u w:val="thick"/>
          <w:rtl/>
        </w:rPr>
      </w:pPr>
    </w:p>
    <w:p w:rsidR="00D42AD3" w:rsidRPr="00967669" w:rsidRDefault="0086059C" w:rsidP="00065D6D">
      <w:pPr>
        <w:bidi/>
        <w:jc w:val="both"/>
        <w:rPr>
          <w:rFonts w:ascii="Simplified Arabic" w:hAnsi="Simplified Arabic" w:cs="Simplified Arabic"/>
          <w:b/>
          <w:bCs/>
          <w:sz w:val="32"/>
          <w:szCs w:val="32"/>
          <w:u w:val="thick"/>
          <w:rtl/>
        </w:rPr>
      </w:pPr>
      <w:r w:rsidRPr="00967669">
        <w:rPr>
          <w:rFonts w:ascii="Simplified Arabic" w:hAnsi="Simplified Arabic" w:cs="Simplified Arabic"/>
          <w:b/>
          <w:bCs/>
          <w:sz w:val="32"/>
          <w:szCs w:val="32"/>
          <w:u w:val="thick"/>
          <w:rtl/>
        </w:rPr>
        <w:t xml:space="preserve">خبرات </w:t>
      </w:r>
      <w:r w:rsidRPr="00967669">
        <w:rPr>
          <w:rFonts w:ascii="Simplified Arabic" w:hAnsi="Simplified Arabic" w:cs="Simplified Arabic"/>
          <w:b/>
          <w:bCs/>
          <w:sz w:val="32"/>
          <w:szCs w:val="32"/>
          <w:u w:val="thick"/>
          <w:rtl/>
          <w:lang w:bidi="ar-EG"/>
        </w:rPr>
        <w:t>علمية و</w:t>
      </w:r>
      <w:r w:rsidRPr="00967669">
        <w:rPr>
          <w:rFonts w:ascii="Simplified Arabic" w:hAnsi="Simplified Arabic" w:cs="Simplified Arabic"/>
          <w:b/>
          <w:bCs/>
          <w:sz w:val="32"/>
          <w:szCs w:val="32"/>
          <w:u w:val="thick"/>
          <w:rtl/>
        </w:rPr>
        <w:t>عملية:</w:t>
      </w:r>
    </w:p>
    <w:p w:rsidR="0086059C" w:rsidRPr="004E0F5A" w:rsidRDefault="0086059C" w:rsidP="0086059C">
      <w:pPr>
        <w:pStyle w:val="ListParagraph"/>
        <w:numPr>
          <w:ilvl w:val="0"/>
          <w:numId w:val="1"/>
        </w:numPr>
        <w:bidi/>
        <w:jc w:val="both"/>
        <w:rPr>
          <w:rFonts w:ascii="Simplified Arabic" w:hAnsi="Simplified Arabic" w:cs="Simplified Arabic"/>
          <w:b/>
          <w:bCs/>
          <w:sz w:val="28"/>
          <w:szCs w:val="28"/>
          <w:rtl/>
          <w:lang w:bidi="ar-EG"/>
        </w:rPr>
      </w:pPr>
      <w:r w:rsidRPr="004E0F5A">
        <w:rPr>
          <w:rFonts w:ascii="Simplified Arabic" w:hAnsi="Simplified Arabic" w:cs="Simplified Arabic"/>
          <w:sz w:val="28"/>
          <w:szCs w:val="28"/>
          <w:rtl/>
        </w:rPr>
        <w:t>جمع و</w:t>
      </w:r>
      <w:r w:rsidRPr="004E0F5A">
        <w:rPr>
          <w:rFonts w:ascii="Simplified Arabic" w:hAnsi="Simplified Arabic" w:cs="Simplified Arabic"/>
          <w:sz w:val="28"/>
          <w:szCs w:val="28"/>
          <w:rtl/>
          <w:lang w:bidi="ar-EG"/>
        </w:rPr>
        <w:t xml:space="preserve">تقديم مقالات الدكتور مقتدى حسن بن محمد ياسين الأزهري (رحمه الله) وإعدادها بشكل كتاب تحت عنوان </w:t>
      </w:r>
      <w:r w:rsidRPr="004E0F5A">
        <w:rPr>
          <w:rFonts w:ascii="Simplified Arabic" w:hAnsi="Simplified Arabic" w:cs="Simplified Arabic"/>
          <w:b/>
          <w:bCs/>
          <w:sz w:val="28"/>
          <w:szCs w:val="28"/>
          <w:rtl/>
          <w:lang w:bidi="ar-EG"/>
        </w:rPr>
        <w:t>"الدعوة الإسلامية في الهند: تحديات الواقع وآفاق المستقبل".</w:t>
      </w:r>
    </w:p>
    <w:p w:rsidR="0086059C" w:rsidRPr="006856D4" w:rsidRDefault="0086059C" w:rsidP="0086059C">
      <w:pPr>
        <w:pStyle w:val="ListParagraph"/>
        <w:numPr>
          <w:ilvl w:val="0"/>
          <w:numId w:val="1"/>
        </w:numPr>
        <w:bidi/>
        <w:jc w:val="both"/>
        <w:rPr>
          <w:rFonts w:ascii="Simplified Arabic" w:hAnsi="Simplified Arabic" w:cs="Simplified Arabic"/>
          <w:lang w:bidi="ar-EG"/>
        </w:rPr>
      </w:pPr>
      <w:r w:rsidRPr="006856D4">
        <w:rPr>
          <w:rFonts w:ascii="Simplified Arabic" w:hAnsi="Simplified Arabic" w:cs="Simplified Arabic"/>
          <w:sz w:val="28"/>
          <w:szCs w:val="28"/>
          <w:rtl/>
        </w:rPr>
        <w:t>جمع و</w:t>
      </w:r>
      <w:r w:rsidRPr="006856D4">
        <w:rPr>
          <w:rFonts w:ascii="Simplified Arabic" w:hAnsi="Simplified Arabic" w:cs="Simplified Arabic"/>
          <w:sz w:val="28"/>
          <w:szCs w:val="28"/>
          <w:rtl/>
          <w:lang w:bidi="ar-EG"/>
        </w:rPr>
        <w:t xml:space="preserve">تقديم مقالات الدكتور مقتدى حسن بن محمد ياسين الأزهري (رحمه الله) وإعدادها بشكل كتاب تحت عنوان </w:t>
      </w:r>
      <w:r w:rsidRPr="006856D4">
        <w:rPr>
          <w:rFonts w:ascii="Simplified Arabic" w:hAnsi="Simplified Arabic" w:cs="Simplified Arabic"/>
          <w:b/>
          <w:bCs/>
          <w:sz w:val="28"/>
          <w:szCs w:val="28"/>
          <w:rtl/>
          <w:lang w:bidi="ar-EG"/>
        </w:rPr>
        <w:t>"صور من نشاط المدارس الإسلامية في الهند".</w:t>
      </w:r>
    </w:p>
    <w:p w:rsidR="0086059C" w:rsidRPr="004E0F5A" w:rsidRDefault="00CA3F6E" w:rsidP="00DF4314">
      <w:pPr>
        <w:pStyle w:val="ListParagraph"/>
        <w:numPr>
          <w:ilvl w:val="0"/>
          <w:numId w:val="1"/>
        </w:numPr>
        <w:bidi/>
        <w:spacing w:after="120"/>
        <w:jc w:val="both"/>
        <w:rPr>
          <w:rFonts w:ascii="Simplified Arabic" w:hAnsi="Simplified Arabic" w:cs="Simplified Arabic"/>
          <w:sz w:val="28"/>
          <w:szCs w:val="28"/>
          <w:rtl/>
        </w:rPr>
      </w:pPr>
      <w:r>
        <w:rPr>
          <w:rFonts w:ascii="Simplified Arabic" w:hAnsi="Simplified Arabic" w:cs="Simplified Arabic"/>
          <w:sz w:val="28"/>
          <w:szCs w:val="28"/>
          <w:rtl/>
        </w:rPr>
        <w:lastRenderedPageBreak/>
        <w:t>أعمل حالي</w:t>
      </w:r>
      <w:r w:rsidR="0086059C" w:rsidRPr="004E0F5A">
        <w:rPr>
          <w:rFonts w:ascii="Simplified Arabic" w:hAnsi="Simplified Arabic" w:cs="Simplified Arabic"/>
          <w:sz w:val="28"/>
          <w:szCs w:val="28"/>
          <w:rtl/>
        </w:rPr>
        <w:t>ا</w:t>
      </w:r>
      <w:r>
        <w:rPr>
          <w:rFonts w:ascii="Simplified Arabic" w:hAnsi="Simplified Arabic" w:cs="Simplified Arabic" w:hint="cs"/>
          <w:sz w:val="28"/>
          <w:szCs w:val="28"/>
          <w:rtl/>
        </w:rPr>
        <w:t>ً</w:t>
      </w:r>
      <w:r w:rsidR="0086059C" w:rsidRPr="004E0F5A">
        <w:rPr>
          <w:rFonts w:ascii="Simplified Arabic" w:hAnsi="Simplified Arabic" w:cs="Simplified Arabic"/>
          <w:sz w:val="28"/>
          <w:szCs w:val="28"/>
          <w:rtl/>
        </w:rPr>
        <w:t xml:space="preserve"> </w:t>
      </w:r>
      <w:r w:rsidR="0086059C" w:rsidRPr="00697B63">
        <w:rPr>
          <w:rFonts w:ascii="Simplified Arabic" w:hAnsi="Simplified Arabic" w:cs="Simplified Arabic"/>
          <w:b/>
          <w:bCs/>
          <w:sz w:val="28"/>
          <w:szCs w:val="28"/>
          <w:rtl/>
        </w:rPr>
        <w:t xml:space="preserve">كمترجم ومذيع </w:t>
      </w:r>
      <w:r w:rsidR="00DF4314" w:rsidRPr="00697B63">
        <w:rPr>
          <w:rFonts w:ascii="Simplified Arabic" w:hAnsi="Simplified Arabic" w:cs="Simplified Arabic"/>
          <w:b/>
          <w:bCs/>
          <w:sz w:val="28"/>
          <w:szCs w:val="28"/>
          <w:rtl/>
        </w:rPr>
        <w:t>في القسم العربي</w:t>
      </w:r>
      <w:r w:rsidR="00DF4314" w:rsidRPr="004E0F5A">
        <w:rPr>
          <w:rFonts w:ascii="Simplified Arabic" w:hAnsi="Simplified Arabic" w:cs="Simplified Arabic"/>
          <w:sz w:val="28"/>
          <w:szCs w:val="28"/>
          <w:rtl/>
        </w:rPr>
        <w:t xml:space="preserve"> من </w:t>
      </w:r>
      <w:r w:rsidR="0086059C" w:rsidRPr="004E0F5A">
        <w:rPr>
          <w:rFonts w:ascii="Simplified Arabic" w:hAnsi="Simplified Arabic" w:cs="Simplified Arabic"/>
          <w:sz w:val="28"/>
          <w:szCs w:val="28"/>
          <w:rtl/>
        </w:rPr>
        <w:t xml:space="preserve">إذاعة </w:t>
      </w:r>
      <w:r w:rsidR="0086059C" w:rsidRPr="004E0F5A">
        <w:rPr>
          <w:rFonts w:ascii="Simplified Arabic" w:hAnsi="Simplified Arabic" w:cs="Simplified Arabic"/>
          <w:sz w:val="28"/>
          <w:szCs w:val="28"/>
          <w:rtl/>
          <w:lang w:bidi="ar-EG"/>
        </w:rPr>
        <w:t>عموم</w:t>
      </w:r>
      <w:r w:rsidR="0086059C" w:rsidRPr="004E0F5A">
        <w:rPr>
          <w:rFonts w:ascii="Simplified Arabic" w:hAnsi="Simplified Arabic" w:cs="Simplified Arabic"/>
          <w:sz w:val="28"/>
          <w:szCs w:val="28"/>
          <w:rtl/>
        </w:rPr>
        <w:t xml:space="preserve"> الهند </w:t>
      </w:r>
      <w:r w:rsidR="00DF4314" w:rsidRPr="004E0F5A">
        <w:rPr>
          <w:rFonts w:ascii="Simplified Arabic" w:hAnsi="Simplified Arabic" w:cs="Simplified Arabic"/>
          <w:sz w:val="28"/>
          <w:szCs w:val="28"/>
          <w:rtl/>
        </w:rPr>
        <w:t>الخارجية</w:t>
      </w:r>
      <w:r w:rsidR="0086059C" w:rsidRPr="004E0F5A">
        <w:rPr>
          <w:rFonts w:ascii="Simplified Arabic" w:hAnsi="Simplified Arabic" w:cs="Simplified Arabic"/>
          <w:sz w:val="28"/>
          <w:szCs w:val="28"/>
          <w:rtl/>
        </w:rPr>
        <w:t xml:space="preserve"> بنيو دلهي. وقد ترجمت حتى الآن أكثر من مليون كلمة في مختلف المجالات بما فيها السياسية، والاقتصاد، والثقافة، والقانون، والطب، والإعمار، وتكنولوجيا المعلومات، والتسويق، والسياحة، والإعلام وما إلى ذلك.</w:t>
      </w:r>
    </w:p>
    <w:p w:rsidR="0086059C" w:rsidRPr="004E0F5A" w:rsidRDefault="0086059C" w:rsidP="005F534E">
      <w:pPr>
        <w:pStyle w:val="ListParagraph"/>
        <w:numPr>
          <w:ilvl w:val="0"/>
          <w:numId w:val="1"/>
        </w:numPr>
        <w:bidi/>
        <w:spacing w:after="120"/>
        <w:jc w:val="both"/>
        <w:rPr>
          <w:rFonts w:ascii="Simplified Arabic" w:hAnsi="Simplified Arabic" w:cs="Simplified Arabic"/>
          <w:sz w:val="32"/>
          <w:szCs w:val="32"/>
        </w:rPr>
      </w:pPr>
      <w:r w:rsidRPr="004E0F5A">
        <w:rPr>
          <w:rFonts w:ascii="Simplified Arabic" w:hAnsi="Simplified Arabic" w:cs="Simplified Arabic"/>
          <w:sz w:val="28"/>
          <w:szCs w:val="28"/>
          <w:rtl/>
        </w:rPr>
        <w:t>أعمل كمترجم ومنسق للمرضى العرب الوافدين إلى الهند لتلقي العلاج الأفضل.</w:t>
      </w:r>
    </w:p>
    <w:p w:rsidR="00DF4314" w:rsidRPr="004E0F5A" w:rsidRDefault="00357E90" w:rsidP="00357E90">
      <w:pPr>
        <w:pStyle w:val="ListParagraph"/>
        <w:numPr>
          <w:ilvl w:val="0"/>
          <w:numId w:val="1"/>
        </w:numPr>
        <w:bidi/>
        <w:spacing w:after="120"/>
        <w:jc w:val="both"/>
        <w:rPr>
          <w:rFonts w:ascii="Simplified Arabic" w:hAnsi="Simplified Arabic" w:cs="Simplified Arabic"/>
          <w:sz w:val="32"/>
          <w:szCs w:val="32"/>
        </w:rPr>
      </w:pPr>
      <w:r>
        <w:rPr>
          <w:rFonts w:ascii="Simplified Arabic" w:hAnsi="Simplified Arabic" w:cs="Simplified Arabic"/>
          <w:sz w:val="28"/>
          <w:szCs w:val="28"/>
          <w:rtl/>
        </w:rPr>
        <w:t>ترجم</w:t>
      </w:r>
      <w:r>
        <w:rPr>
          <w:rFonts w:ascii="Simplified Arabic" w:hAnsi="Simplified Arabic" w:cs="Simplified Arabic" w:hint="cs"/>
          <w:sz w:val="28"/>
          <w:szCs w:val="28"/>
          <w:rtl/>
        </w:rPr>
        <w:t>ة</w:t>
      </w:r>
      <w:r w:rsidR="00DF4314" w:rsidRPr="004E0F5A">
        <w:rPr>
          <w:rFonts w:ascii="Simplified Arabic" w:hAnsi="Simplified Arabic" w:cs="Simplified Arabic"/>
          <w:sz w:val="28"/>
          <w:szCs w:val="28"/>
          <w:rtl/>
        </w:rPr>
        <w:t xml:space="preserve"> كتاب من اللغة الإنكليزية إلى العربية بعنوان </w:t>
      </w:r>
      <w:r w:rsidR="00DF4314" w:rsidRPr="004E0F5A">
        <w:rPr>
          <w:rFonts w:ascii="Simplified Arabic" w:hAnsi="Simplified Arabic" w:cs="Simplified Arabic"/>
          <w:b/>
          <w:bCs/>
          <w:sz w:val="28"/>
          <w:szCs w:val="28"/>
          <w:rtl/>
        </w:rPr>
        <w:t>"التاج الأسود"</w:t>
      </w:r>
      <w:r w:rsidR="00DF4314" w:rsidRPr="004E0F5A">
        <w:rPr>
          <w:rFonts w:ascii="Simplified Arabic" w:hAnsi="Simplified Arabic" w:cs="Simplified Arabic"/>
          <w:sz w:val="28"/>
          <w:szCs w:val="28"/>
          <w:rtl/>
        </w:rPr>
        <w:t xml:space="preserve"> للمؤلف آي. ن. خان (عرشي).</w:t>
      </w:r>
    </w:p>
    <w:p w:rsidR="00DF4314" w:rsidRPr="00357E90" w:rsidRDefault="00FA5FE5" w:rsidP="00394F93">
      <w:pPr>
        <w:pStyle w:val="ListParagraph"/>
        <w:numPr>
          <w:ilvl w:val="0"/>
          <w:numId w:val="1"/>
        </w:numPr>
        <w:bidi/>
        <w:spacing w:after="120"/>
        <w:jc w:val="both"/>
        <w:rPr>
          <w:rFonts w:ascii="Simplified Arabic" w:hAnsi="Simplified Arabic" w:cs="Simplified Arabic"/>
          <w:sz w:val="32"/>
          <w:szCs w:val="32"/>
        </w:rPr>
      </w:pPr>
      <w:r>
        <w:rPr>
          <w:rFonts w:ascii="Simplified Arabic" w:hAnsi="Simplified Arabic" w:cs="Simplified Arabic"/>
          <w:sz w:val="28"/>
          <w:szCs w:val="28"/>
          <w:rtl/>
        </w:rPr>
        <w:t>ترجم</w:t>
      </w:r>
      <w:r>
        <w:rPr>
          <w:rFonts w:ascii="Simplified Arabic" w:hAnsi="Simplified Arabic" w:cs="Simplified Arabic" w:hint="cs"/>
          <w:sz w:val="28"/>
          <w:szCs w:val="28"/>
          <w:rtl/>
        </w:rPr>
        <w:t>ة</w:t>
      </w:r>
      <w:r w:rsidR="00DF4314" w:rsidRPr="004E0F5A">
        <w:rPr>
          <w:rFonts w:ascii="Simplified Arabic" w:hAnsi="Simplified Arabic" w:cs="Simplified Arabic"/>
          <w:sz w:val="28"/>
          <w:szCs w:val="28"/>
          <w:rtl/>
        </w:rPr>
        <w:t xml:space="preserve"> العديد من الوثائق والمستندات والأوراق السرية من اللغة الإنكليزية إلى العربية وبالعكس، ومن اللغة العربية إلى الأردية وبالعكس، ومن اللغة الإنكليزية إلى الأردية وبالعكس في مختلف المجالات مثل؛ السياسة والاقتصاد و</w:t>
      </w:r>
      <w:r w:rsidR="00394F93" w:rsidRPr="004E0F5A">
        <w:rPr>
          <w:rFonts w:ascii="Simplified Arabic" w:hAnsi="Simplified Arabic" w:cs="Simplified Arabic"/>
          <w:sz w:val="28"/>
          <w:szCs w:val="28"/>
          <w:rtl/>
        </w:rPr>
        <w:t xml:space="preserve">التجارة </w:t>
      </w:r>
      <w:r>
        <w:rPr>
          <w:rFonts w:ascii="Simplified Arabic" w:hAnsi="Simplified Arabic" w:cs="Simplified Arabic" w:hint="cs"/>
          <w:sz w:val="28"/>
          <w:szCs w:val="28"/>
          <w:rtl/>
        </w:rPr>
        <w:t>و</w:t>
      </w:r>
      <w:r w:rsidR="00DF4314" w:rsidRPr="004E0F5A">
        <w:rPr>
          <w:rFonts w:ascii="Simplified Arabic" w:hAnsi="Simplified Arabic" w:cs="Simplified Arabic"/>
          <w:sz w:val="28"/>
          <w:szCs w:val="28"/>
          <w:rtl/>
        </w:rPr>
        <w:t>القانون والطب والإعمار والسياحة وتكنولوجيا المعلومات</w:t>
      </w:r>
      <w:r w:rsidR="00DF4314" w:rsidRPr="004E0F5A">
        <w:rPr>
          <w:rFonts w:ascii="Simplified Arabic" w:hAnsi="Simplified Arabic" w:cs="Simplified Arabic"/>
          <w:sz w:val="28"/>
          <w:szCs w:val="28"/>
          <w:rtl/>
          <w:lang w:bidi="ar-EG"/>
        </w:rPr>
        <w:t xml:space="preserve"> </w:t>
      </w:r>
      <w:r w:rsidR="00394F93" w:rsidRPr="004E0F5A">
        <w:rPr>
          <w:rFonts w:ascii="Simplified Arabic" w:hAnsi="Simplified Arabic" w:cs="Simplified Arabic"/>
          <w:sz w:val="28"/>
          <w:szCs w:val="28"/>
          <w:rtl/>
          <w:lang w:bidi="ar-EG"/>
        </w:rPr>
        <w:t xml:space="preserve">والألعاب الرياضية والتعدين والمناجم والمجوهرات والبيئة والاجتماع والانترنت والدفاع والزراعة والأدب والديانة والتعليم والحاسوب والجغرافيا والتاريخ </w:t>
      </w:r>
      <w:r w:rsidR="00DF4314" w:rsidRPr="004E0F5A">
        <w:rPr>
          <w:rFonts w:ascii="Simplified Arabic" w:hAnsi="Simplified Arabic" w:cs="Simplified Arabic"/>
          <w:sz w:val="28"/>
          <w:szCs w:val="28"/>
          <w:rtl/>
          <w:lang w:bidi="ar-EG"/>
        </w:rPr>
        <w:t>وما إلى ذلك</w:t>
      </w:r>
      <w:r w:rsidR="00DF4314" w:rsidRPr="004E0F5A">
        <w:rPr>
          <w:rFonts w:ascii="Simplified Arabic" w:hAnsi="Simplified Arabic" w:cs="Simplified Arabic"/>
          <w:sz w:val="28"/>
          <w:szCs w:val="28"/>
          <w:rtl/>
        </w:rPr>
        <w:t>.</w:t>
      </w:r>
    </w:p>
    <w:p w:rsidR="00357E90" w:rsidRPr="00357E90" w:rsidRDefault="00357E90" w:rsidP="00357E90">
      <w:pPr>
        <w:pStyle w:val="ListParagraph"/>
        <w:numPr>
          <w:ilvl w:val="0"/>
          <w:numId w:val="1"/>
        </w:numPr>
        <w:bidi/>
        <w:spacing w:after="120"/>
        <w:jc w:val="both"/>
        <w:rPr>
          <w:rFonts w:ascii="Simplified Arabic" w:hAnsi="Simplified Arabic" w:cs="Simplified Arabic"/>
          <w:sz w:val="32"/>
          <w:szCs w:val="32"/>
        </w:rPr>
      </w:pPr>
      <w:r>
        <w:rPr>
          <w:rFonts w:ascii="Simplified Arabic" w:hAnsi="Simplified Arabic" w:cs="Simplified Arabic" w:hint="cs"/>
          <w:sz w:val="28"/>
          <w:szCs w:val="28"/>
          <w:rtl/>
        </w:rPr>
        <w:t>ترجمة وثيقة قانونية تتعلق بمحكمة قطرية من اللغة الإنكليزية/العربية إلى الأردية.</w:t>
      </w:r>
    </w:p>
    <w:p w:rsidR="00357E90" w:rsidRPr="00621636" w:rsidRDefault="00357E90" w:rsidP="00357E90">
      <w:pPr>
        <w:pStyle w:val="ListParagraph"/>
        <w:numPr>
          <w:ilvl w:val="0"/>
          <w:numId w:val="1"/>
        </w:numPr>
        <w:bidi/>
        <w:spacing w:after="120"/>
        <w:jc w:val="both"/>
        <w:rPr>
          <w:rFonts w:ascii="Simplified Arabic" w:hAnsi="Simplified Arabic" w:cs="Simplified Arabic"/>
          <w:sz w:val="32"/>
          <w:szCs w:val="32"/>
        </w:rPr>
      </w:pPr>
      <w:r>
        <w:rPr>
          <w:rFonts w:ascii="Simplified Arabic" w:hAnsi="Simplified Arabic" w:cs="Simplified Arabic" w:hint="cs"/>
          <w:sz w:val="28"/>
          <w:szCs w:val="28"/>
          <w:rtl/>
        </w:rPr>
        <w:t>ترجمة محتويات وسائل التواصل الاجتماعي، معظمهما من الفيس بوك، من اللغة الإنكليزية إلى الأردية.</w:t>
      </w:r>
    </w:p>
    <w:p w:rsidR="00621636" w:rsidRPr="004E0F5A" w:rsidRDefault="00621636" w:rsidP="00621636">
      <w:pPr>
        <w:pStyle w:val="ListParagraph"/>
        <w:numPr>
          <w:ilvl w:val="0"/>
          <w:numId w:val="1"/>
        </w:numPr>
        <w:bidi/>
        <w:spacing w:after="120"/>
        <w:jc w:val="both"/>
        <w:rPr>
          <w:rFonts w:ascii="Simplified Arabic" w:hAnsi="Simplified Arabic" w:cs="Simplified Arabic"/>
          <w:sz w:val="32"/>
          <w:szCs w:val="32"/>
          <w:rtl/>
        </w:rPr>
      </w:pPr>
      <w:r>
        <w:rPr>
          <w:rFonts w:ascii="Simplified Arabic" w:hAnsi="Simplified Arabic" w:cs="Simplified Arabic" w:hint="cs"/>
          <w:sz w:val="28"/>
          <w:szCs w:val="28"/>
          <w:rtl/>
        </w:rPr>
        <w:t>ترجمة محتويات بايبال من اللغة الإنكليزية إلى الأردية.</w:t>
      </w:r>
    </w:p>
    <w:p w:rsidR="0086059C" w:rsidRPr="004E0F5A" w:rsidRDefault="006F273E" w:rsidP="006F273E">
      <w:pPr>
        <w:pStyle w:val="ListParagraph"/>
        <w:numPr>
          <w:ilvl w:val="0"/>
          <w:numId w:val="2"/>
        </w:numPr>
        <w:bidi/>
        <w:spacing w:after="240"/>
        <w:jc w:val="both"/>
        <w:rPr>
          <w:rFonts w:ascii="Simplified Arabic" w:hAnsi="Simplified Arabic" w:cs="Simplified Arabic"/>
          <w:sz w:val="28"/>
          <w:szCs w:val="28"/>
          <w:lang w:bidi="ar-EG"/>
        </w:rPr>
      </w:pPr>
      <w:r w:rsidRPr="004E0F5A">
        <w:rPr>
          <w:rFonts w:ascii="Simplified Arabic" w:hAnsi="Simplified Arabic" w:cs="Simplified Arabic"/>
          <w:sz w:val="28"/>
          <w:szCs w:val="28"/>
          <w:rtl/>
        </w:rPr>
        <w:t>نشرت لي</w:t>
      </w:r>
      <w:r w:rsidR="0086059C" w:rsidRPr="004E0F5A">
        <w:rPr>
          <w:rFonts w:ascii="Simplified Arabic" w:hAnsi="Simplified Arabic" w:cs="Simplified Arabic"/>
          <w:sz w:val="28"/>
          <w:szCs w:val="28"/>
          <w:rtl/>
        </w:rPr>
        <w:t xml:space="preserve"> مقالات عديدة باللغة العربية في مختلف الجرائد والمجلات والدوريات الهندية</w:t>
      </w:r>
      <w:r w:rsidRPr="004E0F5A">
        <w:rPr>
          <w:rFonts w:ascii="Simplified Arabic" w:hAnsi="Simplified Arabic" w:cs="Simplified Arabic"/>
          <w:sz w:val="28"/>
          <w:szCs w:val="28"/>
          <w:rtl/>
        </w:rPr>
        <w:t xml:space="preserve"> الشهيرة، أهمها؛ "الخط الكوفي العربي: تطوره وأنواعه" و"الديانة السيخية ونشاطاتها الاحتفالية في الهند"، و"رياضة اليوغا في المشهد الثقافي الهندي"، و"عبادة الأوثان والأصنام في مختلف حضارات العالم"، و"صور من إنجازات عمر بن عبد العزيز وأعماله الإصلاحية"</w:t>
      </w:r>
      <w:r w:rsidRPr="004E0F5A">
        <w:rPr>
          <w:rFonts w:ascii="Simplified Arabic" w:hAnsi="Simplified Arabic" w:cs="Simplified Arabic"/>
          <w:sz w:val="28"/>
          <w:szCs w:val="28"/>
          <w:rtl/>
          <w:lang w:bidi="ar-EG"/>
        </w:rPr>
        <w:t>، و</w:t>
      </w:r>
      <w:r w:rsidR="00EB58A4" w:rsidRPr="004E0F5A">
        <w:rPr>
          <w:rFonts w:ascii="Simplified Arabic" w:hAnsi="Simplified Arabic" w:cs="Simplified Arabic"/>
          <w:sz w:val="28"/>
          <w:szCs w:val="28"/>
          <w:rtl/>
          <w:lang w:bidi="ar-EG"/>
        </w:rPr>
        <w:t>"</w:t>
      </w:r>
      <w:r w:rsidRPr="004E0F5A">
        <w:rPr>
          <w:rFonts w:ascii="Simplified Arabic" w:hAnsi="Simplified Arabic" w:cs="Simplified Arabic"/>
          <w:sz w:val="28"/>
          <w:szCs w:val="28"/>
          <w:rtl/>
          <w:lang w:bidi="ar-EG"/>
        </w:rPr>
        <w:t>دور المؤسسات الدينية في مواجهة ظاهرة الإرهاب</w:t>
      </w:r>
      <w:r w:rsidR="00EB58A4" w:rsidRPr="004E0F5A">
        <w:rPr>
          <w:rFonts w:ascii="Simplified Arabic" w:hAnsi="Simplified Arabic" w:cs="Simplified Arabic"/>
          <w:sz w:val="28"/>
          <w:szCs w:val="28"/>
          <w:rtl/>
          <w:lang w:bidi="ar-EG"/>
        </w:rPr>
        <w:t>"، و"المنشي نولكشور ودور مطبعته في نشر التراث العربي والإسلامي في الهند".</w:t>
      </w:r>
    </w:p>
    <w:p w:rsidR="00944BC0" w:rsidRDefault="00944BC0" w:rsidP="004351ED">
      <w:pPr>
        <w:pStyle w:val="ListParagraph"/>
        <w:numPr>
          <w:ilvl w:val="0"/>
          <w:numId w:val="2"/>
        </w:numPr>
        <w:bidi/>
        <w:spacing w:after="240"/>
        <w:jc w:val="both"/>
        <w:rPr>
          <w:rFonts w:ascii="Simplified Arabic" w:hAnsi="Simplified Arabic" w:cs="Simplified Arabic"/>
          <w:sz w:val="28"/>
          <w:szCs w:val="28"/>
          <w:lang w:bidi="ar-EG"/>
        </w:rPr>
      </w:pPr>
      <w:r w:rsidRPr="004E0F5A">
        <w:rPr>
          <w:rFonts w:ascii="Simplified Arabic" w:hAnsi="Simplified Arabic" w:cs="Simplified Arabic"/>
          <w:sz w:val="28"/>
          <w:szCs w:val="28"/>
          <w:rtl/>
          <w:lang w:bidi="ar-EG"/>
        </w:rPr>
        <w:t>نشرت لي مقالات</w:t>
      </w:r>
      <w:r w:rsidR="004351ED" w:rsidRPr="004E0F5A">
        <w:rPr>
          <w:rFonts w:ascii="Simplified Arabic" w:hAnsi="Simplified Arabic" w:cs="Simplified Arabic"/>
          <w:sz w:val="28"/>
          <w:szCs w:val="28"/>
          <w:lang w:bidi="ar-EG"/>
        </w:rPr>
        <w:t xml:space="preserve"> </w:t>
      </w:r>
      <w:r w:rsidR="004351ED" w:rsidRPr="004E0F5A">
        <w:rPr>
          <w:rFonts w:ascii="Simplified Arabic" w:hAnsi="Simplified Arabic" w:cs="Simplified Arabic"/>
          <w:sz w:val="28"/>
          <w:szCs w:val="28"/>
          <w:rtl/>
          <w:lang w:bidi="ar-EG"/>
        </w:rPr>
        <w:t>علمية</w:t>
      </w:r>
      <w:r w:rsidRPr="004E0F5A">
        <w:rPr>
          <w:rFonts w:ascii="Simplified Arabic" w:hAnsi="Simplified Arabic" w:cs="Simplified Arabic"/>
          <w:sz w:val="28"/>
          <w:szCs w:val="28"/>
          <w:rtl/>
          <w:lang w:bidi="ar-EG"/>
        </w:rPr>
        <w:t xml:space="preserve"> باللغة الأردية أيضا في مجلات أردية شهيرة، أهمها؛ "توليد الكهرباء من الطاقة الصوتية"، و"التهاب اللثة"</w:t>
      </w:r>
      <w:r w:rsidR="00394F93" w:rsidRPr="004E0F5A">
        <w:rPr>
          <w:rFonts w:ascii="Simplified Arabic" w:hAnsi="Simplified Arabic" w:cs="Simplified Arabic"/>
          <w:sz w:val="28"/>
          <w:szCs w:val="28"/>
          <w:rtl/>
          <w:lang w:bidi="ar-EG"/>
        </w:rPr>
        <w:t xml:space="preserve"> وما إلى ذلك.</w:t>
      </w:r>
    </w:p>
    <w:p w:rsidR="00086BC0" w:rsidRPr="00967669" w:rsidRDefault="00086BC0" w:rsidP="00086BC0">
      <w:pPr>
        <w:bidi/>
        <w:spacing w:after="240"/>
        <w:jc w:val="both"/>
        <w:rPr>
          <w:rFonts w:ascii="Simplified Arabic" w:hAnsi="Simplified Arabic" w:cs="Simplified Arabic"/>
          <w:b/>
          <w:bCs/>
          <w:sz w:val="32"/>
          <w:szCs w:val="32"/>
          <w:u w:val="thick"/>
          <w:lang w:bidi="ar-EG"/>
        </w:rPr>
      </w:pPr>
      <w:r w:rsidRPr="00967669">
        <w:rPr>
          <w:rFonts w:ascii="Simplified Arabic" w:hAnsi="Simplified Arabic" w:cs="Simplified Arabic" w:hint="cs"/>
          <w:b/>
          <w:bCs/>
          <w:sz w:val="32"/>
          <w:szCs w:val="32"/>
          <w:u w:val="thick"/>
          <w:rtl/>
          <w:lang w:bidi="ar-EG"/>
        </w:rPr>
        <w:t>خبرات تقنية:</w:t>
      </w:r>
    </w:p>
    <w:p w:rsidR="00E6672F" w:rsidRDefault="00E6672F" w:rsidP="00E11AE9">
      <w:pPr>
        <w:pStyle w:val="ListParagraph"/>
        <w:numPr>
          <w:ilvl w:val="0"/>
          <w:numId w:val="2"/>
        </w:numPr>
        <w:bidi/>
        <w:spacing w:after="240"/>
        <w:jc w:val="both"/>
        <w:rPr>
          <w:rFonts w:ascii="Simplified Arabic" w:hAnsi="Simplified Arabic" w:cs="Simplified Arabic"/>
          <w:sz w:val="28"/>
          <w:szCs w:val="28"/>
          <w:lang w:bidi="ar-EG"/>
        </w:rPr>
      </w:pPr>
      <w:r>
        <w:rPr>
          <w:rFonts w:ascii="Simplified Arabic" w:hAnsi="Simplified Arabic" w:cs="Simplified Arabic" w:hint="cs"/>
          <w:sz w:val="28"/>
          <w:szCs w:val="28"/>
          <w:rtl/>
        </w:rPr>
        <w:t>شهادة الدبلوم في برنامج دي. تي. في من معهد يونيك للكمبيوتر بولاية أترابراديش، بالهند.</w:t>
      </w:r>
    </w:p>
    <w:p w:rsidR="00ED1398" w:rsidRDefault="00ED1398" w:rsidP="00ED1398">
      <w:pPr>
        <w:pStyle w:val="ListParagraph"/>
        <w:numPr>
          <w:ilvl w:val="0"/>
          <w:numId w:val="2"/>
        </w:numPr>
        <w:bidi/>
        <w:spacing w:after="240"/>
        <w:jc w:val="both"/>
        <w:rPr>
          <w:rFonts w:ascii="Simplified Arabic" w:hAnsi="Simplified Arabic" w:cs="Simplified Arabic"/>
          <w:sz w:val="28"/>
          <w:szCs w:val="28"/>
          <w:lang w:bidi="ar-EG"/>
        </w:rPr>
      </w:pPr>
      <w:r>
        <w:rPr>
          <w:rFonts w:ascii="Simplified Arabic" w:hAnsi="Simplified Arabic" w:cs="Simplified Arabic" w:hint="cs"/>
          <w:sz w:val="28"/>
          <w:szCs w:val="28"/>
          <w:rtl/>
        </w:rPr>
        <w:lastRenderedPageBreak/>
        <w:t>شهادة في</w:t>
      </w: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دورة </w:t>
      </w:r>
      <w:r>
        <w:rPr>
          <w:rFonts w:ascii="Simplified Arabic" w:hAnsi="Simplified Arabic" w:cs="Simplified Arabic"/>
          <w:sz w:val="28"/>
          <w:szCs w:val="28"/>
        </w:rPr>
        <w:t>“</w:t>
      </w:r>
      <w:r w:rsidRPr="00ED1398">
        <w:rPr>
          <w:rFonts w:ascii="Simplified Arabic" w:hAnsi="Simplified Arabic" w:cs="Simplified Arabic"/>
          <w:sz w:val="24"/>
          <w:szCs w:val="24"/>
          <w:lang w:bidi="ur-PK"/>
        </w:rPr>
        <w:t>Computer Programming for Everyone</w:t>
      </w:r>
      <w:r>
        <w:rPr>
          <w:rFonts w:ascii="Simplified Arabic" w:hAnsi="Simplified Arabic" w:cs="Simplified Arabic"/>
          <w:sz w:val="28"/>
          <w:szCs w:val="28"/>
          <w:lang w:bidi="ur-PK"/>
        </w:rPr>
        <w:t>”</w:t>
      </w:r>
      <w:r>
        <w:rPr>
          <w:rFonts w:ascii="Simplified Arabic" w:hAnsi="Simplified Arabic" w:cs="Simplified Arabic" w:hint="cs"/>
          <w:sz w:val="28"/>
          <w:szCs w:val="28"/>
          <w:rtl/>
          <w:lang w:bidi="ur-PK"/>
        </w:rPr>
        <w:t xml:space="preserve"> الإلكترونية من جامعة ليدز ومعهد</w:t>
      </w:r>
      <w:r>
        <w:rPr>
          <w:rFonts w:ascii="Simplified Arabic" w:hAnsi="Simplified Arabic" w:cs="Simplified Arabic"/>
          <w:sz w:val="28"/>
          <w:szCs w:val="28"/>
          <w:lang w:bidi="ur-PK"/>
        </w:rPr>
        <w:t xml:space="preserve"> </w:t>
      </w:r>
      <w:r>
        <w:rPr>
          <w:rFonts w:ascii="Simplified Arabic" w:hAnsi="Simplified Arabic" w:cs="Simplified Arabic" w:hint="cs"/>
          <w:sz w:val="28"/>
          <w:szCs w:val="28"/>
          <w:rtl/>
        </w:rPr>
        <w:t xml:space="preserve">التشفير بالمملكة المتحدة. </w:t>
      </w:r>
    </w:p>
    <w:p w:rsidR="000E6441" w:rsidRDefault="00C74C3A" w:rsidP="00E6672F">
      <w:pPr>
        <w:pStyle w:val="ListParagraph"/>
        <w:numPr>
          <w:ilvl w:val="0"/>
          <w:numId w:val="2"/>
        </w:numPr>
        <w:bidi/>
        <w:spacing w:after="24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خبير في التعامل مع نظام النوافذ </w:t>
      </w:r>
      <w:r w:rsidR="008676CF">
        <w:rPr>
          <w:rFonts w:ascii="Simplified Arabic" w:hAnsi="Simplified Arabic" w:cs="Simplified Arabic" w:hint="cs"/>
          <w:sz w:val="28"/>
          <w:szCs w:val="28"/>
          <w:rtl/>
          <w:lang w:bidi="ar-EG"/>
        </w:rPr>
        <w:t>وبرامج</w:t>
      </w:r>
      <w:r w:rsidR="002053E5">
        <w:rPr>
          <w:rFonts w:ascii="Simplified Arabic" w:hAnsi="Simplified Arabic" w:cs="Simplified Arabic" w:hint="cs"/>
          <w:sz w:val="28"/>
          <w:szCs w:val="28"/>
          <w:rtl/>
          <w:lang w:bidi="ar-EG"/>
        </w:rPr>
        <w:t xml:space="preserve"> الكمبيوتر مثل م. س. ورد، وأكسل، وباوربو</w:t>
      </w:r>
      <w:r w:rsidR="00E11AE9">
        <w:rPr>
          <w:rFonts w:ascii="Simplified Arabic" w:hAnsi="Simplified Arabic" w:cs="Simplified Arabic" w:hint="cs"/>
          <w:sz w:val="28"/>
          <w:szCs w:val="28"/>
          <w:rtl/>
          <w:lang w:bidi="ar-EG"/>
        </w:rPr>
        <w:t>ي</w:t>
      </w:r>
      <w:r w:rsidR="002053E5">
        <w:rPr>
          <w:rFonts w:ascii="Simplified Arabic" w:hAnsi="Simplified Arabic" w:cs="Simplified Arabic" w:hint="cs"/>
          <w:sz w:val="28"/>
          <w:szCs w:val="28"/>
          <w:rtl/>
          <w:lang w:bidi="ar-EG"/>
        </w:rPr>
        <w:t>نت،</w:t>
      </w:r>
      <w:r>
        <w:rPr>
          <w:rFonts w:ascii="Simplified Arabic" w:hAnsi="Simplified Arabic" w:cs="Simplified Arabic" w:hint="cs"/>
          <w:sz w:val="28"/>
          <w:szCs w:val="28"/>
          <w:rtl/>
          <w:lang w:bidi="ar-EG"/>
        </w:rPr>
        <w:t xml:space="preserve"> وكورل درو، وإنترنت وما إلى ذلك.</w:t>
      </w:r>
    </w:p>
    <w:p w:rsidR="002053E5" w:rsidRDefault="000E6441" w:rsidP="000E6441">
      <w:pPr>
        <w:pStyle w:val="ListParagraph"/>
        <w:numPr>
          <w:ilvl w:val="0"/>
          <w:numId w:val="2"/>
        </w:numPr>
        <w:bidi/>
        <w:spacing w:after="24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خبير في الطباعة على الكمبيوتر مع إحراز</w:t>
      </w:r>
      <w:r w:rsidR="00606584">
        <w:rPr>
          <w:rFonts w:ascii="Simplified Arabic" w:hAnsi="Simplified Arabic" w:cs="Simplified Arabic" w:hint="cs"/>
          <w:sz w:val="28"/>
          <w:szCs w:val="28"/>
          <w:rtl/>
          <w:lang w:bidi="ar-EG"/>
        </w:rPr>
        <w:t xml:space="preserve"> سرعة</w:t>
      </w:r>
      <w:r>
        <w:rPr>
          <w:rFonts w:ascii="Simplified Arabic" w:hAnsi="Simplified Arabic" w:cs="Simplified Arabic" w:hint="cs"/>
          <w:sz w:val="28"/>
          <w:szCs w:val="28"/>
          <w:rtl/>
          <w:lang w:bidi="ar-EG"/>
        </w:rPr>
        <w:t xml:space="preserve"> </w:t>
      </w:r>
      <w:r w:rsidRPr="002B0E36">
        <w:rPr>
          <w:rFonts w:ascii="Simplified Arabic" w:hAnsi="Simplified Arabic" w:cs="Simplified Arabic" w:hint="cs"/>
          <w:sz w:val="24"/>
          <w:szCs w:val="24"/>
          <w:rtl/>
          <w:lang w:bidi="ar-EG"/>
        </w:rPr>
        <w:t xml:space="preserve">50 </w:t>
      </w:r>
      <w:r>
        <w:rPr>
          <w:rFonts w:ascii="Simplified Arabic" w:hAnsi="Simplified Arabic" w:cs="Simplified Arabic" w:hint="cs"/>
          <w:sz w:val="28"/>
          <w:szCs w:val="28"/>
          <w:rtl/>
          <w:lang w:bidi="ar-EG"/>
        </w:rPr>
        <w:t>كلمة في الدقيقة.</w:t>
      </w:r>
    </w:p>
    <w:p w:rsidR="006C4539" w:rsidRPr="006C4539" w:rsidRDefault="006C4539" w:rsidP="00565806">
      <w:pPr>
        <w:bidi/>
        <w:spacing w:after="240"/>
        <w:jc w:val="both"/>
        <w:rPr>
          <w:rFonts w:ascii="Simplified Arabic" w:hAnsi="Simplified Arabic" w:cs="Simplified Arabic"/>
          <w:b/>
          <w:bCs/>
          <w:sz w:val="32"/>
          <w:szCs w:val="32"/>
          <w:u w:val="single"/>
          <w:lang w:bidi="ar-EG"/>
        </w:rPr>
      </w:pPr>
      <w:r w:rsidRPr="006C4539">
        <w:rPr>
          <w:rFonts w:ascii="Simplified Arabic" w:hAnsi="Simplified Arabic" w:cs="Simplified Arabic" w:hint="cs"/>
          <w:b/>
          <w:bCs/>
          <w:sz w:val="32"/>
          <w:szCs w:val="32"/>
          <w:u w:val="single"/>
          <w:rtl/>
          <w:lang w:bidi="ar-EG"/>
        </w:rPr>
        <w:t xml:space="preserve">المؤتمرات </w:t>
      </w:r>
      <w:r w:rsidR="00697B63">
        <w:rPr>
          <w:rFonts w:ascii="Simplified Arabic" w:hAnsi="Simplified Arabic" w:cs="Simplified Arabic" w:hint="cs"/>
          <w:b/>
          <w:bCs/>
          <w:sz w:val="32"/>
          <w:szCs w:val="32"/>
          <w:u w:val="single"/>
          <w:rtl/>
          <w:lang w:bidi="ar-EG"/>
        </w:rPr>
        <w:t xml:space="preserve">والندوات </w:t>
      </w:r>
      <w:r w:rsidR="005D412D">
        <w:rPr>
          <w:rFonts w:ascii="Simplified Arabic" w:hAnsi="Simplified Arabic" w:cs="Simplified Arabic" w:hint="cs"/>
          <w:b/>
          <w:bCs/>
          <w:sz w:val="32"/>
          <w:szCs w:val="32"/>
          <w:u w:val="single"/>
          <w:rtl/>
          <w:lang w:bidi="ar-EG"/>
        </w:rPr>
        <w:t xml:space="preserve">الوطنية والدولية </w:t>
      </w:r>
      <w:r w:rsidRPr="006C4539">
        <w:rPr>
          <w:rFonts w:ascii="Simplified Arabic" w:hAnsi="Simplified Arabic" w:cs="Simplified Arabic" w:hint="cs"/>
          <w:b/>
          <w:bCs/>
          <w:sz w:val="32"/>
          <w:szCs w:val="32"/>
          <w:u w:val="single"/>
          <w:rtl/>
          <w:lang w:bidi="ar-EG"/>
        </w:rPr>
        <w:t xml:space="preserve">التي شاركت فيها </w:t>
      </w:r>
      <w:r w:rsidR="00565806">
        <w:rPr>
          <w:rFonts w:ascii="Simplified Arabic" w:hAnsi="Simplified Arabic" w:cs="Simplified Arabic" w:hint="cs"/>
          <w:b/>
          <w:bCs/>
          <w:sz w:val="32"/>
          <w:szCs w:val="32"/>
          <w:u w:val="single"/>
          <w:rtl/>
          <w:lang w:bidi="ar-EG"/>
        </w:rPr>
        <w:t>ب</w:t>
      </w:r>
      <w:r w:rsidRPr="006C4539">
        <w:rPr>
          <w:rFonts w:ascii="Simplified Arabic" w:hAnsi="Simplified Arabic" w:cs="Simplified Arabic" w:hint="cs"/>
          <w:b/>
          <w:bCs/>
          <w:sz w:val="32"/>
          <w:szCs w:val="32"/>
          <w:u w:val="single"/>
          <w:rtl/>
          <w:lang w:bidi="ar-EG"/>
        </w:rPr>
        <w:t>مقالات:</w:t>
      </w:r>
    </w:p>
    <w:tbl>
      <w:tblPr>
        <w:tblStyle w:val="TableGrid"/>
        <w:bidiVisual/>
        <w:tblW w:w="0" w:type="auto"/>
        <w:tblLook w:val="04A0"/>
      </w:tblPr>
      <w:tblGrid>
        <w:gridCol w:w="612"/>
        <w:gridCol w:w="3420"/>
        <w:gridCol w:w="1440"/>
        <w:gridCol w:w="1710"/>
        <w:gridCol w:w="2538"/>
      </w:tblGrid>
      <w:tr w:rsidR="006C4539" w:rsidTr="004A7941">
        <w:tc>
          <w:tcPr>
            <w:tcW w:w="612" w:type="dxa"/>
            <w:shd w:val="clear" w:color="auto" w:fill="BFBFBF" w:themeFill="background1" w:themeFillShade="BF"/>
          </w:tcPr>
          <w:p w:rsidR="006C4539" w:rsidRPr="00F958BA" w:rsidRDefault="006C4539" w:rsidP="004A7941">
            <w:pPr>
              <w:bidi/>
              <w:jc w:val="center"/>
              <w:rPr>
                <w:rFonts w:ascii="Simplified Arabic" w:hAnsi="Simplified Arabic" w:cs="Simplified Arabic"/>
                <w:b/>
                <w:bCs/>
                <w:sz w:val="24"/>
                <w:szCs w:val="24"/>
                <w:rtl/>
                <w:lang w:bidi="ar-EG"/>
              </w:rPr>
            </w:pPr>
            <w:r w:rsidRPr="00F958BA">
              <w:rPr>
                <w:rFonts w:ascii="Simplified Arabic" w:hAnsi="Simplified Arabic" w:cs="Simplified Arabic" w:hint="cs"/>
                <w:b/>
                <w:bCs/>
                <w:sz w:val="24"/>
                <w:szCs w:val="24"/>
                <w:rtl/>
                <w:lang w:bidi="ar-EG"/>
              </w:rPr>
              <w:t>ر.م</w:t>
            </w:r>
          </w:p>
        </w:tc>
        <w:tc>
          <w:tcPr>
            <w:tcW w:w="3420" w:type="dxa"/>
            <w:shd w:val="clear" w:color="auto" w:fill="BFBFBF" w:themeFill="background1" w:themeFillShade="BF"/>
          </w:tcPr>
          <w:p w:rsidR="006C4539" w:rsidRPr="00F958BA" w:rsidRDefault="006C4539" w:rsidP="004A7941">
            <w:pPr>
              <w:bidi/>
              <w:jc w:val="center"/>
              <w:rPr>
                <w:rFonts w:ascii="Simplified Arabic" w:hAnsi="Simplified Arabic" w:cs="Simplified Arabic"/>
                <w:b/>
                <w:bCs/>
                <w:sz w:val="24"/>
                <w:szCs w:val="24"/>
                <w:rtl/>
                <w:lang w:bidi="ar-EG"/>
              </w:rPr>
            </w:pPr>
            <w:r w:rsidRPr="00F958BA">
              <w:rPr>
                <w:rFonts w:ascii="Simplified Arabic" w:hAnsi="Simplified Arabic" w:cs="Simplified Arabic" w:hint="cs"/>
                <w:b/>
                <w:bCs/>
                <w:sz w:val="24"/>
                <w:szCs w:val="24"/>
                <w:rtl/>
                <w:lang w:bidi="ar-EG"/>
              </w:rPr>
              <w:t>العناوين</w:t>
            </w:r>
          </w:p>
        </w:tc>
        <w:tc>
          <w:tcPr>
            <w:tcW w:w="1440" w:type="dxa"/>
            <w:shd w:val="clear" w:color="auto" w:fill="BFBFBF" w:themeFill="background1" w:themeFillShade="BF"/>
          </w:tcPr>
          <w:p w:rsidR="006C4539" w:rsidRPr="00F958BA" w:rsidRDefault="006C4539" w:rsidP="004A7941">
            <w:pPr>
              <w:bidi/>
              <w:jc w:val="center"/>
              <w:rPr>
                <w:rFonts w:ascii="Simplified Arabic" w:hAnsi="Simplified Arabic" w:cs="Simplified Arabic"/>
                <w:b/>
                <w:bCs/>
                <w:sz w:val="24"/>
                <w:szCs w:val="24"/>
                <w:rtl/>
                <w:lang w:bidi="ar-EG"/>
              </w:rPr>
            </w:pPr>
            <w:r w:rsidRPr="00F958BA">
              <w:rPr>
                <w:rFonts w:ascii="Simplified Arabic" w:hAnsi="Simplified Arabic" w:cs="Simplified Arabic" w:hint="cs"/>
                <w:b/>
                <w:bCs/>
                <w:sz w:val="24"/>
                <w:szCs w:val="24"/>
                <w:rtl/>
                <w:lang w:bidi="ar-EG"/>
              </w:rPr>
              <w:t>السنة</w:t>
            </w:r>
          </w:p>
        </w:tc>
        <w:tc>
          <w:tcPr>
            <w:tcW w:w="1710" w:type="dxa"/>
            <w:shd w:val="clear" w:color="auto" w:fill="BFBFBF" w:themeFill="background1" w:themeFillShade="BF"/>
          </w:tcPr>
          <w:p w:rsidR="006C4539" w:rsidRPr="00F958BA" w:rsidRDefault="006C4539" w:rsidP="004A7941">
            <w:pPr>
              <w:bidi/>
              <w:jc w:val="center"/>
              <w:rPr>
                <w:rFonts w:ascii="Simplified Arabic" w:hAnsi="Simplified Arabic" w:cs="Simplified Arabic"/>
                <w:b/>
                <w:bCs/>
                <w:sz w:val="24"/>
                <w:szCs w:val="24"/>
                <w:rtl/>
                <w:lang w:bidi="ar-EG"/>
              </w:rPr>
            </w:pPr>
            <w:r w:rsidRPr="00F958BA">
              <w:rPr>
                <w:rFonts w:ascii="Simplified Arabic" w:hAnsi="Simplified Arabic" w:cs="Simplified Arabic" w:hint="cs"/>
                <w:b/>
                <w:bCs/>
                <w:sz w:val="24"/>
                <w:szCs w:val="24"/>
                <w:rtl/>
                <w:lang w:bidi="ar-EG"/>
              </w:rPr>
              <w:t>الوطنية / الدولية</w:t>
            </w:r>
          </w:p>
        </w:tc>
        <w:tc>
          <w:tcPr>
            <w:tcW w:w="2538" w:type="dxa"/>
            <w:shd w:val="clear" w:color="auto" w:fill="BFBFBF" w:themeFill="background1" w:themeFillShade="BF"/>
          </w:tcPr>
          <w:p w:rsidR="006C4539" w:rsidRPr="00F958BA" w:rsidRDefault="006C4539" w:rsidP="004A7941">
            <w:pPr>
              <w:bidi/>
              <w:jc w:val="center"/>
              <w:rPr>
                <w:rFonts w:ascii="Simplified Arabic" w:hAnsi="Simplified Arabic" w:cs="Simplified Arabic"/>
                <w:b/>
                <w:bCs/>
                <w:sz w:val="24"/>
                <w:szCs w:val="24"/>
                <w:rtl/>
                <w:lang w:bidi="ar-EG"/>
              </w:rPr>
            </w:pPr>
            <w:r w:rsidRPr="00F958BA">
              <w:rPr>
                <w:rFonts w:ascii="Simplified Arabic" w:hAnsi="Simplified Arabic" w:cs="Simplified Arabic" w:hint="cs"/>
                <w:b/>
                <w:bCs/>
                <w:sz w:val="24"/>
                <w:szCs w:val="24"/>
                <w:rtl/>
                <w:lang w:bidi="ar-EG"/>
              </w:rPr>
              <w:t>الدولة</w:t>
            </w:r>
          </w:p>
        </w:tc>
      </w:tr>
      <w:tr w:rsidR="006C4539" w:rsidTr="00E85081">
        <w:tc>
          <w:tcPr>
            <w:tcW w:w="612" w:type="dxa"/>
          </w:tcPr>
          <w:p w:rsidR="006C4539" w:rsidRPr="00E168EC" w:rsidRDefault="006C4539" w:rsidP="0053273A">
            <w:pPr>
              <w:bidi/>
              <w:spacing w:before="120" w:after="120"/>
              <w:jc w:val="center"/>
              <w:rPr>
                <w:rFonts w:ascii="Simplified Arabic" w:hAnsi="Simplified Arabic" w:cs="Simplified Arabic"/>
                <w:b/>
                <w:bCs/>
                <w:sz w:val="18"/>
                <w:szCs w:val="18"/>
                <w:rtl/>
                <w:lang w:bidi="ar-EG"/>
              </w:rPr>
            </w:pPr>
            <w:r w:rsidRPr="00E168EC">
              <w:rPr>
                <w:rFonts w:ascii="Simplified Arabic" w:hAnsi="Simplified Arabic" w:cs="Simplified Arabic" w:hint="cs"/>
                <w:b/>
                <w:bCs/>
                <w:sz w:val="18"/>
                <w:szCs w:val="18"/>
                <w:rtl/>
                <w:lang w:bidi="ar-EG"/>
              </w:rPr>
              <w:t>1</w:t>
            </w:r>
          </w:p>
        </w:tc>
        <w:tc>
          <w:tcPr>
            <w:tcW w:w="3420" w:type="dxa"/>
          </w:tcPr>
          <w:p w:rsidR="006C4539" w:rsidRPr="00F958BA" w:rsidRDefault="006C4539" w:rsidP="0053273A">
            <w:pPr>
              <w:bidi/>
              <w:spacing w:before="120" w:after="120"/>
              <w:jc w:val="center"/>
              <w:rPr>
                <w:rFonts w:ascii="Simplified Arabic" w:hAnsi="Simplified Arabic" w:cs="Simplified Arabic"/>
                <w:b/>
                <w:bCs/>
                <w:sz w:val="20"/>
                <w:szCs w:val="20"/>
                <w:rtl/>
                <w:lang w:bidi="ar-EG"/>
              </w:rPr>
            </w:pPr>
            <w:r w:rsidRPr="00F958BA">
              <w:rPr>
                <w:rFonts w:ascii="Simplified Arabic" w:hAnsi="Simplified Arabic" w:cs="Simplified Arabic" w:hint="cs"/>
                <w:b/>
                <w:bCs/>
                <w:sz w:val="20"/>
                <w:szCs w:val="20"/>
                <w:rtl/>
                <w:lang w:bidi="ar-EG"/>
              </w:rPr>
              <w:t>التعدد اللغوي في ظل العولمة</w:t>
            </w:r>
          </w:p>
        </w:tc>
        <w:tc>
          <w:tcPr>
            <w:tcW w:w="1440" w:type="dxa"/>
          </w:tcPr>
          <w:p w:rsidR="006C4539" w:rsidRPr="00F958BA" w:rsidRDefault="006C4539" w:rsidP="0053273A">
            <w:pPr>
              <w:bidi/>
              <w:spacing w:before="120" w:after="120"/>
              <w:jc w:val="center"/>
              <w:rPr>
                <w:rFonts w:ascii="Simplified Arabic" w:hAnsi="Simplified Arabic" w:cs="Simplified Arabic"/>
                <w:b/>
                <w:bCs/>
                <w:sz w:val="20"/>
                <w:szCs w:val="20"/>
                <w:rtl/>
                <w:lang w:bidi="ar-EG"/>
              </w:rPr>
            </w:pPr>
            <w:r w:rsidRPr="00F958BA">
              <w:rPr>
                <w:rFonts w:ascii="Simplified Arabic" w:hAnsi="Simplified Arabic" w:cs="Simplified Arabic" w:hint="cs"/>
                <w:b/>
                <w:bCs/>
                <w:sz w:val="20"/>
                <w:szCs w:val="20"/>
                <w:rtl/>
                <w:lang w:bidi="ar-EG"/>
              </w:rPr>
              <w:t xml:space="preserve">يونيو </w:t>
            </w:r>
            <w:r w:rsidRPr="00E168EC">
              <w:rPr>
                <w:rFonts w:ascii="Simplified Arabic" w:hAnsi="Simplified Arabic" w:cs="Simplified Arabic" w:hint="cs"/>
                <w:b/>
                <w:bCs/>
                <w:sz w:val="18"/>
                <w:szCs w:val="18"/>
                <w:rtl/>
                <w:lang w:bidi="ar-EG"/>
              </w:rPr>
              <w:t>2014</w:t>
            </w:r>
          </w:p>
        </w:tc>
        <w:tc>
          <w:tcPr>
            <w:tcW w:w="1710" w:type="dxa"/>
          </w:tcPr>
          <w:p w:rsidR="006C4539" w:rsidRPr="00F958BA" w:rsidRDefault="006C4539" w:rsidP="0053273A">
            <w:pPr>
              <w:bidi/>
              <w:spacing w:before="120" w:after="120"/>
              <w:jc w:val="center"/>
              <w:rPr>
                <w:rFonts w:ascii="Simplified Arabic" w:hAnsi="Simplified Arabic" w:cs="Simplified Arabic"/>
                <w:b/>
                <w:bCs/>
                <w:sz w:val="20"/>
                <w:szCs w:val="20"/>
                <w:rtl/>
                <w:lang w:bidi="ar-EG"/>
              </w:rPr>
            </w:pPr>
            <w:r w:rsidRPr="00F958BA">
              <w:rPr>
                <w:rFonts w:ascii="Simplified Arabic" w:hAnsi="Simplified Arabic" w:cs="Simplified Arabic" w:hint="cs"/>
                <w:b/>
                <w:bCs/>
                <w:sz w:val="20"/>
                <w:szCs w:val="20"/>
                <w:rtl/>
                <w:lang w:bidi="ar-EG"/>
              </w:rPr>
              <w:t>دولية</w:t>
            </w:r>
          </w:p>
        </w:tc>
        <w:tc>
          <w:tcPr>
            <w:tcW w:w="2538" w:type="dxa"/>
          </w:tcPr>
          <w:p w:rsidR="006C4539" w:rsidRPr="00F958BA" w:rsidRDefault="00E85081" w:rsidP="0053273A">
            <w:pPr>
              <w:bidi/>
              <w:spacing w:before="120" w:after="120"/>
              <w:jc w:val="center"/>
              <w:rPr>
                <w:rFonts w:ascii="Simplified Arabic" w:hAnsi="Simplified Arabic" w:cs="Simplified Arabic"/>
                <w:b/>
                <w:bCs/>
                <w:sz w:val="20"/>
                <w:szCs w:val="20"/>
                <w:rtl/>
                <w:lang w:bidi="ar-EG"/>
              </w:rPr>
            </w:pPr>
            <w:r>
              <w:rPr>
                <w:rFonts w:ascii="Simplified Arabic" w:hAnsi="Simplified Arabic" w:cs="Simplified Arabic" w:hint="cs"/>
                <w:b/>
                <w:bCs/>
                <w:sz w:val="20"/>
                <w:szCs w:val="20"/>
                <w:rtl/>
                <w:lang w:bidi="ar-EG"/>
              </w:rPr>
              <w:t xml:space="preserve">نيو يورك، </w:t>
            </w:r>
            <w:r w:rsidR="006C4539" w:rsidRPr="00F958BA">
              <w:rPr>
                <w:rFonts w:ascii="Simplified Arabic" w:hAnsi="Simplified Arabic" w:cs="Simplified Arabic" w:hint="cs"/>
                <w:b/>
                <w:bCs/>
                <w:sz w:val="20"/>
                <w:szCs w:val="20"/>
                <w:rtl/>
                <w:lang w:bidi="ar-EG"/>
              </w:rPr>
              <w:t>الولايات المتحدة الأميركية</w:t>
            </w:r>
          </w:p>
        </w:tc>
      </w:tr>
      <w:tr w:rsidR="006C4539" w:rsidTr="00E85081">
        <w:tc>
          <w:tcPr>
            <w:tcW w:w="612" w:type="dxa"/>
          </w:tcPr>
          <w:p w:rsidR="006C4539" w:rsidRPr="00E168EC" w:rsidRDefault="006C4539" w:rsidP="006C4539">
            <w:pPr>
              <w:bidi/>
              <w:jc w:val="center"/>
              <w:rPr>
                <w:rFonts w:ascii="Simplified Arabic" w:hAnsi="Simplified Arabic" w:cs="Simplified Arabic"/>
                <w:b/>
                <w:bCs/>
                <w:sz w:val="18"/>
                <w:szCs w:val="18"/>
                <w:rtl/>
                <w:lang w:bidi="ar-EG"/>
              </w:rPr>
            </w:pPr>
            <w:r w:rsidRPr="00E168EC">
              <w:rPr>
                <w:rFonts w:ascii="Simplified Arabic" w:hAnsi="Simplified Arabic" w:cs="Simplified Arabic" w:hint="cs"/>
                <w:b/>
                <w:bCs/>
                <w:sz w:val="18"/>
                <w:szCs w:val="18"/>
                <w:rtl/>
                <w:lang w:bidi="ar-EG"/>
              </w:rPr>
              <w:t>2</w:t>
            </w:r>
          </w:p>
        </w:tc>
        <w:tc>
          <w:tcPr>
            <w:tcW w:w="3420" w:type="dxa"/>
          </w:tcPr>
          <w:p w:rsidR="006C4539" w:rsidRPr="00F958BA" w:rsidRDefault="006C4539" w:rsidP="004A7941">
            <w:pPr>
              <w:bidi/>
              <w:spacing w:before="120" w:after="120"/>
              <w:jc w:val="center"/>
              <w:rPr>
                <w:rFonts w:ascii="Simplified Arabic" w:hAnsi="Simplified Arabic" w:cs="Simplified Arabic"/>
                <w:b/>
                <w:bCs/>
                <w:sz w:val="20"/>
                <w:szCs w:val="20"/>
                <w:rtl/>
                <w:lang w:bidi="ar-EG"/>
              </w:rPr>
            </w:pPr>
            <w:r w:rsidRPr="00F958BA">
              <w:rPr>
                <w:rFonts w:ascii="Simplified Arabic" w:hAnsi="Simplified Arabic" w:cs="Simplified Arabic" w:hint="cs"/>
                <w:b/>
                <w:bCs/>
                <w:sz w:val="20"/>
                <w:szCs w:val="20"/>
                <w:rtl/>
                <w:lang w:bidi="ar-EG"/>
              </w:rPr>
              <w:t>المنشي نولكشور ودور مطبعته في نشر التراث العربي والإسلامي في الهند</w:t>
            </w:r>
          </w:p>
        </w:tc>
        <w:tc>
          <w:tcPr>
            <w:tcW w:w="1440" w:type="dxa"/>
          </w:tcPr>
          <w:p w:rsidR="006C4539" w:rsidRPr="00F958BA" w:rsidRDefault="006C4539" w:rsidP="004A7941">
            <w:pPr>
              <w:bidi/>
              <w:spacing w:before="120" w:after="120"/>
              <w:jc w:val="center"/>
              <w:rPr>
                <w:rFonts w:ascii="Simplified Arabic" w:hAnsi="Simplified Arabic" w:cs="Simplified Arabic"/>
                <w:b/>
                <w:bCs/>
                <w:sz w:val="20"/>
                <w:szCs w:val="20"/>
                <w:rtl/>
                <w:lang w:bidi="ar-EG"/>
              </w:rPr>
            </w:pPr>
            <w:r w:rsidRPr="00F958BA">
              <w:rPr>
                <w:rFonts w:ascii="Simplified Arabic" w:hAnsi="Simplified Arabic" w:cs="Simplified Arabic" w:hint="cs"/>
                <w:b/>
                <w:bCs/>
                <w:sz w:val="20"/>
                <w:szCs w:val="20"/>
                <w:rtl/>
                <w:lang w:bidi="ar-EG"/>
              </w:rPr>
              <w:t xml:space="preserve">نوفمبر </w:t>
            </w:r>
            <w:r w:rsidRPr="00E168EC">
              <w:rPr>
                <w:rFonts w:ascii="Simplified Arabic" w:hAnsi="Simplified Arabic" w:cs="Simplified Arabic" w:hint="cs"/>
                <w:b/>
                <w:bCs/>
                <w:sz w:val="18"/>
                <w:szCs w:val="18"/>
                <w:rtl/>
                <w:lang w:bidi="ar-EG"/>
              </w:rPr>
              <w:t>2014</w:t>
            </w:r>
          </w:p>
        </w:tc>
        <w:tc>
          <w:tcPr>
            <w:tcW w:w="1710" w:type="dxa"/>
          </w:tcPr>
          <w:p w:rsidR="006C4539" w:rsidRPr="00F958BA" w:rsidRDefault="006C4539" w:rsidP="004A7941">
            <w:pPr>
              <w:bidi/>
              <w:spacing w:before="120" w:after="120"/>
              <w:jc w:val="center"/>
              <w:rPr>
                <w:rFonts w:ascii="Simplified Arabic" w:hAnsi="Simplified Arabic" w:cs="Simplified Arabic"/>
                <w:b/>
                <w:bCs/>
                <w:sz w:val="20"/>
                <w:szCs w:val="20"/>
                <w:rtl/>
                <w:lang w:bidi="ar-EG"/>
              </w:rPr>
            </w:pPr>
            <w:r w:rsidRPr="00F958BA">
              <w:rPr>
                <w:rFonts w:ascii="Simplified Arabic" w:hAnsi="Simplified Arabic" w:cs="Simplified Arabic" w:hint="cs"/>
                <w:b/>
                <w:bCs/>
                <w:sz w:val="20"/>
                <w:szCs w:val="20"/>
                <w:rtl/>
                <w:lang w:bidi="ar-EG"/>
              </w:rPr>
              <w:t>وطنية</w:t>
            </w:r>
          </w:p>
        </w:tc>
        <w:tc>
          <w:tcPr>
            <w:tcW w:w="2538" w:type="dxa"/>
          </w:tcPr>
          <w:p w:rsidR="006C4539" w:rsidRPr="00F958BA" w:rsidRDefault="00AE272E" w:rsidP="004A7941">
            <w:pPr>
              <w:bidi/>
              <w:spacing w:before="120" w:after="120"/>
              <w:jc w:val="center"/>
              <w:rPr>
                <w:rFonts w:ascii="Simplified Arabic" w:hAnsi="Simplified Arabic" w:cs="Simplified Arabic"/>
                <w:b/>
                <w:bCs/>
                <w:sz w:val="20"/>
                <w:szCs w:val="20"/>
                <w:rtl/>
                <w:lang w:bidi="ar-EG"/>
              </w:rPr>
            </w:pPr>
            <w:r w:rsidRPr="00F958BA">
              <w:rPr>
                <w:rFonts w:ascii="Simplified Arabic" w:hAnsi="Simplified Arabic" w:cs="Simplified Arabic" w:hint="cs"/>
                <w:b/>
                <w:bCs/>
                <w:sz w:val="20"/>
                <w:szCs w:val="20"/>
                <w:rtl/>
                <w:lang w:bidi="ar-EG"/>
              </w:rPr>
              <w:t>دلهي، الهند</w:t>
            </w:r>
          </w:p>
        </w:tc>
      </w:tr>
      <w:tr w:rsidR="006C4539" w:rsidTr="00E85081">
        <w:tc>
          <w:tcPr>
            <w:tcW w:w="612" w:type="dxa"/>
          </w:tcPr>
          <w:p w:rsidR="006C4539" w:rsidRPr="00E168EC" w:rsidRDefault="006C4539" w:rsidP="006C4539">
            <w:pPr>
              <w:bidi/>
              <w:jc w:val="center"/>
              <w:rPr>
                <w:rFonts w:ascii="Simplified Arabic" w:hAnsi="Simplified Arabic" w:cs="Simplified Arabic"/>
                <w:b/>
                <w:bCs/>
                <w:sz w:val="18"/>
                <w:szCs w:val="18"/>
                <w:rtl/>
                <w:lang w:bidi="ar-EG"/>
              </w:rPr>
            </w:pPr>
            <w:r w:rsidRPr="00E168EC">
              <w:rPr>
                <w:rFonts w:ascii="Simplified Arabic" w:hAnsi="Simplified Arabic" w:cs="Simplified Arabic" w:hint="cs"/>
                <w:b/>
                <w:bCs/>
                <w:sz w:val="18"/>
                <w:szCs w:val="18"/>
                <w:rtl/>
                <w:lang w:bidi="ar-EG"/>
              </w:rPr>
              <w:t>3</w:t>
            </w:r>
          </w:p>
        </w:tc>
        <w:tc>
          <w:tcPr>
            <w:tcW w:w="3420" w:type="dxa"/>
          </w:tcPr>
          <w:p w:rsidR="006C4539" w:rsidRPr="00F958BA" w:rsidRDefault="00AE272E" w:rsidP="004A7941">
            <w:pPr>
              <w:bidi/>
              <w:spacing w:before="120" w:after="120"/>
              <w:jc w:val="center"/>
              <w:rPr>
                <w:rFonts w:ascii="Simplified Arabic" w:hAnsi="Simplified Arabic" w:cs="Simplified Arabic"/>
                <w:b/>
                <w:bCs/>
                <w:sz w:val="20"/>
                <w:szCs w:val="20"/>
                <w:rtl/>
                <w:lang w:bidi="ar-EG"/>
              </w:rPr>
            </w:pPr>
            <w:r w:rsidRPr="00F958BA">
              <w:rPr>
                <w:rFonts w:ascii="Simplified Arabic" w:hAnsi="Simplified Arabic" w:cs="Simplified Arabic" w:hint="cs"/>
                <w:b/>
                <w:bCs/>
                <w:sz w:val="20"/>
                <w:szCs w:val="20"/>
                <w:rtl/>
                <w:lang w:bidi="ar-EG"/>
              </w:rPr>
              <w:t>الاتجاه التاريخي الإسلامي في رواية على أحمد باكثير "الثائر الأحمر"</w:t>
            </w:r>
          </w:p>
        </w:tc>
        <w:tc>
          <w:tcPr>
            <w:tcW w:w="1440" w:type="dxa"/>
          </w:tcPr>
          <w:p w:rsidR="006C4539" w:rsidRPr="00F958BA" w:rsidRDefault="00AE272E" w:rsidP="004A7941">
            <w:pPr>
              <w:bidi/>
              <w:spacing w:before="120" w:after="120"/>
              <w:jc w:val="center"/>
              <w:rPr>
                <w:rFonts w:ascii="Simplified Arabic" w:hAnsi="Simplified Arabic" w:cs="Simplified Arabic"/>
                <w:b/>
                <w:bCs/>
                <w:sz w:val="20"/>
                <w:szCs w:val="20"/>
                <w:rtl/>
                <w:lang w:bidi="ar-EG"/>
              </w:rPr>
            </w:pPr>
            <w:r w:rsidRPr="00F958BA">
              <w:rPr>
                <w:rFonts w:ascii="Simplified Arabic" w:hAnsi="Simplified Arabic" w:cs="Simplified Arabic" w:hint="cs"/>
                <w:b/>
                <w:bCs/>
                <w:sz w:val="20"/>
                <w:szCs w:val="20"/>
                <w:rtl/>
                <w:lang w:bidi="ar-EG"/>
              </w:rPr>
              <w:t xml:space="preserve">مارس </w:t>
            </w:r>
            <w:r w:rsidRPr="00E168EC">
              <w:rPr>
                <w:rFonts w:ascii="Simplified Arabic" w:hAnsi="Simplified Arabic" w:cs="Simplified Arabic" w:hint="cs"/>
                <w:b/>
                <w:bCs/>
                <w:sz w:val="18"/>
                <w:szCs w:val="18"/>
                <w:rtl/>
                <w:lang w:bidi="ar-EG"/>
              </w:rPr>
              <w:t>2016</w:t>
            </w:r>
          </w:p>
        </w:tc>
        <w:tc>
          <w:tcPr>
            <w:tcW w:w="1710" w:type="dxa"/>
          </w:tcPr>
          <w:p w:rsidR="006C4539" w:rsidRPr="00F958BA" w:rsidRDefault="00AE272E" w:rsidP="004A7941">
            <w:pPr>
              <w:bidi/>
              <w:spacing w:before="120" w:after="120"/>
              <w:jc w:val="center"/>
              <w:rPr>
                <w:rFonts w:ascii="Simplified Arabic" w:hAnsi="Simplified Arabic" w:cs="Simplified Arabic"/>
                <w:b/>
                <w:bCs/>
                <w:sz w:val="20"/>
                <w:szCs w:val="20"/>
                <w:rtl/>
                <w:lang w:bidi="ar-EG"/>
              </w:rPr>
            </w:pPr>
            <w:r w:rsidRPr="00F958BA">
              <w:rPr>
                <w:rFonts w:ascii="Simplified Arabic" w:hAnsi="Simplified Arabic" w:cs="Simplified Arabic" w:hint="cs"/>
                <w:b/>
                <w:bCs/>
                <w:sz w:val="20"/>
                <w:szCs w:val="20"/>
                <w:rtl/>
                <w:lang w:bidi="ar-EG"/>
              </w:rPr>
              <w:t>وطنية</w:t>
            </w:r>
          </w:p>
        </w:tc>
        <w:tc>
          <w:tcPr>
            <w:tcW w:w="2538" w:type="dxa"/>
          </w:tcPr>
          <w:p w:rsidR="006C4539" w:rsidRPr="00F958BA" w:rsidRDefault="00AE272E" w:rsidP="004A7941">
            <w:pPr>
              <w:bidi/>
              <w:spacing w:before="120" w:after="120"/>
              <w:jc w:val="center"/>
              <w:rPr>
                <w:rFonts w:ascii="Simplified Arabic" w:hAnsi="Simplified Arabic" w:cs="Simplified Arabic"/>
                <w:b/>
                <w:bCs/>
                <w:sz w:val="20"/>
                <w:szCs w:val="20"/>
                <w:rtl/>
                <w:lang w:bidi="ar-EG"/>
              </w:rPr>
            </w:pPr>
            <w:r w:rsidRPr="00F958BA">
              <w:rPr>
                <w:rFonts w:ascii="Simplified Arabic" w:hAnsi="Simplified Arabic" w:cs="Simplified Arabic" w:hint="cs"/>
                <w:b/>
                <w:bCs/>
                <w:sz w:val="20"/>
                <w:szCs w:val="20"/>
                <w:rtl/>
                <w:lang w:bidi="ar-EG"/>
              </w:rPr>
              <w:t>دلهي، الهند</w:t>
            </w:r>
          </w:p>
        </w:tc>
      </w:tr>
      <w:tr w:rsidR="006C4539" w:rsidTr="00E85081">
        <w:tc>
          <w:tcPr>
            <w:tcW w:w="612" w:type="dxa"/>
          </w:tcPr>
          <w:p w:rsidR="006C4539" w:rsidRPr="00E168EC" w:rsidRDefault="006C4539" w:rsidP="006C4539">
            <w:pPr>
              <w:bidi/>
              <w:jc w:val="center"/>
              <w:rPr>
                <w:rFonts w:ascii="Simplified Arabic" w:hAnsi="Simplified Arabic" w:cs="Simplified Arabic"/>
                <w:b/>
                <w:bCs/>
                <w:sz w:val="18"/>
                <w:szCs w:val="18"/>
                <w:rtl/>
                <w:lang w:bidi="ar-EG"/>
              </w:rPr>
            </w:pPr>
            <w:r w:rsidRPr="00E168EC">
              <w:rPr>
                <w:rFonts w:ascii="Simplified Arabic" w:hAnsi="Simplified Arabic" w:cs="Simplified Arabic" w:hint="cs"/>
                <w:b/>
                <w:bCs/>
                <w:sz w:val="18"/>
                <w:szCs w:val="18"/>
                <w:rtl/>
                <w:lang w:bidi="ar-EG"/>
              </w:rPr>
              <w:t>4</w:t>
            </w:r>
          </w:p>
        </w:tc>
        <w:tc>
          <w:tcPr>
            <w:tcW w:w="3420" w:type="dxa"/>
          </w:tcPr>
          <w:p w:rsidR="006C4539" w:rsidRPr="00F958BA" w:rsidRDefault="00AE272E" w:rsidP="004A7941">
            <w:pPr>
              <w:bidi/>
              <w:spacing w:before="120" w:after="120"/>
              <w:jc w:val="center"/>
              <w:rPr>
                <w:rFonts w:ascii="Simplified Arabic" w:hAnsi="Simplified Arabic" w:cs="Simplified Arabic"/>
                <w:b/>
                <w:bCs/>
                <w:sz w:val="20"/>
                <w:szCs w:val="20"/>
                <w:rtl/>
                <w:lang w:bidi="ar-EG"/>
              </w:rPr>
            </w:pPr>
            <w:r w:rsidRPr="00F958BA">
              <w:rPr>
                <w:rFonts w:ascii="Simplified Arabic" w:hAnsi="Simplified Arabic" w:cs="Simplified Arabic"/>
                <w:b/>
                <w:bCs/>
                <w:sz w:val="20"/>
                <w:szCs w:val="20"/>
                <w:rtl/>
                <w:lang w:bidi="ar-EG"/>
              </w:rPr>
              <w:t>دور</w:t>
            </w:r>
            <w:r w:rsidRPr="00F958BA">
              <w:rPr>
                <w:rFonts w:ascii="Simplified Arabic" w:hAnsi="Simplified Arabic" w:cs="Simplified Arabic" w:hint="cs"/>
                <w:b/>
                <w:bCs/>
                <w:sz w:val="20"/>
                <w:szCs w:val="20"/>
                <w:rtl/>
                <w:lang w:bidi="ar-EG"/>
              </w:rPr>
              <w:t xml:space="preserve"> الأسرة و</w:t>
            </w:r>
            <w:r w:rsidRPr="00F958BA">
              <w:rPr>
                <w:rFonts w:ascii="Simplified Arabic" w:hAnsi="Simplified Arabic" w:cs="Simplified Arabic"/>
                <w:b/>
                <w:bCs/>
                <w:sz w:val="20"/>
                <w:szCs w:val="20"/>
                <w:rtl/>
                <w:lang w:bidi="ar-EG"/>
              </w:rPr>
              <w:t>المؤسسات الدينية</w:t>
            </w:r>
            <w:r w:rsidRPr="00F958BA">
              <w:rPr>
                <w:rFonts w:ascii="Simplified Arabic" w:hAnsi="Simplified Arabic" w:cs="Simplified Arabic" w:hint="cs"/>
                <w:b/>
                <w:bCs/>
                <w:sz w:val="20"/>
                <w:szCs w:val="20"/>
                <w:rtl/>
                <w:lang w:bidi="ar-EG"/>
              </w:rPr>
              <w:t xml:space="preserve"> والتربوية</w:t>
            </w:r>
            <w:r w:rsidRPr="00F958BA">
              <w:rPr>
                <w:rFonts w:ascii="Simplified Arabic" w:hAnsi="Simplified Arabic" w:cs="Simplified Arabic"/>
                <w:b/>
                <w:bCs/>
                <w:sz w:val="20"/>
                <w:szCs w:val="20"/>
                <w:rtl/>
                <w:lang w:bidi="ar-EG"/>
              </w:rPr>
              <w:t xml:space="preserve"> في مواجهة ظاهرة الإرهاب</w:t>
            </w:r>
          </w:p>
        </w:tc>
        <w:tc>
          <w:tcPr>
            <w:tcW w:w="1440" w:type="dxa"/>
          </w:tcPr>
          <w:p w:rsidR="006C4539" w:rsidRPr="00F958BA" w:rsidRDefault="00AE272E" w:rsidP="004A7941">
            <w:pPr>
              <w:bidi/>
              <w:spacing w:before="120" w:after="120"/>
              <w:jc w:val="center"/>
              <w:rPr>
                <w:rFonts w:ascii="Simplified Arabic" w:hAnsi="Simplified Arabic" w:cs="Simplified Arabic"/>
                <w:b/>
                <w:bCs/>
                <w:sz w:val="20"/>
                <w:szCs w:val="20"/>
                <w:rtl/>
                <w:lang w:bidi="ar-EG"/>
              </w:rPr>
            </w:pPr>
            <w:r w:rsidRPr="00F958BA">
              <w:rPr>
                <w:rFonts w:ascii="Simplified Arabic" w:hAnsi="Simplified Arabic" w:cs="Simplified Arabic" w:hint="cs"/>
                <w:b/>
                <w:bCs/>
                <w:sz w:val="20"/>
                <w:szCs w:val="20"/>
                <w:rtl/>
                <w:lang w:bidi="ar-EG"/>
              </w:rPr>
              <w:t xml:space="preserve">ديسمبر </w:t>
            </w:r>
            <w:r w:rsidRPr="00E168EC">
              <w:rPr>
                <w:rFonts w:ascii="Simplified Arabic" w:hAnsi="Simplified Arabic" w:cs="Simplified Arabic" w:hint="cs"/>
                <w:b/>
                <w:bCs/>
                <w:sz w:val="18"/>
                <w:szCs w:val="18"/>
                <w:rtl/>
                <w:lang w:bidi="ar-EG"/>
              </w:rPr>
              <w:t>2016</w:t>
            </w:r>
          </w:p>
        </w:tc>
        <w:tc>
          <w:tcPr>
            <w:tcW w:w="1710" w:type="dxa"/>
          </w:tcPr>
          <w:p w:rsidR="006C4539" w:rsidRPr="00F958BA" w:rsidRDefault="00AE272E" w:rsidP="004A7941">
            <w:pPr>
              <w:bidi/>
              <w:spacing w:before="120" w:after="120"/>
              <w:jc w:val="center"/>
              <w:rPr>
                <w:rFonts w:ascii="Simplified Arabic" w:hAnsi="Simplified Arabic" w:cs="Simplified Arabic"/>
                <w:b/>
                <w:bCs/>
                <w:sz w:val="20"/>
                <w:szCs w:val="20"/>
                <w:rtl/>
                <w:lang w:bidi="ar-EG"/>
              </w:rPr>
            </w:pPr>
            <w:r w:rsidRPr="00F958BA">
              <w:rPr>
                <w:rFonts w:ascii="Simplified Arabic" w:hAnsi="Simplified Arabic" w:cs="Simplified Arabic" w:hint="cs"/>
                <w:b/>
                <w:bCs/>
                <w:sz w:val="20"/>
                <w:szCs w:val="20"/>
                <w:rtl/>
                <w:lang w:bidi="ar-EG"/>
              </w:rPr>
              <w:t>دولية</w:t>
            </w:r>
          </w:p>
        </w:tc>
        <w:tc>
          <w:tcPr>
            <w:tcW w:w="2538" w:type="dxa"/>
          </w:tcPr>
          <w:p w:rsidR="006C4539" w:rsidRPr="00F958BA" w:rsidRDefault="00E85081" w:rsidP="004A7941">
            <w:pPr>
              <w:bidi/>
              <w:spacing w:before="120" w:after="120"/>
              <w:jc w:val="center"/>
              <w:rPr>
                <w:rFonts w:ascii="Simplified Arabic" w:hAnsi="Simplified Arabic" w:cs="Simplified Arabic"/>
                <w:b/>
                <w:bCs/>
                <w:sz w:val="20"/>
                <w:szCs w:val="20"/>
                <w:rtl/>
                <w:lang w:bidi="ar-EG"/>
              </w:rPr>
            </w:pPr>
            <w:r>
              <w:rPr>
                <w:rFonts w:ascii="Simplified Arabic" w:hAnsi="Simplified Arabic" w:cs="Simplified Arabic" w:hint="cs"/>
                <w:b/>
                <w:bCs/>
                <w:sz w:val="20"/>
                <w:szCs w:val="20"/>
                <w:rtl/>
                <w:lang w:bidi="ar-EG"/>
              </w:rPr>
              <w:t xml:space="preserve">أبهى، </w:t>
            </w:r>
            <w:r w:rsidR="00AE272E" w:rsidRPr="00F958BA">
              <w:rPr>
                <w:rFonts w:ascii="Simplified Arabic" w:hAnsi="Simplified Arabic" w:cs="Simplified Arabic" w:hint="cs"/>
                <w:b/>
                <w:bCs/>
                <w:sz w:val="20"/>
                <w:szCs w:val="20"/>
                <w:rtl/>
                <w:lang w:bidi="ar-EG"/>
              </w:rPr>
              <w:t>المملكة العربية السعودية</w:t>
            </w:r>
          </w:p>
        </w:tc>
      </w:tr>
      <w:tr w:rsidR="00AE272E" w:rsidTr="00E85081">
        <w:tc>
          <w:tcPr>
            <w:tcW w:w="612" w:type="dxa"/>
          </w:tcPr>
          <w:p w:rsidR="00AE272E" w:rsidRPr="00E168EC" w:rsidRDefault="00AE272E" w:rsidP="006C4539">
            <w:pPr>
              <w:bidi/>
              <w:jc w:val="center"/>
              <w:rPr>
                <w:rFonts w:ascii="Simplified Arabic" w:hAnsi="Simplified Arabic" w:cs="Simplified Arabic"/>
                <w:b/>
                <w:bCs/>
                <w:sz w:val="18"/>
                <w:szCs w:val="18"/>
                <w:rtl/>
                <w:lang w:bidi="ar-EG"/>
              </w:rPr>
            </w:pPr>
            <w:r w:rsidRPr="00E168EC">
              <w:rPr>
                <w:rFonts w:ascii="Simplified Arabic" w:hAnsi="Simplified Arabic" w:cs="Simplified Arabic" w:hint="cs"/>
                <w:b/>
                <w:bCs/>
                <w:sz w:val="18"/>
                <w:szCs w:val="18"/>
                <w:rtl/>
                <w:lang w:bidi="ar-EG"/>
              </w:rPr>
              <w:t>5</w:t>
            </w:r>
          </w:p>
        </w:tc>
        <w:tc>
          <w:tcPr>
            <w:tcW w:w="3420" w:type="dxa"/>
          </w:tcPr>
          <w:p w:rsidR="00AE272E" w:rsidRPr="00F958BA" w:rsidRDefault="00AE272E" w:rsidP="004A7941">
            <w:pPr>
              <w:bidi/>
              <w:spacing w:before="120" w:after="120"/>
              <w:jc w:val="center"/>
              <w:rPr>
                <w:rFonts w:ascii="Simplified Arabic" w:hAnsi="Simplified Arabic" w:cs="Simplified Arabic"/>
                <w:b/>
                <w:bCs/>
                <w:sz w:val="20"/>
                <w:szCs w:val="20"/>
                <w:rtl/>
                <w:lang w:bidi="ar-EG"/>
              </w:rPr>
            </w:pPr>
            <w:r w:rsidRPr="00F958BA">
              <w:rPr>
                <w:rFonts w:ascii="Simplified Arabic" w:hAnsi="Simplified Arabic" w:cs="Simplified Arabic" w:hint="cs"/>
                <w:b/>
                <w:bCs/>
                <w:sz w:val="20"/>
                <w:szCs w:val="20"/>
                <w:rtl/>
                <w:lang w:bidi="ar-EG"/>
              </w:rPr>
              <w:t>الترجمة ومبادئها</w:t>
            </w:r>
            <w:r w:rsidR="00FC71C5">
              <w:rPr>
                <w:rFonts w:ascii="Simplified Arabic" w:hAnsi="Simplified Arabic" w:cs="Simplified Arabic" w:hint="cs"/>
                <w:b/>
                <w:bCs/>
                <w:sz w:val="20"/>
                <w:szCs w:val="20"/>
                <w:rtl/>
                <w:lang w:bidi="ar-EG"/>
              </w:rPr>
              <w:t xml:space="preserve"> إنكليزية-عربية وبالعكس</w:t>
            </w:r>
          </w:p>
        </w:tc>
        <w:tc>
          <w:tcPr>
            <w:tcW w:w="1440" w:type="dxa"/>
          </w:tcPr>
          <w:p w:rsidR="00AE272E" w:rsidRPr="00F958BA" w:rsidRDefault="00AE272E" w:rsidP="004A7941">
            <w:pPr>
              <w:bidi/>
              <w:spacing w:before="120" w:after="120"/>
              <w:jc w:val="center"/>
              <w:rPr>
                <w:rFonts w:ascii="Simplified Arabic" w:hAnsi="Simplified Arabic" w:cs="Simplified Arabic"/>
                <w:b/>
                <w:bCs/>
                <w:sz w:val="20"/>
                <w:szCs w:val="20"/>
                <w:rtl/>
                <w:lang w:bidi="ar-EG"/>
              </w:rPr>
            </w:pPr>
            <w:r w:rsidRPr="00F958BA">
              <w:rPr>
                <w:rFonts w:ascii="Simplified Arabic" w:hAnsi="Simplified Arabic" w:cs="Simplified Arabic" w:hint="cs"/>
                <w:b/>
                <w:bCs/>
                <w:sz w:val="20"/>
                <w:szCs w:val="20"/>
                <w:rtl/>
                <w:lang w:bidi="ar-EG"/>
              </w:rPr>
              <w:t xml:space="preserve">مارس </w:t>
            </w:r>
            <w:r w:rsidRPr="00E168EC">
              <w:rPr>
                <w:rFonts w:ascii="Simplified Arabic" w:hAnsi="Simplified Arabic" w:cs="Simplified Arabic" w:hint="cs"/>
                <w:b/>
                <w:bCs/>
                <w:sz w:val="18"/>
                <w:szCs w:val="18"/>
                <w:rtl/>
                <w:lang w:bidi="ar-EG"/>
              </w:rPr>
              <w:t>2017</w:t>
            </w:r>
          </w:p>
        </w:tc>
        <w:tc>
          <w:tcPr>
            <w:tcW w:w="1710" w:type="dxa"/>
          </w:tcPr>
          <w:p w:rsidR="00AE272E" w:rsidRPr="00F958BA" w:rsidRDefault="00AE272E" w:rsidP="004A7941">
            <w:pPr>
              <w:bidi/>
              <w:spacing w:before="120" w:after="120"/>
              <w:jc w:val="center"/>
              <w:rPr>
                <w:rFonts w:ascii="Simplified Arabic" w:hAnsi="Simplified Arabic" w:cs="Simplified Arabic"/>
                <w:b/>
                <w:bCs/>
                <w:sz w:val="20"/>
                <w:szCs w:val="20"/>
                <w:rtl/>
                <w:lang w:bidi="ar-EG"/>
              </w:rPr>
            </w:pPr>
            <w:r w:rsidRPr="00F958BA">
              <w:rPr>
                <w:rFonts w:ascii="Simplified Arabic" w:hAnsi="Simplified Arabic" w:cs="Simplified Arabic" w:hint="cs"/>
                <w:b/>
                <w:bCs/>
                <w:sz w:val="20"/>
                <w:szCs w:val="20"/>
                <w:rtl/>
                <w:lang w:bidi="ar-EG"/>
              </w:rPr>
              <w:t>وطنية</w:t>
            </w:r>
          </w:p>
        </w:tc>
        <w:tc>
          <w:tcPr>
            <w:tcW w:w="2538" w:type="dxa"/>
          </w:tcPr>
          <w:p w:rsidR="00AE272E" w:rsidRPr="00F958BA" w:rsidRDefault="00AE272E" w:rsidP="004A7941">
            <w:pPr>
              <w:bidi/>
              <w:spacing w:before="120" w:after="120"/>
              <w:jc w:val="center"/>
              <w:rPr>
                <w:rFonts w:ascii="Simplified Arabic" w:hAnsi="Simplified Arabic" w:cs="Simplified Arabic"/>
                <w:b/>
                <w:bCs/>
                <w:sz w:val="20"/>
                <w:szCs w:val="20"/>
                <w:rtl/>
                <w:lang w:bidi="ar-EG"/>
              </w:rPr>
            </w:pPr>
            <w:r w:rsidRPr="00F958BA">
              <w:rPr>
                <w:rFonts w:ascii="Simplified Arabic" w:hAnsi="Simplified Arabic" w:cs="Simplified Arabic" w:hint="cs"/>
                <w:b/>
                <w:bCs/>
                <w:sz w:val="20"/>
                <w:szCs w:val="20"/>
                <w:rtl/>
                <w:lang w:bidi="ar-EG"/>
              </w:rPr>
              <w:t>دلهي، الهند</w:t>
            </w:r>
          </w:p>
        </w:tc>
      </w:tr>
      <w:tr w:rsidR="00AE272E" w:rsidTr="00E85081">
        <w:tc>
          <w:tcPr>
            <w:tcW w:w="612" w:type="dxa"/>
          </w:tcPr>
          <w:p w:rsidR="00AE272E" w:rsidRPr="00E168EC" w:rsidRDefault="00AE272E" w:rsidP="006C4539">
            <w:pPr>
              <w:bidi/>
              <w:jc w:val="center"/>
              <w:rPr>
                <w:rFonts w:ascii="Simplified Arabic" w:hAnsi="Simplified Arabic" w:cs="Simplified Arabic"/>
                <w:b/>
                <w:bCs/>
                <w:sz w:val="18"/>
                <w:szCs w:val="18"/>
                <w:rtl/>
                <w:lang w:bidi="ar-EG"/>
              </w:rPr>
            </w:pPr>
            <w:r w:rsidRPr="00E168EC">
              <w:rPr>
                <w:rFonts w:ascii="Simplified Arabic" w:hAnsi="Simplified Arabic" w:cs="Simplified Arabic" w:hint="cs"/>
                <w:b/>
                <w:bCs/>
                <w:sz w:val="18"/>
                <w:szCs w:val="18"/>
                <w:rtl/>
                <w:lang w:bidi="ar-EG"/>
              </w:rPr>
              <w:t>6</w:t>
            </w:r>
          </w:p>
        </w:tc>
        <w:tc>
          <w:tcPr>
            <w:tcW w:w="3420" w:type="dxa"/>
          </w:tcPr>
          <w:p w:rsidR="00AE272E" w:rsidRPr="00F958BA" w:rsidRDefault="00AE272E" w:rsidP="004A7941">
            <w:pPr>
              <w:bidi/>
              <w:spacing w:before="120" w:after="120"/>
              <w:jc w:val="center"/>
              <w:rPr>
                <w:rFonts w:ascii="Simplified Arabic" w:hAnsi="Simplified Arabic" w:cs="Simplified Arabic"/>
                <w:b/>
                <w:bCs/>
                <w:sz w:val="20"/>
                <w:szCs w:val="20"/>
                <w:rtl/>
                <w:lang w:bidi="ar-EG"/>
              </w:rPr>
            </w:pPr>
            <w:r w:rsidRPr="00F958BA">
              <w:rPr>
                <w:rFonts w:ascii="Simplified Arabic" w:hAnsi="Simplified Arabic" w:cs="Simplified Arabic" w:hint="cs"/>
                <w:b/>
                <w:bCs/>
                <w:sz w:val="20"/>
                <w:szCs w:val="20"/>
                <w:rtl/>
                <w:lang w:bidi="ar-EG"/>
              </w:rPr>
              <w:t>تعليم اللغة العربية في المدارس والجامعات الهندية في ضوء المناهج والاستراتيجيات</w:t>
            </w:r>
          </w:p>
        </w:tc>
        <w:tc>
          <w:tcPr>
            <w:tcW w:w="1440" w:type="dxa"/>
          </w:tcPr>
          <w:p w:rsidR="00AE272E" w:rsidRPr="00F958BA" w:rsidRDefault="00AE272E" w:rsidP="004A7941">
            <w:pPr>
              <w:bidi/>
              <w:spacing w:before="120" w:after="120"/>
              <w:jc w:val="center"/>
              <w:rPr>
                <w:rFonts w:ascii="Simplified Arabic" w:hAnsi="Simplified Arabic" w:cs="Simplified Arabic"/>
                <w:b/>
                <w:bCs/>
                <w:sz w:val="20"/>
                <w:szCs w:val="20"/>
                <w:rtl/>
                <w:lang w:bidi="ar-EG"/>
              </w:rPr>
            </w:pPr>
            <w:r w:rsidRPr="00F958BA">
              <w:rPr>
                <w:rFonts w:ascii="Simplified Arabic" w:hAnsi="Simplified Arabic" w:cs="Simplified Arabic" w:hint="cs"/>
                <w:b/>
                <w:bCs/>
                <w:sz w:val="20"/>
                <w:szCs w:val="20"/>
                <w:rtl/>
                <w:lang w:bidi="ar-EG"/>
              </w:rPr>
              <w:t xml:space="preserve">فبراير </w:t>
            </w:r>
            <w:r w:rsidRPr="00E168EC">
              <w:rPr>
                <w:rFonts w:ascii="Simplified Arabic" w:hAnsi="Simplified Arabic" w:cs="Simplified Arabic" w:hint="cs"/>
                <w:b/>
                <w:bCs/>
                <w:sz w:val="18"/>
                <w:szCs w:val="18"/>
                <w:rtl/>
                <w:lang w:bidi="ar-EG"/>
              </w:rPr>
              <w:t>2018</w:t>
            </w:r>
          </w:p>
        </w:tc>
        <w:tc>
          <w:tcPr>
            <w:tcW w:w="1710" w:type="dxa"/>
          </w:tcPr>
          <w:p w:rsidR="00AE272E" w:rsidRPr="00F958BA" w:rsidRDefault="00AE272E" w:rsidP="004A7941">
            <w:pPr>
              <w:bidi/>
              <w:spacing w:before="120" w:after="120"/>
              <w:jc w:val="center"/>
              <w:rPr>
                <w:rFonts w:ascii="Simplified Arabic" w:hAnsi="Simplified Arabic" w:cs="Simplified Arabic"/>
                <w:b/>
                <w:bCs/>
                <w:sz w:val="20"/>
                <w:szCs w:val="20"/>
                <w:rtl/>
                <w:lang w:bidi="ar-EG"/>
              </w:rPr>
            </w:pPr>
            <w:r w:rsidRPr="00F958BA">
              <w:rPr>
                <w:rFonts w:ascii="Simplified Arabic" w:hAnsi="Simplified Arabic" w:cs="Simplified Arabic" w:hint="cs"/>
                <w:b/>
                <w:bCs/>
                <w:sz w:val="20"/>
                <w:szCs w:val="20"/>
                <w:rtl/>
                <w:lang w:bidi="ar-EG"/>
              </w:rPr>
              <w:t>دولية</w:t>
            </w:r>
          </w:p>
        </w:tc>
        <w:tc>
          <w:tcPr>
            <w:tcW w:w="2538" w:type="dxa"/>
          </w:tcPr>
          <w:p w:rsidR="00AE272E" w:rsidRPr="00F958BA" w:rsidRDefault="00E85081" w:rsidP="004A7941">
            <w:pPr>
              <w:bidi/>
              <w:spacing w:before="120" w:after="120"/>
              <w:jc w:val="center"/>
              <w:rPr>
                <w:rFonts w:ascii="Simplified Arabic" w:hAnsi="Simplified Arabic" w:cs="Simplified Arabic"/>
                <w:b/>
                <w:bCs/>
                <w:sz w:val="20"/>
                <w:szCs w:val="20"/>
                <w:rtl/>
                <w:lang w:bidi="ar-EG"/>
              </w:rPr>
            </w:pPr>
            <w:r>
              <w:rPr>
                <w:rFonts w:ascii="Simplified Arabic" w:hAnsi="Simplified Arabic" w:cs="Simplified Arabic" w:hint="cs"/>
                <w:b/>
                <w:bCs/>
                <w:sz w:val="20"/>
                <w:szCs w:val="20"/>
                <w:rtl/>
                <w:lang w:bidi="ar-EG"/>
              </w:rPr>
              <w:t xml:space="preserve">الشارقة، </w:t>
            </w:r>
            <w:r w:rsidR="00AE272E" w:rsidRPr="00F958BA">
              <w:rPr>
                <w:rFonts w:ascii="Simplified Arabic" w:hAnsi="Simplified Arabic" w:cs="Simplified Arabic" w:hint="cs"/>
                <w:b/>
                <w:bCs/>
                <w:sz w:val="20"/>
                <w:szCs w:val="20"/>
                <w:rtl/>
                <w:lang w:bidi="ar-EG"/>
              </w:rPr>
              <w:t>الإمارات العربية المتحدة</w:t>
            </w:r>
          </w:p>
        </w:tc>
      </w:tr>
      <w:tr w:rsidR="00F958BA" w:rsidTr="00E85081">
        <w:tc>
          <w:tcPr>
            <w:tcW w:w="612" w:type="dxa"/>
          </w:tcPr>
          <w:p w:rsidR="00F958BA" w:rsidRPr="00E168EC" w:rsidRDefault="00F958BA" w:rsidP="006C4539">
            <w:pPr>
              <w:bidi/>
              <w:jc w:val="center"/>
              <w:rPr>
                <w:rFonts w:ascii="Simplified Arabic" w:hAnsi="Simplified Arabic" w:cs="Simplified Arabic"/>
                <w:b/>
                <w:bCs/>
                <w:sz w:val="18"/>
                <w:szCs w:val="18"/>
                <w:rtl/>
                <w:lang w:bidi="ar-EG"/>
              </w:rPr>
            </w:pPr>
            <w:r w:rsidRPr="00E168EC">
              <w:rPr>
                <w:rFonts w:ascii="Simplified Arabic" w:hAnsi="Simplified Arabic" w:cs="Simplified Arabic" w:hint="cs"/>
                <w:b/>
                <w:bCs/>
                <w:sz w:val="18"/>
                <w:szCs w:val="18"/>
                <w:rtl/>
                <w:lang w:bidi="ar-EG"/>
              </w:rPr>
              <w:t>7</w:t>
            </w:r>
          </w:p>
        </w:tc>
        <w:tc>
          <w:tcPr>
            <w:tcW w:w="3420" w:type="dxa"/>
          </w:tcPr>
          <w:p w:rsidR="00F958BA" w:rsidRPr="00F958BA" w:rsidRDefault="00F958BA" w:rsidP="004A7941">
            <w:pPr>
              <w:bidi/>
              <w:spacing w:before="120" w:after="120"/>
              <w:jc w:val="center"/>
              <w:rPr>
                <w:rFonts w:ascii="Simplified Arabic" w:hAnsi="Simplified Arabic" w:cs="Simplified Arabic"/>
                <w:b/>
                <w:bCs/>
                <w:sz w:val="20"/>
                <w:szCs w:val="20"/>
                <w:rtl/>
                <w:lang w:bidi="ar-EG"/>
              </w:rPr>
            </w:pPr>
            <w:r w:rsidRPr="00F958BA">
              <w:rPr>
                <w:rFonts w:ascii="Simplified Arabic" w:hAnsi="Simplified Arabic" w:cs="Simplified Arabic" w:hint="cs"/>
                <w:b/>
                <w:bCs/>
                <w:sz w:val="20"/>
                <w:szCs w:val="20"/>
                <w:rtl/>
                <w:lang w:bidi="ar-EG"/>
              </w:rPr>
              <w:t>الترجمات العربية ودورها في تعزيز التواصل الثقافي بين الهند والعرب</w:t>
            </w:r>
          </w:p>
        </w:tc>
        <w:tc>
          <w:tcPr>
            <w:tcW w:w="1440" w:type="dxa"/>
          </w:tcPr>
          <w:p w:rsidR="00F958BA" w:rsidRPr="00F958BA" w:rsidRDefault="000823E5" w:rsidP="004A7941">
            <w:pPr>
              <w:bidi/>
              <w:spacing w:before="120" w:after="120"/>
              <w:jc w:val="center"/>
              <w:rPr>
                <w:rFonts w:ascii="Simplified Arabic" w:hAnsi="Simplified Arabic" w:cs="Simplified Arabic"/>
                <w:b/>
                <w:bCs/>
                <w:sz w:val="20"/>
                <w:szCs w:val="20"/>
                <w:rtl/>
                <w:lang w:bidi="ar-EG"/>
              </w:rPr>
            </w:pPr>
            <w:r>
              <w:rPr>
                <w:rFonts w:ascii="Simplified Arabic" w:hAnsi="Simplified Arabic" w:cs="Simplified Arabic" w:hint="cs"/>
                <w:b/>
                <w:bCs/>
                <w:sz w:val="20"/>
                <w:szCs w:val="20"/>
                <w:rtl/>
                <w:lang w:bidi="ar-EG"/>
              </w:rPr>
              <w:t>أ</w:t>
            </w:r>
            <w:r w:rsidR="00F958BA" w:rsidRPr="00F958BA">
              <w:rPr>
                <w:rFonts w:ascii="Simplified Arabic" w:hAnsi="Simplified Arabic" w:cs="Simplified Arabic" w:hint="cs"/>
                <w:b/>
                <w:bCs/>
                <w:sz w:val="20"/>
                <w:szCs w:val="20"/>
                <w:rtl/>
                <w:lang w:bidi="ar-EG"/>
              </w:rPr>
              <w:t xml:space="preserve">بريل </w:t>
            </w:r>
            <w:r w:rsidR="00F958BA" w:rsidRPr="00E168EC">
              <w:rPr>
                <w:rFonts w:ascii="Simplified Arabic" w:hAnsi="Simplified Arabic" w:cs="Simplified Arabic" w:hint="cs"/>
                <w:b/>
                <w:bCs/>
                <w:sz w:val="18"/>
                <w:szCs w:val="18"/>
                <w:rtl/>
                <w:lang w:bidi="ar-EG"/>
              </w:rPr>
              <w:t>2019</w:t>
            </w:r>
          </w:p>
        </w:tc>
        <w:tc>
          <w:tcPr>
            <w:tcW w:w="1710" w:type="dxa"/>
          </w:tcPr>
          <w:p w:rsidR="00F958BA" w:rsidRPr="00F958BA" w:rsidRDefault="00F958BA" w:rsidP="004A7941">
            <w:pPr>
              <w:bidi/>
              <w:spacing w:before="120" w:after="120"/>
              <w:jc w:val="center"/>
              <w:rPr>
                <w:rFonts w:ascii="Simplified Arabic" w:hAnsi="Simplified Arabic" w:cs="Simplified Arabic"/>
                <w:b/>
                <w:bCs/>
                <w:sz w:val="20"/>
                <w:szCs w:val="20"/>
                <w:rtl/>
                <w:lang w:bidi="ar-EG"/>
              </w:rPr>
            </w:pPr>
            <w:r w:rsidRPr="00F958BA">
              <w:rPr>
                <w:rFonts w:ascii="Simplified Arabic" w:hAnsi="Simplified Arabic" w:cs="Simplified Arabic" w:hint="cs"/>
                <w:b/>
                <w:bCs/>
                <w:sz w:val="20"/>
                <w:szCs w:val="20"/>
                <w:rtl/>
                <w:lang w:bidi="ar-EG"/>
              </w:rPr>
              <w:t>دولية</w:t>
            </w:r>
          </w:p>
        </w:tc>
        <w:tc>
          <w:tcPr>
            <w:tcW w:w="2538" w:type="dxa"/>
          </w:tcPr>
          <w:p w:rsidR="00F958BA" w:rsidRPr="00F958BA" w:rsidRDefault="00E85081" w:rsidP="004A7941">
            <w:pPr>
              <w:bidi/>
              <w:spacing w:before="120" w:after="120"/>
              <w:jc w:val="center"/>
              <w:rPr>
                <w:rFonts w:ascii="Simplified Arabic" w:hAnsi="Simplified Arabic" w:cs="Simplified Arabic"/>
                <w:b/>
                <w:bCs/>
                <w:sz w:val="20"/>
                <w:szCs w:val="20"/>
                <w:rtl/>
                <w:lang w:bidi="ar-EG"/>
              </w:rPr>
            </w:pPr>
            <w:r>
              <w:rPr>
                <w:rFonts w:ascii="Simplified Arabic" w:hAnsi="Simplified Arabic" w:cs="Simplified Arabic" w:hint="cs"/>
                <w:b/>
                <w:bCs/>
                <w:sz w:val="20"/>
                <w:szCs w:val="20"/>
                <w:rtl/>
                <w:lang w:bidi="ar-EG"/>
              </w:rPr>
              <w:t xml:space="preserve">الرياض، </w:t>
            </w:r>
            <w:r w:rsidR="00F958BA" w:rsidRPr="00F958BA">
              <w:rPr>
                <w:rFonts w:ascii="Simplified Arabic" w:hAnsi="Simplified Arabic" w:cs="Simplified Arabic" w:hint="cs"/>
                <w:b/>
                <w:bCs/>
                <w:sz w:val="20"/>
                <w:szCs w:val="20"/>
                <w:rtl/>
                <w:lang w:bidi="ar-EG"/>
              </w:rPr>
              <w:t>المملكة العربية السعودية</w:t>
            </w:r>
          </w:p>
        </w:tc>
      </w:tr>
    </w:tbl>
    <w:p w:rsidR="0029771D" w:rsidRDefault="0029771D" w:rsidP="0086059C">
      <w:pPr>
        <w:bidi/>
        <w:jc w:val="both"/>
        <w:rPr>
          <w:rFonts w:ascii="Simplified Arabic" w:hAnsi="Simplified Arabic" w:cs="Simplified Arabic"/>
          <w:b/>
          <w:bCs/>
          <w:sz w:val="32"/>
          <w:szCs w:val="32"/>
          <w:u w:val="thick"/>
          <w:rtl/>
          <w:lang w:bidi="ar-EG"/>
        </w:rPr>
      </w:pPr>
    </w:p>
    <w:p w:rsidR="0086059C" w:rsidRPr="00967669" w:rsidRDefault="0029771D" w:rsidP="0029771D">
      <w:pPr>
        <w:bidi/>
        <w:jc w:val="both"/>
        <w:rPr>
          <w:rFonts w:ascii="Simplified Arabic" w:hAnsi="Simplified Arabic" w:cs="Simplified Arabic"/>
          <w:b/>
          <w:bCs/>
          <w:sz w:val="32"/>
          <w:szCs w:val="32"/>
          <w:u w:val="thick"/>
          <w:rtl/>
          <w:lang w:bidi="ar-EG"/>
        </w:rPr>
      </w:pPr>
      <w:r>
        <w:rPr>
          <w:rFonts w:ascii="Simplified Arabic" w:hAnsi="Simplified Arabic" w:cs="Simplified Arabic" w:hint="cs"/>
          <w:b/>
          <w:bCs/>
          <w:sz w:val="32"/>
          <w:szCs w:val="32"/>
          <w:u w:val="thick"/>
          <w:rtl/>
          <w:lang w:bidi="ar-EG"/>
        </w:rPr>
        <w:t>إنجازات</w:t>
      </w:r>
      <w:r w:rsidR="0050395A">
        <w:rPr>
          <w:rFonts w:ascii="Simplified Arabic" w:hAnsi="Simplified Arabic" w:cs="Simplified Arabic" w:hint="cs"/>
          <w:b/>
          <w:bCs/>
          <w:sz w:val="32"/>
          <w:szCs w:val="32"/>
          <w:u w:val="thick"/>
          <w:rtl/>
          <w:lang w:bidi="ar-EG"/>
        </w:rPr>
        <w:t xml:space="preserve"> ونشاطات أكاديمية</w:t>
      </w:r>
      <w:r w:rsidR="0086059C" w:rsidRPr="00967669">
        <w:rPr>
          <w:rFonts w:ascii="Simplified Arabic" w:hAnsi="Simplified Arabic" w:cs="Simplified Arabic"/>
          <w:b/>
          <w:bCs/>
          <w:sz w:val="32"/>
          <w:szCs w:val="32"/>
          <w:u w:val="thick"/>
          <w:rtl/>
          <w:lang w:bidi="ar-EG"/>
        </w:rPr>
        <w:t>:</w:t>
      </w:r>
    </w:p>
    <w:p w:rsidR="0086059C" w:rsidRDefault="0086059C" w:rsidP="0029771D">
      <w:pPr>
        <w:pStyle w:val="ListParagraph"/>
        <w:numPr>
          <w:ilvl w:val="0"/>
          <w:numId w:val="4"/>
        </w:numPr>
        <w:bidi/>
        <w:ind w:left="573"/>
        <w:jc w:val="both"/>
        <w:rPr>
          <w:rFonts w:ascii="Simplified Arabic" w:hAnsi="Simplified Arabic" w:cs="Simplified Arabic"/>
          <w:sz w:val="28"/>
          <w:szCs w:val="28"/>
          <w:lang w:bidi="ar-EG"/>
        </w:rPr>
      </w:pPr>
      <w:r w:rsidRPr="0029771D">
        <w:rPr>
          <w:rFonts w:ascii="Simplified Arabic" w:hAnsi="Simplified Arabic" w:cs="Simplified Arabic"/>
          <w:sz w:val="28"/>
          <w:szCs w:val="28"/>
          <w:rtl/>
        </w:rPr>
        <w:t xml:space="preserve">كتبت مقالا بعنوان </w:t>
      </w:r>
      <w:r w:rsidRPr="0029771D">
        <w:rPr>
          <w:rFonts w:ascii="Simplified Arabic" w:hAnsi="Simplified Arabic" w:cs="Simplified Arabic"/>
          <w:b/>
          <w:bCs/>
          <w:sz w:val="28"/>
          <w:szCs w:val="28"/>
          <w:rtl/>
        </w:rPr>
        <w:t>"التعدد اللغوي وتأثيره في تعزيز المواطنة العالمية"</w:t>
      </w:r>
      <w:r w:rsidRPr="0029771D">
        <w:rPr>
          <w:rFonts w:ascii="Simplified Arabic" w:hAnsi="Simplified Arabic" w:cs="Simplified Arabic"/>
          <w:sz w:val="28"/>
          <w:szCs w:val="28"/>
          <w:rtl/>
        </w:rPr>
        <w:t xml:space="preserve"> وقد فاز هذا المقال بالمسابقة العالمية التي أجرتها مؤسسة الخدمات التعليمة لدراسة اللغة الإنكليزية بال</w:t>
      </w:r>
      <w:r w:rsidRPr="0029771D">
        <w:rPr>
          <w:rFonts w:ascii="Simplified Arabic" w:hAnsi="Simplified Arabic" w:cs="Simplified Arabic"/>
          <w:sz w:val="28"/>
          <w:szCs w:val="28"/>
          <w:rtl/>
          <w:lang w:bidi="ar-EG"/>
        </w:rPr>
        <w:t>مشاركة</w:t>
      </w:r>
      <w:r w:rsidRPr="0029771D">
        <w:rPr>
          <w:rFonts w:ascii="Simplified Arabic" w:hAnsi="Simplified Arabic" w:cs="Simplified Arabic"/>
          <w:sz w:val="28"/>
          <w:szCs w:val="28"/>
          <w:rtl/>
        </w:rPr>
        <w:t xml:space="preserve"> مع برنامج الأثر </w:t>
      </w:r>
      <w:r w:rsidRPr="0029771D">
        <w:rPr>
          <w:rFonts w:ascii="Simplified Arabic" w:hAnsi="Simplified Arabic" w:cs="Simplified Arabic"/>
          <w:sz w:val="28"/>
          <w:szCs w:val="28"/>
          <w:rtl/>
        </w:rPr>
        <w:lastRenderedPageBreak/>
        <w:t xml:space="preserve">الأكاديمي للأمم المتحدة. </w:t>
      </w:r>
      <w:r w:rsidRPr="0029771D">
        <w:rPr>
          <w:rFonts w:ascii="Simplified Arabic" w:hAnsi="Simplified Arabic" w:cs="Simplified Arabic"/>
          <w:sz w:val="28"/>
          <w:szCs w:val="28"/>
          <w:rtl/>
          <w:lang w:bidi="ar-EG"/>
        </w:rPr>
        <w:t>وكان من شروط المسابقة أن يكتب كل طالب مقاله في أي لغة من اللغات الست الرسمية للأمم المتحدة، وتقديرا لهذا المقال، تلقيت دعوة للمشاركة في سلسلة من الفعاليات ولتوجيه الخطاب إلى الجمعية العامة للأمم المتحدة في مقر</w:t>
      </w:r>
      <w:r w:rsidR="00172EF2" w:rsidRPr="0029771D">
        <w:rPr>
          <w:rFonts w:ascii="Simplified Arabic" w:hAnsi="Simplified Arabic" w:cs="Simplified Arabic" w:hint="cs"/>
          <w:sz w:val="28"/>
          <w:szCs w:val="28"/>
          <w:rtl/>
          <w:lang w:bidi="ar-EG"/>
        </w:rPr>
        <w:t>ها بنيويورك</w:t>
      </w:r>
      <w:r w:rsidRPr="0029771D">
        <w:rPr>
          <w:rFonts w:ascii="Simplified Arabic" w:hAnsi="Simplified Arabic" w:cs="Simplified Arabic"/>
          <w:sz w:val="28"/>
          <w:szCs w:val="28"/>
          <w:rtl/>
          <w:lang w:bidi="ar-EG"/>
        </w:rPr>
        <w:t>.</w:t>
      </w:r>
    </w:p>
    <w:p w:rsidR="00E16507" w:rsidRPr="00E16507" w:rsidRDefault="00E16507" w:rsidP="00ED0D01">
      <w:pPr>
        <w:pStyle w:val="ListParagraph"/>
        <w:numPr>
          <w:ilvl w:val="0"/>
          <w:numId w:val="4"/>
        </w:numPr>
        <w:bidi/>
        <w:ind w:left="573"/>
        <w:jc w:val="both"/>
        <w:rPr>
          <w:rFonts w:ascii="Simplified Arabic" w:hAnsi="Simplified Arabic" w:cs="Simplified Arabic"/>
          <w:sz w:val="28"/>
          <w:szCs w:val="28"/>
          <w:lang w:bidi="ar-EG"/>
        </w:rPr>
      </w:pPr>
      <w:r>
        <w:rPr>
          <w:rFonts w:ascii="Simplified Arabic" w:hAnsi="Simplified Arabic" w:cs="Simplified Arabic" w:hint="cs"/>
          <w:sz w:val="28"/>
          <w:szCs w:val="28"/>
          <w:rtl/>
        </w:rPr>
        <w:t xml:space="preserve">شهادة المشاركة في المسابقة الإلكترونية الوطنية حول موضوع "العدد والمعدود" التي نظمها </w:t>
      </w:r>
      <w:r w:rsidRPr="00AC501F">
        <w:rPr>
          <w:rFonts w:ascii="Simplified Arabic" w:hAnsi="Simplified Arabic" w:cs="Simplified Arabic" w:hint="cs"/>
          <w:i/>
          <w:iCs/>
          <w:sz w:val="28"/>
          <w:szCs w:val="28"/>
          <w:rtl/>
        </w:rPr>
        <w:t>قسم</w:t>
      </w:r>
      <w:r w:rsidR="00ED0D01">
        <w:rPr>
          <w:rFonts w:ascii="Simplified Arabic" w:hAnsi="Simplified Arabic" w:cs="Simplified Arabic" w:hint="cs"/>
          <w:i/>
          <w:iCs/>
          <w:sz w:val="28"/>
          <w:szCs w:val="28"/>
          <w:rtl/>
        </w:rPr>
        <w:t xml:space="preserve"> الماجستير والبحوث في</w:t>
      </w:r>
      <w:r w:rsidRPr="00AC501F">
        <w:rPr>
          <w:rFonts w:ascii="Simplified Arabic" w:hAnsi="Simplified Arabic" w:cs="Simplified Arabic" w:hint="cs"/>
          <w:i/>
          <w:iCs/>
          <w:sz w:val="28"/>
          <w:szCs w:val="28"/>
          <w:rtl/>
        </w:rPr>
        <w:t xml:space="preserve"> اللغة العربية</w:t>
      </w:r>
      <w:r>
        <w:rPr>
          <w:rFonts w:ascii="Simplified Arabic" w:hAnsi="Simplified Arabic" w:cs="Simplified Arabic" w:hint="cs"/>
          <w:sz w:val="28"/>
          <w:szCs w:val="28"/>
          <w:rtl/>
        </w:rPr>
        <w:t xml:space="preserve"> بكلية جمال محمد بولاية تامل نادو. أحرزت فيها علامات بنسبة 100%.</w:t>
      </w:r>
    </w:p>
    <w:p w:rsidR="0081450D" w:rsidRDefault="001056B0" w:rsidP="00ED0D01">
      <w:pPr>
        <w:pStyle w:val="ListParagraph"/>
        <w:numPr>
          <w:ilvl w:val="0"/>
          <w:numId w:val="4"/>
        </w:numPr>
        <w:bidi/>
        <w:ind w:left="573"/>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شهادة المشاركة في المسابقة الإلكترونية الوطنية حول موضوع "العربية للاختبارات التنافسية"، </w:t>
      </w:r>
      <w:r w:rsidR="00ED0D01">
        <w:rPr>
          <w:rFonts w:ascii="Simplified Arabic" w:hAnsi="Simplified Arabic" w:cs="Simplified Arabic" w:hint="cs"/>
          <w:sz w:val="28"/>
          <w:szCs w:val="28"/>
          <w:rtl/>
          <w:lang w:bidi="ar-EG"/>
        </w:rPr>
        <w:t>و</w:t>
      </w:r>
      <w:r>
        <w:rPr>
          <w:rFonts w:ascii="Simplified Arabic" w:hAnsi="Simplified Arabic" w:cs="Simplified Arabic" w:hint="cs"/>
          <w:sz w:val="28"/>
          <w:szCs w:val="28"/>
          <w:rtl/>
          <w:lang w:bidi="ar-EG"/>
        </w:rPr>
        <w:t>التي نظمته</w:t>
      </w:r>
      <w:r w:rsidR="0081450D">
        <w:rPr>
          <w:rFonts w:ascii="Simplified Arabic" w:hAnsi="Simplified Arabic" w:cs="Simplified Arabic" w:hint="cs"/>
          <w:sz w:val="28"/>
          <w:szCs w:val="28"/>
          <w:rtl/>
          <w:lang w:bidi="ar-EG"/>
        </w:rPr>
        <w:t>ا</w:t>
      </w:r>
      <w:r>
        <w:rPr>
          <w:rFonts w:ascii="Simplified Arabic" w:hAnsi="Simplified Arabic" w:cs="Simplified Arabic" w:hint="cs"/>
          <w:sz w:val="28"/>
          <w:szCs w:val="28"/>
          <w:rtl/>
          <w:lang w:bidi="ar-EG"/>
        </w:rPr>
        <w:t xml:space="preserve"> </w:t>
      </w:r>
      <w:r w:rsidR="003659D8" w:rsidRPr="003659D8">
        <w:rPr>
          <w:rFonts w:ascii="Simplified Arabic" w:hAnsi="Simplified Arabic" w:cs="Simplified Arabic" w:hint="cs"/>
          <w:i/>
          <w:iCs/>
          <w:sz w:val="28"/>
          <w:szCs w:val="28"/>
          <w:rtl/>
        </w:rPr>
        <w:t>وحدة ضمان الجودة الداخلية</w:t>
      </w:r>
      <w:r w:rsidR="003659D8">
        <w:rPr>
          <w:rFonts w:ascii="Simplified Arabic" w:hAnsi="Simplified Arabic" w:cs="Simplified Arabic" w:hint="cs"/>
          <w:sz w:val="28"/>
          <w:szCs w:val="28"/>
          <w:rtl/>
        </w:rPr>
        <w:t xml:space="preserve"> بالاشتراك مع </w:t>
      </w:r>
      <w:r w:rsidR="003659D8" w:rsidRPr="003659D8">
        <w:rPr>
          <w:rFonts w:ascii="Simplified Arabic" w:hAnsi="Simplified Arabic" w:cs="Simplified Arabic" w:hint="cs"/>
          <w:i/>
          <w:iCs/>
          <w:sz w:val="28"/>
          <w:szCs w:val="28"/>
          <w:rtl/>
        </w:rPr>
        <w:t>قسم</w:t>
      </w:r>
      <w:r w:rsidR="00ED0D01">
        <w:rPr>
          <w:rFonts w:ascii="Simplified Arabic" w:hAnsi="Simplified Arabic" w:cs="Simplified Arabic" w:hint="cs"/>
          <w:i/>
          <w:iCs/>
          <w:sz w:val="28"/>
          <w:szCs w:val="28"/>
          <w:rtl/>
        </w:rPr>
        <w:t xml:space="preserve"> الماجستير والبحوث في</w:t>
      </w:r>
      <w:r w:rsidR="003659D8" w:rsidRPr="003659D8">
        <w:rPr>
          <w:rFonts w:ascii="Simplified Arabic" w:hAnsi="Simplified Arabic" w:cs="Simplified Arabic" w:hint="cs"/>
          <w:i/>
          <w:iCs/>
          <w:sz w:val="28"/>
          <w:szCs w:val="28"/>
          <w:rtl/>
        </w:rPr>
        <w:t xml:space="preserve"> اللغة العربية</w:t>
      </w:r>
      <w:r w:rsidR="00ED0D01">
        <w:rPr>
          <w:rFonts w:ascii="Simplified Arabic" w:hAnsi="Simplified Arabic" w:cs="Simplified Arabic" w:hint="cs"/>
          <w:i/>
          <w:iCs/>
          <w:sz w:val="28"/>
          <w:szCs w:val="28"/>
          <w:rtl/>
        </w:rPr>
        <w:t xml:space="preserve"> وآدابها</w:t>
      </w:r>
      <w:r w:rsidR="003659D8">
        <w:rPr>
          <w:rFonts w:ascii="Simplified Arabic" w:hAnsi="Simplified Arabic" w:cs="Simplified Arabic" w:hint="cs"/>
          <w:sz w:val="28"/>
          <w:szCs w:val="28"/>
          <w:rtl/>
        </w:rPr>
        <w:t xml:space="preserve"> </w:t>
      </w:r>
      <w:r w:rsidR="0050395A">
        <w:rPr>
          <w:rFonts w:ascii="Simplified Arabic" w:hAnsi="Simplified Arabic" w:cs="Simplified Arabic" w:hint="cs"/>
          <w:sz w:val="28"/>
          <w:szCs w:val="28"/>
          <w:rtl/>
        </w:rPr>
        <w:t xml:space="preserve">بكلية دي نيو </w:t>
      </w:r>
      <w:r w:rsidR="003659D8">
        <w:rPr>
          <w:rFonts w:ascii="Simplified Arabic" w:hAnsi="Simplified Arabic" w:cs="Simplified Arabic" w:hint="cs"/>
          <w:sz w:val="28"/>
          <w:szCs w:val="28"/>
          <w:rtl/>
        </w:rPr>
        <w:t>بولاية تامل نادو.</w:t>
      </w:r>
      <w:r w:rsidR="00B806AD">
        <w:rPr>
          <w:rFonts w:ascii="Simplified Arabic" w:hAnsi="Simplified Arabic" w:cs="Simplified Arabic" w:hint="cs"/>
          <w:sz w:val="28"/>
          <w:szCs w:val="28"/>
          <w:rtl/>
        </w:rPr>
        <w:t xml:space="preserve"> أحرزت فيها </w:t>
      </w:r>
      <w:r w:rsidR="00DB3A61">
        <w:rPr>
          <w:rFonts w:ascii="Simplified Arabic" w:hAnsi="Simplified Arabic" w:cs="Simplified Arabic" w:hint="cs"/>
          <w:sz w:val="28"/>
          <w:szCs w:val="28"/>
          <w:rtl/>
        </w:rPr>
        <w:t>علام</w:t>
      </w:r>
      <w:r w:rsidR="0081450D">
        <w:rPr>
          <w:rFonts w:ascii="Simplified Arabic" w:hAnsi="Simplified Arabic" w:cs="Simplified Arabic" w:hint="cs"/>
          <w:sz w:val="28"/>
          <w:szCs w:val="28"/>
          <w:rtl/>
        </w:rPr>
        <w:t>ات بنسبة</w:t>
      </w:r>
      <w:r w:rsidR="00B806AD">
        <w:rPr>
          <w:rFonts w:ascii="Simplified Arabic" w:hAnsi="Simplified Arabic" w:cs="Simplified Arabic" w:hint="cs"/>
          <w:sz w:val="28"/>
          <w:szCs w:val="28"/>
          <w:rtl/>
        </w:rPr>
        <w:t xml:space="preserve"> </w:t>
      </w:r>
      <w:r w:rsidR="0081450D">
        <w:rPr>
          <w:rFonts w:ascii="Simplified Arabic" w:hAnsi="Simplified Arabic" w:cs="Simplified Arabic" w:hint="cs"/>
          <w:sz w:val="28"/>
          <w:szCs w:val="28"/>
          <w:rtl/>
        </w:rPr>
        <w:t>96%</w:t>
      </w:r>
      <w:r w:rsidR="00DB3A61">
        <w:rPr>
          <w:rFonts w:ascii="Simplified Arabic" w:hAnsi="Simplified Arabic" w:cs="Simplified Arabic" w:hint="cs"/>
          <w:sz w:val="28"/>
          <w:szCs w:val="28"/>
          <w:rtl/>
        </w:rPr>
        <w:t>.</w:t>
      </w:r>
    </w:p>
    <w:p w:rsidR="0092260C" w:rsidRDefault="0092260C" w:rsidP="0092260C">
      <w:pPr>
        <w:pStyle w:val="ListParagraph"/>
        <w:numPr>
          <w:ilvl w:val="0"/>
          <w:numId w:val="4"/>
        </w:numPr>
        <w:bidi/>
        <w:ind w:left="573"/>
        <w:jc w:val="both"/>
        <w:rPr>
          <w:rFonts w:ascii="Simplified Arabic" w:hAnsi="Simplified Arabic" w:cs="Simplified Arabic"/>
          <w:sz w:val="28"/>
          <w:szCs w:val="28"/>
          <w:lang w:bidi="ar-EG"/>
        </w:rPr>
      </w:pPr>
      <w:r>
        <w:rPr>
          <w:rFonts w:ascii="Simplified Arabic" w:hAnsi="Simplified Arabic" w:cs="Simplified Arabic" w:hint="cs"/>
          <w:sz w:val="28"/>
          <w:szCs w:val="28"/>
          <w:rtl/>
        </w:rPr>
        <w:t xml:space="preserve">شهادة المشاركة في المحاضرة الرقمية عن بعد بعنوان "استلهام الأساطير والملاحم في الخطاب الأدبي"، </w:t>
      </w:r>
      <w:r w:rsidR="00ED0D01">
        <w:rPr>
          <w:rFonts w:ascii="Simplified Arabic" w:hAnsi="Simplified Arabic" w:cs="Simplified Arabic" w:hint="cs"/>
          <w:sz w:val="28"/>
          <w:szCs w:val="28"/>
          <w:rtl/>
        </w:rPr>
        <w:t>و</w:t>
      </w:r>
      <w:r>
        <w:rPr>
          <w:rFonts w:ascii="Simplified Arabic" w:hAnsi="Simplified Arabic" w:cs="Simplified Arabic" w:hint="cs"/>
          <w:sz w:val="28"/>
          <w:szCs w:val="28"/>
          <w:rtl/>
        </w:rPr>
        <w:t>الذي نظمها معهد الشارقة للتراث.</w:t>
      </w:r>
    </w:p>
    <w:p w:rsidR="0092260C" w:rsidRDefault="00ED0D01" w:rsidP="0092260C">
      <w:pPr>
        <w:pStyle w:val="ListParagraph"/>
        <w:numPr>
          <w:ilvl w:val="0"/>
          <w:numId w:val="4"/>
        </w:numPr>
        <w:bidi/>
        <w:ind w:left="573"/>
        <w:jc w:val="both"/>
        <w:rPr>
          <w:rFonts w:ascii="Simplified Arabic" w:hAnsi="Simplified Arabic" w:cs="Simplified Arabic"/>
          <w:sz w:val="28"/>
          <w:szCs w:val="28"/>
          <w:lang w:bidi="ar-EG"/>
        </w:rPr>
      </w:pPr>
      <w:r>
        <w:rPr>
          <w:rFonts w:ascii="Simplified Arabic" w:hAnsi="Simplified Arabic" w:cs="Simplified Arabic" w:hint="cs"/>
          <w:sz w:val="28"/>
          <w:szCs w:val="28"/>
          <w:rtl/>
        </w:rPr>
        <w:t>شهادة المشاركة في الورشة الدولية الافتراضية حول موضوع "الكتابة الأكاديمية في العربية"، والذي نظمها قسم الماجستير والبحوث في اللغة العربية وآدابها بكلية سلم السلام العربية بأريكوت</w:t>
      </w:r>
      <w:r w:rsidR="00F73E1C">
        <w:rPr>
          <w:rFonts w:ascii="Simplified Arabic" w:hAnsi="Simplified Arabic" w:cs="Simplified Arabic" w:hint="cs"/>
          <w:sz w:val="28"/>
          <w:szCs w:val="28"/>
          <w:rtl/>
        </w:rPr>
        <w:t xml:space="preserve"> بولاية كيرالا</w:t>
      </w:r>
      <w:r>
        <w:rPr>
          <w:rFonts w:ascii="Simplified Arabic" w:hAnsi="Simplified Arabic" w:cs="Simplified Arabic" w:hint="cs"/>
          <w:sz w:val="28"/>
          <w:szCs w:val="28"/>
          <w:rtl/>
        </w:rPr>
        <w:t xml:space="preserve"> بالتعاون مع قسم اللغة العربية بجامعة كاليكوت.</w:t>
      </w:r>
    </w:p>
    <w:p w:rsidR="00967669" w:rsidRPr="00967669" w:rsidRDefault="004A7941" w:rsidP="00967669">
      <w:pPr>
        <w:bidi/>
        <w:ind w:left="324"/>
        <w:jc w:val="both"/>
        <w:rPr>
          <w:rFonts w:ascii="Simplified Arabic" w:hAnsi="Simplified Arabic" w:cs="Simplified Arabic"/>
          <w:b/>
          <w:bCs/>
          <w:sz w:val="28"/>
          <w:szCs w:val="28"/>
          <w:u w:val="thick"/>
          <w:rtl/>
          <w:lang w:bidi="ar-EG"/>
        </w:rPr>
      </w:pPr>
      <w:r>
        <w:rPr>
          <w:rFonts w:ascii="Simplified Arabic" w:hAnsi="Simplified Arabic" w:cs="Simplified Arabic" w:hint="cs"/>
          <w:b/>
          <w:bCs/>
          <w:sz w:val="28"/>
          <w:szCs w:val="28"/>
          <w:u w:val="thick"/>
          <w:rtl/>
          <w:lang w:bidi="ar-EG"/>
        </w:rPr>
        <w:t>إتقان</w:t>
      </w:r>
      <w:r w:rsidR="00967669" w:rsidRPr="00967669">
        <w:rPr>
          <w:rFonts w:ascii="Simplified Arabic" w:hAnsi="Simplified Arabic" w:cs="Simplified Arabic" w:hint="cs"/>
          <w:b/>
          <w:bCs/>
          <w:sz w:val="28"/>
          <w:szCs w:val="28"/>
          <w:u w:val="thick"/>
          <w:rtl/>
          <w:lang w:bidi="ar-EG"/>
        </w:rPr>
        <w:t xml:space="preserve"> اللغات: </w:t>
      </w:r>
    </w:p>
    <w:p w:rsidR="00967669" w:rsidRPr="00A05AE2" w:rsidRDefault="00967669" w:rsidP="00967669">
      <w:pPr>
        <w:pStyle w:val="ListParagraph"/>
        <w:numPr>
          <w:ilvl w:val="0"/>
          <w:numId w:val="3"/>
        </w:numPr>
        <w:bidi/>
        <w:spacing w:after="0"/>
        <w:jc w:val="both"/>
        <w:rPr>
          <w:rFonts w:ascii="Simplified Arabic" w:hAnsi="Simplified Arabic" w:cs="Simplified Arabic"/>
          <w:b/>
          <w:bCs/>
          <w:lang w:bidi="ar-EG"/>
        </w:rPr>
      </w:pPr>
      <w:r w:rsidRPr="00A05AE2">
        <w:rPr>
          <w:rFonts w:ascii="Simplified Arabic" w:hAnsi="Simplified Arabic" w:cs="Simplified Arabic" w:hint="cs"/>
          <w:b/>
          <w:bCs/>
          <w:rtl/>
          <w:lang w:bidi="ar-EG"/>
        </w:rPr>
        <w:t>العربية</w:t>
      </w:r>
    </w:p>
    <w:p w:rsidR="00967669" w:rsidRPr="00A05AE2" w:rsidRDefault="00967669" w:rsidP="00967669">
      <w:pPr>
        <w:pStyle w:val="ListParagraph"/>
        <w:numPr>
          <w:ilvl w:val="0"/>
          <w:numId w:val="3"/>
        </w:numPr>
        <w:bidi/>
        <w:spacing w:after="0"/>
        <w:jc w:val="both"/>
        <w:rPr>
          <w:rFonts w:ascii="Simplified Arabic" w:hAnsi="Simplified Arabic" w:cs="Simplified Arabic"/>
          <w:b/>
          <w:bCs/>
          <w:lang w:bidi="ar-EG"/>
        </w:rPr>
      </w:pPr>
      <w:r w:rsidRPr="00A05AE2">
        <w:rPr>
          <w:rFonts w:ascii="Simplified Arabic" w:hAnsi="Simplified Arabic" w:cs="Simplified Arabic" w:hint="cs"/>
          <w:b/>
          <w:bCs/>
          <w:rtl/>
          <w:lang w:bidi="ar-EG"/>
        </w:rPr>
        <w:t>الإنكليزية</w:t>
      </w:r>
    </w:p>
    <w:p w:rsidR="00967669" w:rsidRPr="00A05AE2" w:rsidRDefault="00967669" w:rsidP="00967669">
      <w:pPr>
        <w:pStyle w:val="ListParagraph"/>
        <w:numPr>
          <w:ilvl w:val="0"/>
          <w:numId w:val="3"/>
        </w:numPr>
        <w:bidi/>
        <w:spacing w:after="0"/>
        <w:jc w:val="both"/>
        <w:rPr>
          <w:rFonts w:ascii="Simplified Arabic" w:hAnsi="Simplified Arabic" w:cs="Simplified Arabic"/>
          <w:b/>
          <w:bCs/>
          <w:lang w:bidi="ar-EG"/>
        </w:rPr>
      </w:pPr>
      <w:r w:rsidRPr="00A05AE2">
        <w:rPr>
          <w:rFonts w:ascii="Simplified Arabic" w:hAnsi="Simplified Arabic" w:cs="Simplified Arabic" w:hint="cs"/>
          <w:b/>
          <w:bCs/>
          <w:rtl/>
          <w:lang w:bidi="ar-EG"/>
        </w:rPr>
        <w:t>الهندية</w:t>
      </w:r>
    </w:p>
    <w:p w:rsidR="00967669" w:rsidRPr="00A05AE2" w:rsidRDefault="00967669" w:rsidP="00967669">
      <w:pPr>
        <w:pStyle w:val="ListParagraph"/>
        <w:numPr>
          <w:ilvl w:val="0"/>
          <w:numId w:val="3"/>
        </w:numPr>
        <w:bidi/>
        <w:spacing w:after="0"/>
        <w:jc w:val="both"/>
        <w:rPr>
          <w:rFonts w:ascii="Simplified Arabic" w:hAnsi="Simplified Arabic" w:cs="Simplified Arabic"/>
          <w:b/>
          <w:bCs/>
          <w:lang w:bidi="ar-EG"/>
        </w:rPr>
      </w:pPr>
      <w:r w:rsidRPr="00A05AE2">
        <w:rPr>
          <w:rFonts w:ascii="Simplified Arabic" w:hAnsi="Simplified Arabic" w:cs="Simplified Arabic" w:hint="cs"/>
          <w:b/>
          <w:bCs/>
          <w:rtl/>
          <w:lang w:bidi="ar-EG"/>
        </w:rPr>
        <w:t>الفارسية</w:t>
      </w:r>
    </w:p>
    <w:p w:rsidR="00967669" w:rsidRDefault="00967669" w:rsidP="00967669">
      <w:pPr>
        <w:pStyle w:val="ListParagraph"/>
        <w:numPr>
          <w:ilvl w:val="0"/>
          <w:numId w:val="3"/>
        </w:numPr>
        <w:bidi/>
        <w:spacing w:after="0"/>
        <w:jc w:val="both"/>
        <w:rPr>
          <w:rFonts w:ascii="Simplified Arabic" w:hAnsi="Simplified Arabic" w:cs="Simplified Arabic"/>
          <w:b/>
          <w:bCs/>
          <w:lang w:bidi="ar-EG"/>
        </w:rPr>
      </w:pPr>
      <w:r w:rsidRPr="00A05AE2">
        <w:rPr>
          <w:rFonts w:ascii="Simplified Arabic" w:hAnsi="Simplified Arabic" w:cs="Simplified Arabic" w:hint="cs"/>
          <w:b/>
          <w:bCs/>
          <w:rtl/>
          <w:lang w:bidi="ar-EG"/>
        </w:rPr>
        <w:t>الأردية</w:t>
      </w:r>
    </w:p>
    <w:p w:rsidR="000C003C" w:rsidRDefault="000C003C" w:rsidP="000C003C">
      <w:pPr>
        <w:bidi/>
        <w:spacing w:after="0"/>
        <w:jc w:val="both"/>
        <w:rPr>
          <w:rFonts w:ascii="Simplified Arabic" w:hAnsi="Simplified Arabic" w:cs="Simplified Arabic"/>
          <w:b/>
          <w:bCs/>
          <w:lang w:bidi="ar-EG"/>
        </w:rPr>
      </w:pPr>
    </w:p>
    <w:p w:rsidR="000C003C" w:rsidRDefault="000C003C" w:rsidP="000C003C">
      <w:pPr>
        <w:bidi/>
        <w:spacing w:after="0"/>
        <w:jc w:val="both"/>
        <w:rPr>
          <w:rFonts w:ascii="Simplified Arabic" w:hAnsi="Simplified Arabic" w:cs="Simplified Arabic"/>
          <w:b/>
          <w:bCs/>
          <w:rtl/>
        </w:rPr>
      </w:pPr>
    </w:p>
    <w:p w:rsidR="000C003C" w:rsidRPr="000C003C" w:rsidRDefault="000C003C" w:rsidP="000C003C">
      <w:pPr>
        <w:bidi/>
        <w:spacing w:after="0"/>
        <w:ind w:left="4320" w:firstLine="720"/>
        <w:jc w:val="both"/>
        <w:rPr>
          <w:rFonts w:ascii="Simplified Arabic" w:hAnsi="Simplified Arabic" w:cs="Simplified Arabic"/>
          <w:b/>
          <w:bCs/>
          <w:rtl/>
        </w:rPr>
      </w:pPr>
      <w:r>
        <w:rPr>
          <w:rFonts w:ascii="Simplified Arabic" w:hAnsi="Simplified Arabic" w:cs="Simplified Arabic" w:hint="cs"/>
          <w:b/>
          <w:bCs/>
          <w:rtl/>
        </w:rPr>
        <w:t>فرحان أنصاري</w:t>
      </w:r>
    </w:p>
    <w:sectPr w:rsidR="000C003C" w:rsidRPr="000C003C" w:rsidSect="00DF4314">
      <w:footerReference w:type="default" r:id="rId8"/>
      <w:pgSz w:w="12240" w:h="15840"/>
      <w:pgMar w:top="1440" w:right="1440" w:bottom="144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152" w:rsidRDefault="00211152" w:rsidP="00831DB9">
      <w:pPr>
        <w:spacing w:after="0" w:line="240" w:lineRule="auto"/>
      </w:pPr>
      <w:r>
        <w:separator/>
      </w:r>
    </w:p>
  </w:endnote>
  <w:endnote w:type="continuationSeparator" w:id="1">
    <w:p w:rsidR="00211152" w:rsidRDefault="00211152" w:rsidP="00831D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Äggstock">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24279"/>
      <w:docPartObj>
        <w:docPartGallery w:val="Page Numbers (Bottom of Page)"/>
        <w:docPartUnique/>
      </w:docPartObj>
    </w:sdtPr>
    <w:sdtContent>
      <w:p w:rsidR="00CC1BAF" w:rsidRDefault="000B3C4F">
        <w:pPr>
          <w:pStyle w:val="Footer"/>
          <w:jc w:val="center"/>
        </w:pPr>
        <w:fldSimple w:instr=" PAGE   \* MERGEFORMAT ">
          <w:r w:rsidR="00CA3F6E">
            <w:rPr>
              <w:noProof/>
            </w:rPr>
            <w:t>4</w:t>
          </w:r>
        </w:fldSimple>
      </w:p>
    </w:sdtContent>
  </w:sdt>
  <w:p w:rsidR="00CC1BAF" w:rsidRDefault="00CC1B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152" w:rsidRDefault="00211152" w:rsidP="00831DB9">
      <w:pPr>
        <w:spacing w:after="0" w:line="240" w:lineRule="auto"/>
      </w:pPr>
      <w:r>
        <w:separator/>
      </w:r>
    </w:p>
  </w:footnote>
  <w:footnote w:type="continuationSeparator" w:id="1">
    <w:p w:rsidR="00211152" w:rsidRDefault="00211152" w:rsidP="00831D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97231"/>
    <w:multiLevelType w:val="hybridMultilevel"/>
    <w:tmpl w:val="676C3B14"/>
    <w:lvl w:ilvl="0" w:tplc="A8626320">
      <w:start w:val="1"/>
      <w:numFmt w:val="bullet"/>
      <w:lvlText w:val=""/>
      <w:lvlJc w:val="left"/>
      <w:pPr>
        <w:ind w:left="720" w:hanging="360"/>
      </w:pPr>
      <w:rPr>
        <w:rFonts w:ascii="Symbol" w:hAnsi="Symbol" w:hint="default"/>
        <w:b/>
        <w:bCs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2D0C2C"/>
    <w:multiLevelType w:val="hybridMultilevel"/>
    <w:tmpl w:val="3192F76C"/>
    <w:lvl w:ilvl="0" w:tplc="A8626320">
      <w:start w:val="1"/>
      <w:numFmt w:val="bullet"/>
      <w:lvlText w:val=""/>
      <w:lvlJc w:val="left"/>
      <w:pPr>
        <w:ind w:left="720" w:hanging="360"/>
      </w:pPr>
      <w:rPr>
        <w:rFonts w:ascii="Symbol" w:hAnsi="Symbol" w:hint="default"/>
        <w:b/>
        <w:bCs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CD279F"/>
    <w:multiLevelType w:val="hybridMultilevel"/>
    <w:tmpl w:val="6C964582"/>
    <w:lvl w:ilvl="0" w:tplc="04090003">
      <w:start w:val="1"/>
      <w:numFmt w:val="bullet"/>
      <w:lvlText w:val="o"/>
      <w:lvlJc w:val="left"/>
      <w:pPr>
        <w:ind w:left="1044" w:hanging="360"/>
      </w:pPr>
      <w:rPr>
        <w:rFonts w:ascii="Courier New" w:hAnsi="Courier New" w:cs="Courier New"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3">
    <w:nsid w:val="71CD1A18"/>
    <w:multiLevelType w:val="hybridMultilevel"/>
    <w:tmpl w:val="942CF2C2"/>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86059C"/>
    <w:rsid w:val="000052BF"/>
    <w:rsid w:val="00011194"/>
    <w:rsid w:val="0006508A"/>
    <w:rsid w:val="00065D6D"/>
    <w:rsid w:val="000823E5"/>
    <w:rsid w:val="00086BC0"/>
    <w:rsid w:val="000A2ECA"/>
    <w:rsid w:val="000B3C4F"/>
    <w:rsid w:val="000C003C"/>
    <w:rsid w:val="000E6441"/>
    <w:rsid w:val="001056B0"/>
    <w:rsid w:val="00172EF2"/>
    <w:rsid w:val="00192595"/>
    <w:rsid w:val="001E3A69"/>
    <w:rsid w:val="002053E5"/>
    <w:rsid w:val="00211152"/>
    <w:rsid w:val="00215406"/>
    <w:rsid w:val="00291DC3"/>
    <w:rsid w:val="0029771D"/>
    <w:rsid w:val="002B0E36"/>
    <w:rsid w:val="002C1C03"/>
    <w:rsid w:val="0035170E"/>
    <w:rsid w:val="00357E90"/>
    <w:rsid w:val="003659D8"/>
    <w:rsid w:val="00394F93"/>
    <w:rsid w:val="004351ED"/>
    <w:rsid w:val="004464DD"/>
    <w:rsid w:val="0045277A"/>
    <w:rsid w:val="00463CB4"/>
    <w:rsid w:val="004A7941"/>
    <w:rsid w:val="004C348B"/>
    <w:rsid w:val="004E0F5A"/>
    <w:rsid w:val="0050395A"/>
    <w:rsid w:val="0053273A"/>
    <w:rsid w:val="00565806"/>
    <w:rsid w:val="005D412D"/>
    <w:rsid w:val="005F534E"/>
    <w:rsid w:val="00606584"/>
    <w:rsid w:val="00621636"/>
    <w:rsid w:val="006856D4"/>
    <w:rsid w:val="00697B63"/>
    <w:rsid w:val="006B00CF"/>
    <w:rsid w:val="006C4539"/>
    <w:rsid w:val="006D3650"/>
    <w:rsid w:val="006F273E"/>
    <w:rsid w:val="007566A0"/>
    <w:rsid w:val="0081450D"/>
    <w:rsid w:val="00831DB9"/>
    <w:rsid w:val="00850823"/>
    <w:rsid w:val="0086059C"/>
    <w:rsid w:val="00866F2D"/>
    <w:rsid w:val="008676CF"/>
    <w:rsid w:val="008A206F"/>
    <w:rsid w:val="0092260C"/>
    <w:rsid w:val="00934725"/>
    <w:rsid w:val="00944BC0"/>
    <w:rsid w:val="00967669"/>
    <w:rsid w:val="009A71FA"/>
    <w:rsid w:val="00A05AE2"/>
    <w:rsid w:val="00A54469"/>
    <w:rsid w:val="00AC268E"/>
    <w:rsid w:val="00AC501F"/>
    <w:rsid w:val="00AE272E"/>
    <w:rsid w:val="00AF2F38"/>
    <w:rsid w:val="00B577DF"/>
    <w:rsid w:val="00B77658"/>
    <w:rsid w:val="00B806AD"/>
    <w:rsid w:val="00B81C17"/>
    <w:rsid w:val="00BE64BF"/>
    <w:rsid w:val="00C572DC"/>
    <w:rsid w:val="00C74C3A"/>
    <w:rsid w:val="00CA3F6E"/>
    <w:rsid w:val="00CC1BAF"/>
    <w:rsid w:val="00CD2662"/>
    <w:rsid w:val="00D42AD3"/>
    <w:rsid w:val="00DB3A61"/>
    <w:rsid w:val="00DF4314"/>
    <w:rsid w:val="00E11AE9"/>
    <w:rsid w:val="00E16507"/>
    <w:rsid w:val="00E168EC"/>
    <w:rsid w:val="00E6672F"/>
    <w:rsid w:val="00E85081"/>
    <w:rsid w:val="00E973AB"/>
    <w:rsid w:val="00EB58A4"/>
    <w:rsid w:val="00EC3888"/>
    <w:rsid w:val="00ED0D01"/>
    <w:rsid w:val="00ED1398"/>
    <w:rsid w:val="00EE412D"/>
    <w:rsid w:val="00F172AF"/>
    <w:rsid w:val="00F659A1"/>
    <w:rsid w:val="00F73E1C"/>
    <w:rsid w:val="00F759B3"/>
    <w:rsid w:val="00F9337B"/>
    <w:rsid w:val="00F958BA"/>
    <w:rsid w:val="00F972CF"/>
    <w:rsid w:val="00FA5FE5"/>
    <w:rsid w:val="00FB429F"/>
    <w:rsid w:val="00FC71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59C"/>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59C"/>
    <w:rPr>
      <w:color w:val="0000FF"/>
      <w:u w:val="single"/>
    </w:rPr>
  </w:style>
  <w:style w:type="paragraph" w:styleId="NoSpacing">
    <w:name w:val="No Spacing"/>
    <w:uiPriority w:val="1"/>
    <w:qFormat/>
    <w:rsid w:val="0086059C"/>
    <w:pPr>
      <w:spacing w:after="0" w:line="240" w:lineRule="auto"/>
    </w:pPr>
    <w:rPr>
      <w:rFonts w:ascii="Calibri" w:eastAsia="Calibri" w:hAnsi="Calibri" w:cs="Arial"/>
    </w:rPr>
  </w:style>
  <w:style w:type="paragraph" w:styleId="ListParagraph">
    <w:name w:val="List Paragraph"/>
    <w:basedOn w:val="Normal"/>
    <w:uiPriority w:val="34"/>
    <w:qFormat/>
    <w:rsid w:val="0086059C"/>
    <w:pPr>
      <w:ind w:left="720"/>
      <w:contextualSpacing/>
    </w:pPr>
  </w:style>
  <w:style w:type="table" w:styleId="TableGrid">
    <w:name w:val="Table Grid"/>
    <w:basedOn w:val="TableNormal"/>
    <w:uiPriority w:val="59"/>
    <w:rsid w:val="006C45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31D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1DB9"/>
    <w:rPr>
      <w:rFonts w:ascii="Calibri" w:eastAsia="Calibri" w:hAnsi="Calibri" w:cs="Arial"/>
    </w:rPr>
  </w:style>
  <w:style w:type="paragraph" w:styleId="Footer">
    <w:name w:val="footer"/>
    <w:basedOn w:val="Normal"/>
    <w:link w:val="FooterChar"/>
    <w:uiPriority w:val="99"/>
    <w:unhideWhenUsed/>
    <w:rsid w:val="00831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DB9"/>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rhanansarijn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5</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dc:creator>
  <cp:lastModifiedBy>Farhan Ansari</cp:lastModifiedBy>
  <cp:revision>66</cp:revision>
  <cp:lastPrinted>2019-10-08T17:16:00Z</cp:lastPrinted>
  <dcterms:created xsi:type="dcterms:W3CDTF">2019-10-08T08:47:00Z</dcterms:created>
  <dcterms:modified xsi:type="dcterms:W3CDTF">2020-10-08T06:24:00Z</dcterms:modified>
</cp:coreProperties>
</file>