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53" w:rsidRDefault="00785253">
      <w:pPr>
        <w:pageBreakBefore/>
        <w:tabs>
          <w:tab w:val="clear" w:pos="5490"/>
          <w:tab w:val="clear" w:pos="5850"/>
        </w:tabs>
        <w:rPr>
          <w:rFonts w:ascii="Times New Roman" w:hAnsi="Times New Roman"/>
          <w:lang w:val="es-CO"/>
        </w:rPr>
      </w:pPr>
    </w:p>
    <w:p w:rsidR="00785253" w:rsidRPr="000C0A05" w:rsidRDefault="00535301">
      <w:pPr>
        <w:tabs>
          <w:tab w:val="clear" w:pos="5490"/>
          <w:tab w:val="clear" w:pos="5850"/>
          <w:tab w:val="left" w:pos="142"/>
          <w:tab w:val="left" w:pos="993"/>
        </w:tabs>
        <w:ind w:right="168"/>
        <w:rPr>
          <w:lang w:val="es-CO"/>
        </w:rPr>
      </w:pPr>
      <w:r w:rsidRPr="00535301">
        <w:rPr>
          <w:rFonts w:ascii="Times New Roman" w:hAnsi="Times New Roman"/>
          <w:sz w:val="32"/>
          <w:szCs w:val="32"/>
          <w:lang w:eastAsia="zh-TW"/>
        </w:rPr>
        <w:pict>
          <v:shapetype id="_x0000_t202" coordsize="21600,21600" o:spt="202" path="m,l,21600r21600,l21600,xe">
            <v:stroke joinstyle="miter"/>
            <v:path gradientshapeok="t" o:connecttype="rect"/>
          </v:shapetype>
          <v:shape id="Text Box 8" o:spid="_x0000_s1027" type="#_x0000_t202" style="position:absolute;margin-left:-4.55pt;margin-top:-3pt;width:610.55pt;height:1in;z-index:251670528;visibility:visible" strokecolor="white" strokeweight=".26467mm">
            <v:textbox style="mso-next-textbox:#Text Box 8;mso-rotate-with-shape:t">
              <w:txbxContent>
                <w:p w:rsidR="00785253" w:rsidRDefault="00C15AB2">
                  <w:r>
                    <w:rPr>
                      <w:noProof/>
                      <w:lang w:val="en-CA" w:eastAsia="en-CA"/>
                    </w:rPr>
                    <w:drawing>
                      <wp:inline distT="0" distB="0" distL="0" distR="0">
                        <wp:extent cx="476246" cy="361946"/>
                        <wp:effectExtent l="0" t="0" r="0" b="0"/>
                        <wp:docPr id="2" name="Picture 2" descr="C:\Users\HELMER\AppData\Local\Microsoft\Windows\INetCache\IE\YQWU25Q7\lgi01a2013110801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6246" cy="361946"/>
                                </a:xfrm>
                                <a:prstGeom prst="rect">
                                  <a:avLst/>
                                </a:prstGeom>
                                <a:noFill/>
                                <a:ln>
                                  <a:noFill/>
                                  <a:prstDash/>
                                </a:ln>
                              </pic:spPr>
                            </pic:pic>
                          </a:graphicData>
                        </a:graphic>
                      </wp:inline>
                    </w:drawing>
                  </w:r>
                  <w:r>
                    <w:rPr>
                      <w:rFonts w:ascii="Times New Roman" w:hAnsi="Times New Roman"/>
                      <w:sz w:val="32"/>
                      <w:szCs w:val="32"/>
                    </w:rPr>
                    <w:t xml:space="preserve"> Maritza Donnelly, </w:t>
                  </w:r>
                  <w:r>
                    <w:rPr>
                      <w:rFonts w:ascii="Times New Roman" w:hAnsi="Times New Roman"/>
                    </w:rPr>
                    <w:t>B.Sc., M.Eng</w:t>
                  </w:r>
                </w:p>
                <w:p w:rsidR="00785253" w:rsidRDefault="00C15AB2">
                  <w:r>
                    <w:rPr>
                      <w:rFonts w:ascii="Times New Roman" w:hAnsi="Times New Roman"/>
                      <w:noProof/>
                      <w:lang w:val="en-CA" w:eastAsia="en-CA"/>
                    </w:rPr>
                    <w:drawing>
                      <wp:inline distT="0" distB="0" distL="0" distR="0">
                        <wp:extent cx="6276971" cy="5715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276971" cy="57150"/>
                                </a:xfrm>
                                <a:prstGeom prst="rect">
                                  <a:avLst/>
                                </a:prstGeom>
                                <a:noFill/>
                                <a:ln>
                                  <a:noFill/>
                                  <a:prstDash/>
                                </a:ln>
                              </pic:spPr>
                            </pic:pic>
                          </a:graphicData>
                        </a:graphic>
                      </wp:inline>
                    </w:drawing>
                  </w:r>
                </w:p>
                <w:p w:rsidR="00785253" w:rsidRDefault="00C15AB2">
                  <w:pPr>
                    <w:spacing w:line="276" w:lineRule="auto"/>
                    <w:rPr>
                      <w:rFonts w:ascii="Verdana" w:hAnsi="Verdana"/>
                      <w:i w:val="0"/>
                      <w:sz w:val="24"/>
                      <w:szCs w:val="24"/>
                      <w:lang w:val="es-ES"/>
                    </w:rPr>
                  </w:pPr>
                  <w:r>
                    <w:rPr>
                      <w:rFonts w:ascii="Verdana" w:hAnsi="Verdana"/>
                      <w:i w:val="0"/>
                      <w:sz w:val="24"/>
                      <w:szCs w:val="24"/>
                      <w:lang w:val="es-ES"/>
                    </w:rPr>
                    <w:t>5 marzo de 2017</w:t>
                  </w:r>
                </w:p>
                <w:p w:rsidR="00785253" w:rsidRDefault="00785253">
                  <w:pPr>
                    <w:spacing w:line="276" w:lineRule="auto"/>
                    <w:rPr>
                      <w:rFonts w:ascii="Verdana" w:hAnsi="Verdana"/>
                      <w:i w:val="0"/>
                      <w:sz w:val="24"/>
                      <w:szCs w:val="24"/>
                      <w:lang w:val="es-ES"/>
                    </w:rPr>
                  </w:pPr>
                </w:p>
              </w:txbxContent>
            </v:textbox>
          </v:shape>
        </w:pict>
      </w:r>
      <w:r w:rsidR="00C15AB2">
        <w:rPr>
          <w:rFonts w:ascii="Times New Roman" w:hAnsi="Times New Roman"/>
          <w:lang w:val="es-CO"/>
        </w:rPr>
        <w:t>.</w:t>
      </w:r>
      <w:r w:rsidR="00C15AB2">
        <w:rPr>
          <w:rFonts w:ascii="Times New Roman" w:hAnsi="Times New Roman"/>
          <w:sz w:val="32"/>
          <w:szCs w:val="32"/>
          <w:lang w:val="es-CO"/>
        </w:rPr>
        <w:t xml:space="preserve">  </w:t>
      </w:r>
      <w:r w:rsidR="00C15AB2">
        <w:rPr>
          <w:rFonts w:ascii="Times New Roman" w:hAnsi="Times New Roman"/>
          <w:sz w:val="32"/>
          <w:szCs w:val="32"/>
          <w:lang w:val="es-CO"/>
        </w:rPr>
        <w:tab/>
        <w:t xml:space="preserve"> </w:t>
      </w:r>
    </w:p>
    <w:p w:rsidR="00785253" w:rsidRDefault="00785253">
      <w:pPr>
        <w:ind w:left="142"/>
        <w:rPr>
          <w:lang w:val="es-CO"/>
        </w:rPr>
      </w:pPr>
    </w:p>
    <w:p w:rsidR="00785253" w:rsidRDefault="00785253">
      <w:pPr>
        <w:spacing w:line="276" w:lineRule="auto"/>
        <w:rPr>
          <w:rFonts w:ascii="Verdana" w:hAnsi="Verdana"/>
          <w:i w:val="0"/>
          <w:sz w:val="24"/>
          <w:szCs w:val="24"/>
          <w:lang w:val="es-ES"/>
        </w:rPr>
      </w:pPr>
    </w:p>
    <w:p w:rsidR="00785253" w:rsidRPr="000C0A05" w:rsidRDefault="00C15AB2">
      <w:pPr>
        <w:rPr>
          <w:lang w:val="es-CO"/>
        </w:rPr>
      </w:pPr>
      <w:r>
        <w:rPr>
          <w:rFonts w:ascii="Verdana" w:hAnsi="Verdana"/>
          <w:i w:val="0"/>
          <w:sz w:val="24"/>
          <w:szCs w:val="24"/>
          <w:lang w:val="es-ES"/>
        </w:rPr>
        <w:br/>
      </w:r>
    </w:p>
    <w:p w:rsidR="00785253" w:rsidRPr="000C0A05" w:rsidRDefault="00C15AB2">
      <w:pPr>
        <w:rPr>
          <w:lang w:val="es-CO"/>
        </w:rPr>
      </w:pPr>
      <w:r>
        <w:rPr>
          <w:rFonts w:ascii="Verdana" w:hAnsi="Verdana"/>
          <w:i w:val="0"/>
          <w:sz w:val="24"/>
          <w:szCs w:val="24"/>
          <w:u w:val="single"/>
          <w:lang w:val="es-ES"/>
        </w:rPr>
        <w:t>REF: Traductor Técnico Español (Latinoamericano) - inglés</w:t>
      </w:r>
      <w:r>
        <w:rPr>
          <w:rFonts w:ascii="Verdana" w:hAnsi="Verdana"/>
          <w:i w:val="0"/>
          <w:sz w:val="24"/>
          <w:szCs w:val="24"/>
          <w:u w:val="single"/>
          <w:lang w:val="es-ES"/>
        </w:rPr>
        <w:br/>
      </w:r>
      <w:r>
        <w:rPr>
          <w:rFonts w:ascii="Verdana" w:hAnsi="Verdana"/>
          <w:sz w:val="24"/>
          <w:szCs w:val="24"/>
          <w:lang w:val="es-ES"/>
        </w:rPr>
        <w:br/>
      </w:r>
      <w:r>
        <w:rPr>
          <w:rFonts w:ascii="Verdana" w:hAnsi="Verdana"/>
          <w:i w:val="0"/>
          <w:sz w:val="24"/>
          <w:szCs w:val="24"/>
          <w:lang w:val="es-ES"/>
        </w:rPr>
        <w:t xml:space="preserve">Si usted está buscando un traductor de español a inglés, con amplio conocimiento en la industria alimenticia y con suficiente flexibilidad para comodarse a los requerimientos de la organización; yo puedo ser esa persona. </w:t>
      </w:r>
    </w:p>
    <w:p w:rsidR="00785253" w:rsidRDefault="00785253">
      <w:pPr>
        <w:rPr>
          <w:rFonts w:ascii="Verdana" w:hAnsi="Verdana"/>
          <w:i w:val="0"/>
          <w:sz w:val="24"/>
          <w:szCs w:val="24"/>
          <w:lang w:val="es-ES"/>
        </w:rPr>
      </w:pPr>
    </w:p>
    <w:p w:rsidR="00785253" w:rsidRDefault="00C15AB2">
      <w:pPr>
        <w:rPr>
          <w:rFonts w:ascii="Verdana" w:hAnsi="Verdana"/>
          <w:i w:val="0"/>
          <w:sz w:val="24"/>
          <w:szCs w:val="24"/>
          <w:lang w:val="es-ES"/>
        </w:rPr>
      </w:pPr>
      <w:r>
        <w:rPr>
          <w:rFonts w:ascii="Verdana" w:hAnsi="Verdana"/>
          <w:i w:val="0"/>
          <w:sz w:val="24"/>
          <w:szCs w:val="24"/>
          <w:lang w:val="es-ES"/>
        </w:rPr>
        <w:t>Como traductora independiente, le ofrezco mis servicios de traducción de español Latinoamericano a inglés; trabajo desde cualquier parte del mundo y si el trabajo lo requiere, puedo viajar con facilidad.  Cuento con amplio conocimiento y experiencia en la industria alimenticia, que he complementado con una maestría en ingeniería industrial, comprendo una variedad de conceptos técnicos y terminología que se utiliza frecuentemente en documentación técnica del área.  Para mí sería un privilegio trabajar con su organización y ayudarla a enfrentar los desafíos que surgen en las comunicaciones, especialmente al hacer uso de documentos técnicos.</w:t>
      </w:r>
    </w:p>
    <w:p w:rsidR="00785253" w:rsidRDefault="00785253">
      <w:pPr>
        <w:rPr>
          <w:rFonts w:ascii="Verdana" w:hAnsi="Verdana"/>
          <w:i w:val="0"/>
          <w:sz w:val="24"/>
          <w:szCs w:val="24"/>
          <w:lang w:val="es-ES"/>
        </w:rPr>
      </w:pPr>
    </w:p>
    <w:p w:rsidR="00785253" w:rsidRPr="000C0A05" w:rsidRDefault="00C15AB2">
      <w:pPr>
        <w:rPr>
          <w:lang w:val="es-CO"/>
        </w:rPr>
      </w:pPr>
      <w:r>
        <w:rPr>
          <w:rFonts w:ascii="Verdana" w:hAnsi="Verdana"/>
          <w:i w:val="0"/>
          <w:sz w:val="24"/>
          <w:szCs w:val="24"/>
          <w:lang w:val="es-ES"/>
        </w:rPr>
        <w:t>Entre mis logros como intérprete, he podido ayudar a diferentes personas y organizaciones a aclarar conceptos técnicos, facilitando procesos de comunicación, inclusive en ambientes legales, como es el caso de mi cliente Mathews Dinsdale, que presentaba una demanda de indemnización laboral contra una planta de fabricación; en esta ocasión, fue requerido emitir un concepto basado en mi conocimiento en manufactura, lo cual posibilitó un diálogo exitoso entre las partes y reducciones de costos para el abogado.</w:t>
      </w:r>
      <w:r>
        <w:rPr>
          <w:rFonts w:ascii="Verdana" w:hAnsi="Verdana"/>
          <w:i w:val="0"/>
          <w:sz w:val="24"/>
          <w:szCs w:val="24"/>
          <w:lang w:val="es-ES"/>
        </w:rPr>
        <w:br/>
      </w:r>
      <w:r>
        <w:rPr>
          <w:rFonts w:ascii="Verdana" w:hAnsi="Verdana"/>
          <w:i w:val="0"/>
          <w:sz w:val="24"/>
          <w:szCs w:val="24"/>
          <w:lang w:val="es-ES"/>
        </w:rPr>
        <w:br/>
        <w:t>Me gustaría reunirme con usted  con el fin de profundizar en sus necesidades y establecer cómo mi experiencia y conocimiento podrían ser de ayuda para su organización. Adjunto</w:t>
      </w:r>
      <w:r w:rsidR="00572F9E">
        <w:rPr>
          <w:rFonts w:ascii="Verdana" w:hAnsi="Verdana"/>
          <w:i w:val="0"/>
          <w:sz w:val="24"/>
          <w:szCs w:val="24"/>
          <w:lang w:val="es-ES"/>
        </w:rPr>
        <w:t xml:space="preserve"> a esta carta mi hoja de vida</w:t>
      </w:r>
      <w:r>
        <w:rPr>
          <w:rFonts w:ascii="Verdana" w:hAnsi="Verdana"/>
          <w:i w:val="0"/>
          <w:sz w:val="24"/>
          <w:szCs w:val="24"/>
          <w:lang w:val="es-ES"/>
        </w:rPr>
        <w:t>.</w:t>
      </w:r>
      <w:r>
        <w:rPr>
          <w:rFonts w:ascii="Verdana" w:hAnsi="Verdana"/>
          <w:i w:val="0"/>
          <w:sz w:val="24"/>
          <w:szCs w:val="24"/>
          <w:lang w:val="es-ES"/>
        </w:rPr>
        <w:br/>
      </w:r>
      <w:r>
        <w:rPr>
          <w:lang w:val="es-ES"/>
        </w:rPr>
        <w:br/>
      </w:r>
      <w:r>
        <w:rPr>
          <w:rFonts w:ascii="Verdana" w:hAnsi="Verdana"/>
          <w:i w:val="0"/>
          <w:sz w:val="24"/>
          <w:szCs w:val="24"/>
          <w:lang w:val="es-ES"/>
        </w:rPr>
        <w:t>Atentamente,</w:t>
      </w:r>
      <w:r>
        <w:rPr>
          <w:rFonts w:ascii="Verdana" w:hAnsi="Verdana"/>
          <w:i w:val="0"/>
          <w:sz w:val="24"/>
          <w:szCs w:val="24"/>
          <w:lang w:val="es-ES"/>
        </w:rPr>
        <w:br/>
        <w:t> </w:t>
      </w:r>
      <w:r>
        <w:rPr>
          <w:rFonts w:ascii="Verdana" w:hAnsi="Verdana"/>
          <w:i w:val="0"/>
          <w:sz w:val="24"/>
          <w:szCs w:val="24"/>
          <w:lang w:val="es-ES"/>
        </w:rPr>
        <w:br/>
        <w:t>Maritza Donnelly, M.Eng.</w:t>
      </w:r>
      <w:r>
        <w:rPr>
          <w:rFonts w:ascii="Verdana" w:hAnsi="Verdana"/>
          <w:i w:val="0"/>
          <w:sz w:val="24"/>
          <w:szCs w:val="24"/>
          <w:lang w:val="es-ES"/>
        </w:rPr>
        <w:br/>
      </w:r>
      <w:r>
        <w:rPr>
          <w:rFonts w:ascii="Verdana" w:hAnsi="Verdana"/>
          <w:i w:val="0"/>
          <w:sz w:val="20"/>
          <w:szCs w:val="20"/>
          <w:lang w:val="es-ES"/>
        </w:rPr>
        <w:t>Traductora  Profesional Español-Inglés</w:t>
      </w:r>
      <w:r>
        <w:rPr>
          <w:rFonts w:ascii="Verdana" w:hAnsi="Verdana"/>
          <w:i w:val="0"/>
          <w:sz w:val="20"/>
          <w:szCs w:val="20"/>
          <w:lang w:val="es-ES"/>
        </w:rPr>
        <w:br/>
        <w:t xml:space="preserve">mdonnelly2863@gmail.com </w:t>
      </w:r>
    </w:p>
    <w:p w:rsidR="00785253" w:rsidRDefault="00785253">
      <w:pPr>
        <w:pageBreakBefore/>
        <w:tabs>
          <w:tab w:val="clear" w:pos="5490"/>
          <w:tab w:val="clear" w:pos="5850"/>
        </w:tabs>
        <w:rPr>
          <w:rFonts w:ascii="Times New Roman" w:hAnsi="Times New Roman"/>
          <w:sz w:val="32"/>
          <w:szCs w:val="32"/>
          <w:lang w:val="es-CO"/>
        </w:rPr>
      </w:pPr>
    </w:p>
    <w:p w:rsidR="00785253" w:rsidRDefault="00C15AB2">
      <w:r>
        <w:rPr>
          <w:noProof/>
          <w:lang w:val="en-CA" w:eastAsia="en-CA"/>
        </w:rPr>
        <w:drawing>
          <wp:inline distT="0" distB="0" distL="0" distR="0">
            <wp:extent cx="476246" cy="361946"/>
            <wp:effectExtent l="0" t="0" r="0" b="0"/>
            <wp:docPr id="4" name="Picture 2" descr="C:\Users\HELMER\AppData\Local\Microsoft\Windows\INetCache\IE\YQWU25Q7\lgi01a2013110801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76246" cy="361946"/>
                    </a:xfrm>
                    <a:prstGeom prst="rect">
                      <a:avLst/>
                    </a:prstGeom>
                    <a:noFill/>
                    <a:ln>
                      <a:noFill/>
                      <a:prstDash/>
                    </a:ln>
                  </pic:spPr>
                </pic:pic>
              </a:graphicData>
            </a:graphic>
          </wp:inline>
        </w:drawing>
      </w:r>
      <w:r>
        <w:rPr>
          <w:rFonts w:ascii="Times New Roman" w:hAnsi="Times New Roman"/>
          <w:sz w:val="32"/>
          <w:szCs w:val="32"/>
          <w:lang w:val="en-CA"/>
        </w:rPr>
        <w:t xml:space="preserve"> Maritza Donnelly, </w:t>
      </w:r>
      <w:r>
        <w:rPr>
          <w:rFonts w:ascii="Times New Roman" w:hAnsi="Times New Roman"/>
          <w:lang w:val="en-CA"/>
        </w:rPr>
        <w:t>B.Sc., M.Eng.</w:t>
      </w:r>
      <w:r>
        <w:rPr>
          <w:rFonts w:ascii="Times New Roman" w:hAnsi="Times New Roman"/>
          <w:sz w:val="32"/>
          <w:szCs w:val="32"/>
          <w:lang w:val="en-CA"/>
        </w:rPr>
        <w:t xml:space="preserve">  </w:t>
      </w:r>
      <w:r>
        <w:rPr>
          <w:rFonts w:ascii="Times New Roman" w:hAnsi="Times New Roman"/>
          <w:sz w:val="32"/>
          <w:szCs w:val="32"/>
          <w:lang w:val="en-CA"/>
        </w:rPr>
        <w:tab/>
      </w:r>
    </w:p>
    <w:p w:rsidR="00785253" w:rsidRDefault="00535301">
      <w:r w:rsidRPr="00535301">
        <w:pict>
          <v:shapetype id="_x0000_t32" coordsize="21600,21600" o:spt="32" o:oned="t" path="m,l21600,21600e" filled="f">
            <v:path arrowok="t" fillok="f" o:connecttype="none"/>
            <o:lock v:ext="edit" shapetype="t"/>
          </v:shapetype>
          <v:shape id="AutoShape 3" o:spid="_x0000_s1028" type="#_x0000_t32" style="position:absolute;margin-left:-8.2pt;margin-top:3.8pt;width:490.05pt;height:0;z-index:251661312;visibility:visible" o:connectortype="elbow" strokecolor="#7f7f7f" strokeweight=".88186mm">
            <v:shadow on="t" color="#7f7f7f" opacity="49150f" origin="-.5,-.5" offset="-.35281mm,-.35281mm"/>
          </v:shape>
        </w:pict>
      </w:r>
    </w:p>
    <w:p w:rsidR="00785253" w:rsidRPr="000C0A05" w:rsidRDefault="00C15AB2">
      <w:pPr>
        <w:jc w:val="center"/>
        <w:rPr>
          <w:lang w:val="es-CO"/>
        </w:rPr>
      </w:pPr>
      <w:r>
        <w:rPr>
          <w:rFonts w:ascii="Verdana" w:hAnsi="Verdana"/>
          <w:b/>
          <w:i w:val="0"/>
          <w:sz w:val="36"/>
          <w:szCs w:val="36"/>
          <w:lang w:val="es-ES"/>
        </w:rPr>
        <w:t>Traductora Certificada Español-Inglés</w:t>
      </w:r>
      <w:r>
        <w:rPr>
          <w:rFonts w:ascii="Verdana" w:hAnsi="Verdana"/>
          <w:b/>
          <w:i w:val="0"/>
          <w:sz w:val="36"/>
          <w:szCs w:val="36"/>
          <w:lang w:val="es-ES"/>
        </w:rPr>
        <w:br/>
      </w:r>
    </w:p>
    <w:p w:rsidR="00785253" w:rsidRDefault="00C15AB2">
      <w:pPr>
        <w:rPr>
          <w:rFonts w:ascii="Times New Roman" w:hAnsi="Times New Roman"/>
          <w:i w:val="0"/>
          <w:sz w:val="24"/>
          <w:szCs w:val="24"/>
          <w:lang w:val="es-ES"/>
        </w:rPr>
      </w:pPr>
      <w:r>
        <w:rPr>
          <w:rFonts w:ascii="Times New Roman" w:hAnsi="Times New Roman"/>
          <w:i w:val="0"/>
          <w:sz w:val="24"/>
          <w:szCs w:val="24"/>
          <w:lang w:val="es-ES"/>
        </w:rPr>
        <w:t xml:space="preserve">Profesional hábil, confiable y talentosa con amplio conocimiento y experiencia en negocios y manufactura en América del Norte, experta en diferentes sistemas de fabricación como Ajustada (Lean), Seis Sigma, Ágile, Flexible, Producción en masa, Justo a tiempo y en Células entre otros, complementada con una íntima familiaridad tanto en culturas latinas como anglo, y con un excelente dominio en español y inglés. </w:t>
      </w:r>
    </w:p>
    <w:p w:rsidR="00785253" w:rsidRDefault="00785253">
      <w:pPr>
        <w:spacing w:line="120" w:lineRule="auto"/>
        <w:ind w:left="-113"/>
        <w:rPr>
          <w:lang w:val="es-ES"/>
        </w:rPr>
      </w:pPr>
    </w:p>
    <w:p w:rsidR="00785253" w:rsidRDefault="00C15AB2">
      <w:pPr>
        <w:pStyle w:val="ListParagraph"/>
        <w:numPr>
          <w:ilvl w:val="0"/>
          <w:numId w:val="1"/>
        </w:numPr>
        <w:rPr>
          <w:lang w:val="es-ES"/>
        </w:rPr>
      </w:pPr>
      <w:r>
        <w:rPr>
          <w:lang w:val="es-ES"/>
        </w:rPr>
        <w:t>Competencia demostrada en la traducción de documentos técnicos para la industria alimenticia y electrónica</w:t>
      </w:r>
    </w:p>
    <w:p w:rsidR="00785253" w:rsidRDefault="00C15AB2">
      <w:pPr>
        <w:pStyle w:val="ListParagraph"/>
        <w:numPr>
          <w:ilvl w:val="0"/>
          <w:numId w:val="1"/>
        </w:numPr>
        <w:rPr>
          <w:lang w:val="es-ES"/>
        </w:rPr>
      </w:pPr>
      <w:r>
        <w:rPr>
          <w:lang w:val="es-ES"/>
        </w:rPr>
        <w:t>Conocimientos en diferentes campos, principalmente en manufactura, ingeniería y finanzas</w:t>
      </w:r>
    </w:p>
    <w:p w:rsidR="00785253" w:rsidRDefault="00C15AB2">
      <w:pPr>
        <w:pStyle w:val="ListParagraph"/>
        <w:numPr>
          <w:ilvl w:val="0"/>
          <w:numId w:val="1"/>
        </w:numPr>
        <w:rPr>
          <w:lang w:val="es-ES"/>
        </w:rPr>
      </w:pPr>
      <w:r>
        <w:rPr>
          <w:lang w:val="es-ES"/>
        </w:rPr>
        <w:t>Experiencia en diversas aplicaciones informáticas</w:t>
      </w:r>
    </w:p>
    <w:p w:rsidR="00785253" w:rsidRDefault="00C15AB2">
      <w:pPr>
        <w:pStyle w:val="ListParagraph"/>
        <w:numPr>
          <w:ilvl w:val="0"/>
          <w:numId w:val="1"/>
        </w:numPr>
        <w:rPr>
          <w:lang w:val="es-ES"/>
        </w:rPr>
      </w:pPr>
      <w:r>
        <w:rPr>
          <w:lang w:val="es-ES"/>
        </w:rPr>
        <w:t>Excelentes habilidades interpersonales, y plenamente consciente de la diversidad y las diferencias multiculturales</w:t>
      </w:r>
    </w:p>
    <w:p w:rsidR="00785253" w:rsidRDefault="00C15AB2">
      <w:pPr>
        <w:jc w:val="center"/>
      </w:pPr>
      <w:r>
        <w:rPr>
          <w:rStyle w:val="shorttext"/>
          <w:rFonts w:ascii="Verdana" w:hAnsi="Verdana"/>
          <w:b/>
          <w:i w:val="0"/>
          <w:sz w:val="24"/>
          <w:szCs w:val="24"/>
          <w:lang w:val="es-ES"/>
        </w:rPr>
        <w:t>FORTALEZAS</w:t>
      </w:r>
    </w:p>
    <w:p w:rsidR="00785253" w:rsidRDefault="00785253"/>
    <w:p w:rsidR="00785253" w:rsidRDefault="00785253">
      <w:pPr>
        <w:sectPr w:rsidR="00785253">
          <w:pgSz w:w="12240" w:h="15840"/>
          <w:pgMar w:top="1134" w:right="1077" w:bottom="1134" w:left="1077" w:header="720" w:footer="720" w:gutter="0"/>
          <w:cols w:space="720"/>
        </w:sectPr>
      </w:pPr>
    </w:p>
    <w:p w:rsidR="00785253" w:rsidRDefault="00C15AB2">
      <w:pPr>
        <w:pStyle w:val="ListParagraph"/>
        <w:numPr>
          <w:ilvl w:val="0"/>
          <w:numId w:val="2"/>
        </w:numPr>
        <w:ind w:left="1134"/>
        <w:rPr>
          <w:lang w:val="es-ES"/>
        </w:rPr>
      </w:pPr>
      <w:r>
        <w:rPr>
          <w:lang w:val="es-ES"/>
        </w:rPr>
        <w:lastRenderedPageBreak/>
        <w:t>SDL Trados Studio 2015, Multiterm</w:t>
      </w:r>
    </w:p>
    <w:p w:rsidR="00785253" w:rsidRDefault="00C15AB2">
      <w:pPr>
        <w:pStyle w:val="ListParagraph"/>
        <w:numPr>
          <w:ilvl w:val="0"/>
          <w:numId w:val="2"/>
        </w:numPr>
        <w:ind w:left="1134"/>
        <w:rPr>
          <w:lang w:val="en-CA"/>
        </w:rPr>
      </w:pPr>
      <w:r>
        <w:rPr>
          <w:lang w:val="en-CA"/>
        </w:rPr>
        <w:t xml:space="preserve">MS Word, Excel, PowerPoint y Adobe </w:t>
      </w:r>
    </w:p>
    <w:p w:rsidR="00785253" w:rsidRDefault="00C15AB2">
      <w:pPr>
        <w:pStyle w:val="ListParagraph"/>
        <w:numPr>
          <w:ilvl w:val="0"/>
          <w:numId w:val="3"/>
        </w:numPr>
        <w:ind w:left="1134"/>
        <w:rPr>
          <w:lang w:val="es-ES"/>
        </w:rPr>
      </w:pPr>
      <w:r>
        <w:rPr>
          <w:lang w:val="es-ES"/>
        </w:rPr>
        <w:t>Investigación y Analista</w:t>
      </w:r>
    </w:p>
    <w:p w:rsidR="00785253" w:rsidRDefault="00C15AB2">
      <w:pPr>
        <w:pStyle w:val="ListParagraph"/>
        <w:numPr>
          <w:ilvl w:val="0"/>
          <w:numId w:val="3"/>
        </w:numPr>
        <w:ind w:left="1134"/>
        <w:rPr>
          <w:lang w:val="es-ES"/>
        </w:rPr>
      </w:pPr>
      <w:r>
        <w:rPr>
          <w:lang w:val="es-ES"/>
        </w:rPr>
        <w:t>Fabricación y terminología de calidad</w:t>
      </w:r>
    </w:p>
    <w:p w:rsidR="00785253" w:rsidRDefault="00C15AB2">
      <w:pPr>
        <w:pStyle w:val="ListParagraph"/>
        <w:numPr>
          <w:ilvl w:val="0"/>
          <w:numId w:val="3"/>
        </w:numPr>
        <w:ind w:left="284"/>
        <w:rPr>
          <w:lang w:val="es-ES"/>
        </w:rPr>
      </w:pPr>
      <w:r>
        <w:rPr>
          <w:lang w:val="es-ES"/>
        </w:rPr>
        <w:lastRenderedPageBreak/>
        <w:t>Traducción e Interpretación</w:t>
      </w:r>
    </w:p>
    <w:p w:rsidR="00785253" w:rsidRDefault="00C15AB2">
      <w:pPr>
        <w:pStyle w:val="ListParagraph"/>
        <w:numPr>
          <w:ilvl w:val="0"/>
          <w:numId w:val="3"/>
        </w:numPr>
        <w:ind w:left="284"/>
        <w:rPr>
          <w:lang w:val="es-ES"/>
        </w:rPr>
      </w:pPr>
      <w:r>
        <w:rPr>
          <w:lang w:val="es-ES"/>
        </w:rPr>
        <w:t>Edición y corrección de pruebas</w:t>
      </w:r>
    </w:p>
    <w:p w:rsidR="00785253" w:rsidRDefault="00C15AB2">
      <w:pPr>
        <w:pStyle w:val="ListParagraph"/>
        <w:numPr>
          <w:ilvl w:val="0"/>
          <w:numId w:val="3"/>
        </w:numPr>
        <w:ind w:left="284"/>
        <w:rPr>
          <w:lang w:val="es-ES"/>
        </w:rPr>
      </w:pPr>
      <w:r>
        <w:rPr>
          <w:lang w:val="es-ES"/>
        </w:rPr>
        <w:t>Habilidades de Gestión del Tiempo y de Proyectos</w:t>
      </w:r>
    </w:p>
    <w:p w:rsidR="00785253" w:rsidRDefault="00C15AB2">
      <w:pPr>
        <w:pStyle w:val="ListParagraph"/>
        <w:numPr>
          <w:ilvl w:val="0"/>
          <w:numId w:val="3"/>
        </w:numPr>
        <w:ind w:left="284"/>
        <w:rPr>
          <w:lang w:val="es-ES"/>
        </w:rPr>
      </w:pPr>
      <w:r>
        <w:rPr>
          <w:lang w:val="es-ES"/>
        </w:rPr>
        <w:t>Y ética de trabajo sobresaliente</w:t>
      </w:r>
    </w:p>
    <w:p w:rsidR="00785253" w:rsidRDefault="00785253">
      <w:pPr>
        <w:sectPr w:rsidR="00785253">
          <w:type w:val="continuous"/>
          <w:pgSz w:w="12240" w:h="15840"/>
          <w:pgMar w:top="1134" w:right="1080" w:bottom="1134" w:left="1080" w:header="720" w:footer="720" w:gutter="0"/>
          <w:cols w:num="2" w:space="708"/>
        </w:sectPr>
      </w:pPr>
    </w:p>
    <w:p w:rsidR="00785253" w:rsidRDefault="00785253">
      <w:pPr>
        <w:rPr>
          <w:lang w:val="es-ES"/>
        </w:rPr>
      </w:pPr>
    </w:p>
    <w:p w:rsidR="00785253" w:rsidRDefault="00C15AB2">
      <w:pPr>
        <w:jc w:val="center"/>
        <w:rPr>
          <w:rFonts w:ascii="Verdana" w:hAnsi="Verdana"/>
          <w:b/>
          <w:i w:val="0"/>
          <w:sz w:val="24"/>
          <w:szCs w:val="24"/>
          <w:lang w:val="es-ES"/>
        </w:rPr>
      </w:pPr>
      <w:r>
        <w:rPr>
          <w:rFonts w:ascii="Verdana" w:hAnsi="Verdana"/>
          <w:b/>
          <w:i w:val="0"/>
          <w:sz w:val="24"/>
          <w:szCs w:val="24"/>
          <w:lang w:val="es-ES"/>
        </w:rPr>
        <w:t xml:space="preserve">EXPERIENCIA APLICADA </w:t>
      </w:r>
    </w:p>
    <w:p w:rsidR="00785253" w:rsidRDefault="00C15AB2">
      <w:pPr>
        <w:rPr>
          <w:b/>
          <w:lang w:val="es-ES"/>
        </w:rPr>
      </w:pPr>
      <w:r>
        <w:rPr>
          <w:b/>
          <w:lang w:val="es-ES"/>
        </w:rPr>
        <w:t>Traducción e Interpretación</w:t>
      </w:r>
    </w:p>
    <w:p w:rsidR="00785253" w:rsidRDefault="00785253">
      <w:pPr>
        <w:spacing w:line="120" w:lineRule="auto"/>
        <w:rPr>
          <w:b/>
          <w:lang w:val="es-ES"/>
        </w:rPr>
      </w:pPr>
    </w:p>
    <w:p w:rsidR="00785253" w:rsidRDefault="00C15AB2">
      <w:pPr>
        <w:pStyle w:val="ListParagraph"/>
        <w:numPr>
          <w:ilvl w:val="0"/>
          <w:numId w:val="4"/>
        </w:numPr>
        <w:rPr>
          <w:rFonts w:ascii="Times New Roman" w:hAnsi="Times New Roman"/>
          <w:i w:val="0"/>
          <w:sz w:val="24"/>
          <w:szCs w:val="24"/>
          <w:lang w:val="es-ES"/>
        </w:rPr>
      </w:pPr>
      <w:r>
        <w:rPr>
          <w:rFonts w:ascii="Times New Roman" w:hAnsi="Times New Roman"/>
          <w:i w:val="0"/>
          <w:sz w:val="24"/>
          <w:szCs w:val="24"/>
          <w:lang w:val="es-ES"/>
        </w:rPr>
        <w:t>Facilité servicios de interpretación a Mathews Dinsdale &amp; Clark LLP, un bufete de abogados en el área de trabajo en Canadá, que resultó en reducciones de costos a la firma —una demanda de indemnización laboral contra una planta de manufactura.</w:t>
      </w:r>
    </w:p>
    <w:p w:rsidR="00785253" w:rsidRDefault="00C15AB2">
      <w:pPr>
        <w:pStyle w:val="ListParagraph"/>
        <w:numPr>
          <w:ilvl w:val="0"/>
          <w:numId w:val="5"/>
        </w:numPr>
        <w:rPr>
          <w:rFonts w:ascii="Times New Roman" w:hAnsi="Times New Roman"/>
          <w:i w:val="0"/>
          <w:sz w:val="24"/>
          <w:szCs w:val="24"/>
          <w:lang w:val="es-ES"/>
        </w:rPr>
      </w:pPr>
      <w:r>
        <w:rPr>
          <w:rFonts w:ascii="Times New Roman" w:hAnsi="Times New Roman"/>
          <w:i w:val="0"/>
          <w:sz w:val="24"/>
          <w:szCs w:val="24"/>
          <w:lang w:val="es-ES"/>
        </w:rPr>
        <w:t>Traduje documentos comerciales y correos electrónicos del español al inglés para obtener más negociaciones internacionales entre las filiales de la organización.</w:t>
      </w:r>
    </w:p>
    <w:p w:rsidR="00785253" w:rsidRDefault="00C15AB2">
      <w:pPr>
        <w:pStyle w:val="ListParagraph"/>
        <w:numPr>
          <w:ilvl w:val="0"/>
          <w:numId w:val="6"/>
        </w:numPr>
        <w:rPr>
          <w:rFonts w:ascii="Times New Roman" w:hAnsi="Times New Roman"/>
          <w:i w:val="0"/>
          <w:sz w:val="24"/>
          <w:szCs w:val="24"/>
          <w:lang w:val="es-ES"/>
        </w:rPr>
      </w:pPr>
      <w:r>
        <w:rPr>
          <w:rFonts w:ascii="Times New Roman" w:hAnsi="Times New Roman"/>
          <w:i w:val="0"/>
          <w:sz w:val="24"/>
          <w:szCs w:val="24"/>
          <w:lang w:val="es-ES"/>
        </w:rPr>
        <w:t>Colaboré en las traducciones de procedimientos operativos normalizados del inglés al español que fueron utilizados en una de las plantas de Kellogg en México.</w:t>
      </w:r>
    </w:p>
    <w:p w:rsidR="00785253" w:rsidRDefault="00C15AB2">
      <w:pPr>
        <w:pStyle w:val="ListParagraph"/>
        <w:numPr>
          <w:ilvl w:val="0"/>
          <w:numId w:val="6"/>
        </w:numPr>
        <w:rPr>
          <w:rFonts w:ascii="Times New Roman" w:hAnsi="Times New Roman"/>
          <w:i w:val="0"/>
          <w:sz w:val="24"/>
          <w:szCs w:val="24"/>
          <w:lang w:val="es-ES"/>
        </w:rPr>
      </w:pPr>
      <w:r>
        <w:rPr>
          <w:rFonts w:ascii="Times New Roman" w:hAnsi="Times New Roman"/>
          <w:i w:val="0"/>
          <w:sz w:val="24"/>
          <w:szCs w:val="24"/>
          <w:lang w:val="es-ES"/>
        </w:rPr>
        <w:t>Traduje un manual de instrucciones operativas del inglés al español para la introducción de un nuevo producto.</w:t>
      </w:r>
    </w:p>
    <w:p w:rsidR="00785253" w:rsidRDefault="00785253">
      <w:pPr>
        <w:spacing w:line="120" w:lineRule="auto"/>
        <w:rPr>
          <w:lang w:val="es-ES"/>
        </w:rPr>
      </w:pPr>
    </w:p>
    <w:p w:rsidR="00785253" w:rsidRDefault="00C15AB2">
      <w:pPr>
        <w:rPr>
          <w:b/>
          <w:lang w:val="es-ES"/>
        </w:rPr>
      </w:pPr>
      <w:r>
        <w:rPr>
          <w:b/>
          <w:lang w:val="es-ES"/>
        </w:rPr>
        <w:t>Manuales y Documentación</w:t>
      </w:r>
    </w:p>
    <w:p w:rsidR="00785253" w:rsidRDefault="00785253">
      <w:pPr>
        <w:spacing w:line="120" w:lineRule="auto"/>
        <w:rPr>
          <w:b/>
          <w:lang w:val="es-ES"/>
        </w:rPr>
      </w:pPr>
    </w:p>
    <w:p w:rsidR="00785253" w:rsidRPr="000C0A05" w:rsidRDefault="00C15AB2">
      <w:pPr>
        <w:pStyle w:val="ListParagraph"/>
        <w:numPr>
          <w:ilvl w:val="0"/>
          <w:numId w:val="7"/>
        </w:numPr>
        <w:rPr>
          <w:lang w:val="es-CO"/>
        </w:rPr>
      </w:pPr>
      <w:r>
        <w:rPr>
          <w:rFonts w:ascii="Times New Roman" w:hAnsi="Times New Roman"/>
          <w:i w:val="0"/>
          <w:sz w:val="24"/>
          <w:szCs w:val="24"/>
          <w:lang w:val="es-ES"/>
        </w:rPr>
        <w:t>Desarrollé e implementé manuales de instrucción, hojas de datos de seguridad de materiales, procedimientos de seguridad, procedimientos operativos estándar (SOP), documentos de ingeniería, directrices de control de calidad y nuevas especificaciones de producto.</w:t>
      </w:r>
    </w:p>
    <w:p w:rsidR="00785253" w:rsidRDefault="00785253">
      <w:pPr>
        <w:pStyle w:val="ListParagraph"/>
        <w:rPr>
          <w:lang w:val="es-ES"/>
        </w:rPr>
      </w:pPr>
    </w:p>
    <w:p w:rsidR="00785253" w:rsidRPr="000C0A05" w:rsidRDefault="00C15AB2">
      <w:pPr>
        <w:jc w:val="center"/>
        <w:rPr>
          <w:lang w:val="es-CO"/>
        </w:rPr>
      </w:pPr>
      <w:r>
        <w:rPr>
          <w:rStyle w:val="shorttext"/>
          <w:rFonts w:ascii="Verdana" w:hAnsi="Verdana"/>
          <w:b/>
          <w:i w:val="0"/>
          <w:sz w:val="24"/>
          <w:szCs w:val="24"/>
          <w:lang w:val="es-ES"/>
        </w:rPr>
        <w:t xml:space="preserve">Negocios </w:t>
      </w:r>
      <w:r>
        <w:rPr>
          <w:rStyle w:val="shorttext"/>
          <w:rFonts w:ascii="Symbol" w:eastAsia="Symbol" w:hAnsi="Symbol" w:cs="Symbol"/>
          <w:b/>
          <w:i w:val="0"/>
          <w:sz w:val="24"/>
          <w:szCs w:val="24"/>
          <w:lang w:val="es-ES"/>
        </w:rPr>
        <w:t></w:t>
      </w:r>
      <w:r>
        <w:rPr>
          <w:rStyle w:val="shorttext"/>
          <w:rFonts w:ascii="Verdana" w:hAnsi="Verdana"/>
          <w:b/>
          <w:i w:val="0"/>
          <w:sz w:val="24"/>
          <w:szCs w:val="24"/>
          <w:lang w:val="es-ES"/>
        </w:rPr>
        <w:t xml:space="preserve"> Manufactura </w:t>
      </w:r>
      <w:r>
        <w:rPr>
          <w:rStyle w:val="shorttext"/>
          <w:rFonts w:ascii="Symbol" w:eastAsia="Symbol" w:hAnsi="Symbol" w:cs="Symbol"/>
          <w:b/>
          <w:i w:val="0"/>
          <w:sz w:val="24"/>
          <w:szCs w:val="24"/>
          <w:lang w:val="es-ES"/>
        </w:rPr>
        <w:t></w:t>
      </w:r>
      <w:r>
        <w:rPr>
          <w:rStyle w:val="shorttext"/>
          <w:rFonts w:ascii="Verdana" w:hAnsi="Verdana"/>
          <w:b/>
          <w:i w:val="0"/>
          <w:sz w:val="24"/>
          <w:szCs w:val="24"/>
          <w:lang w:val="es-ES"/>
        </w:rPr>
        <w:t xml:space="preserve"> Turismo</w:t>
      </w:r>
    </w:p>
    <w:p w:rsidR="00785253" w:rsidRPr="000C0A05" w:rsidRDefault="00535301">
      <w:pPr>
        <w:jc w:val="center"/>
        <w:rPr>
          <w:lang w:val="es-CO"/>
        </w:rPr>
      </w:pPr>
      <w:r w:rsidRPr="00535301">
        <w:rPr>
          <w:rFonts w:ascii="Verdana" w:hAnsi="Verdana"/>
          <w:b/>
          <w:i w:val="0"/>
          <w:sz w:val="24"/>
          <w:szCs w:val="24"/>
        </w:rPr>
        <w:pict>
          <v:shape id="AutoShape 4" o:spid="_x0000_s1029" type="#_x0000_t32" style="position:absolute;left:0;text-align:left;margin-left:1.5pt;margin-top:5.3pt;width:498.35pt;height:0;z-index:251662336;visibility:visible" o:connectortype="elbow" strokecolor="#7f7f7f" strokeweight=".88186mm">
            <v:shadow on="t" color="#7f7f7f" opacity="49150f" origin="-.5,-.5" offset="-.35281mm,-.35281mm"/>
          </v:shape>
        </w:pict>
      </w:r>
    </w:p>
    <w:p w:rsidR="00785253" w:rsidRPr="000C0A05" w:rsidRDefault="00C15AB2">
      <w:pPr>
        <w:jc w:val="center"/>
        <w:rPr>
          <w:lang w:val="es-CO"/>
        </w:rPr>
      </w:pPr>
      <w:r>
        <w:rPr>
          <w:rStyle w:val="shorttext"/>
          <w:rFonts w:ascii="Times New Roman" w:hAnsi="Times New Roman"/>
          <w:sz w:val="20"/>
          <w:szCs w:val="20"/>
          <w:lang w:val="es-CO"/>
        </w:rPr>
        <w:t xml:space="preserve"> Colombia: 323-377-1421</w:t>
      </w:r>
      <w:r>
        <w:rPr>
          <w:rStyle w:val="shorttext"/>
          <w:rFonts w:ascii="Verdana" w:hAnsi="Verdana"/>
          <w:i w:val="0"/>
          <w:sz w:val="20"/>
          <w:szCs w:val="20"/>
          <w:lang w:val="es-CO"/>
        </w:rPr>
        <w:t>|</w:t>
      </w:r>
      <w:r>
        <w:rPr>
          <w:rFonts w:ascii="Times New Roman" w:hAnsi="Times New Roman"/>
          <w:sz w:val="20"/>
          <w:szCs w:val="20"/>
          <w:lang w:val="es-CO"/>
        </w:rPr>
        <w:t xml:space="preserve"> Canada: 519-878-5387 | mdonnelly2863@gmail.com  | ca.linkedin.com/in/maritza2863</w:t>
      </w:r>
    </w:p>
    <w:p w:rsidR="00785253" w:rsidRDefault="00785253">
      <w:pPr>
        <w:rPr>
          <w:rFonts w:ascii="Times New Roman" w:hAnsi="Times New Roman"/>
          <w:sz w:val="32"/>
          <w:szCs w:val="32"/>
          <w:lang w:val="es-CO"/>
        </w:rPr>
      </w:pPr>
    </w:p>
    <w:p w:rsidR="00785253" w:rsidRDefault="00C15AB2">
      <w:r>
        <w:rPr>
          <w:rStyle w:val="shorttext"/>
          <w:rFonts w:ascii="Verdana" w:hAnsi="Verdana"/>
          <w:b/>
          <w:i w:val="0"/>
          <w:noProof/>
          <w:sz w:val="24"/>
          <w:szCs w:val="24"/>
          <w:lang w:val="en-CA" w:eastAsia="en-CA"/>
        </w:rPr>
        <w:lastRenderedPageBreak/>
        <w:drawing>
          <wp:inline distT="0" distB="0" distL="0" distR="0">
            <wp:extent cx="476246" cy="361946"/>
            <wp:effectExtent l="0" t="0" r="0" b="0"/>
            <wp:docPr id="5" name="Picture 2" descr="C:\Users\HELMER\AppData\Local\Microsoft\Windows\INetCache\IE\YQWU25Q7\lgi01a2013110801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476246" cy="361946"/>
                    </a:xfrm>
                    <a:prstGeom prst="rect">
                      <a:avLst/>
                    </a:prstGeom>
                    <a:noFill/>
                    <a:ln>
                      <a:noFill/>
                      <a:prstDash/>
                    </a:ln>
                  </pic:spPr>
                </pic:pic>
              </a:graphicData>
            </a:graphic>
          </wp:inline>
        </w:drawing>
      </w:r>
      <w:r>
        <w:rPr>
          <w:rFonts w:ascii="Times New Roman" w:hAnsi="Times New Roman"/>
          <w:sz w:val="32"/>
          <w:szCs w:val="32"/>
          <w:lang w:val="en-CA"/>
        </w:rPr>
        <w:t xml:space="preserve"> Maritza Donnelly, </w:t>
      </w:r>
      <w:r>
        <w:rPr>
          <w:rFonts w:ascii="Times New Roman" w:hAnsi="Times New Roman"/>
          <w:lang w:val="en-CA"/>
        </w:rPr>
        <w:t>B.Sc., M.Eng.</w:t>
      </w:r>
      <w:r>
        <w:rPr>
          <w:rFonts w:ascii="Times New Roman" w:hAnsi="Times New Roman"/>
          <w:sz w:val="32"/>
          <w:szCs w:val="32"/>
          <w:lang w:val="en-CA"/>
        </w:rPr>
        <w:t xml:space="preserve">  </w:t>
      </w:r>
    </w:p>
    <w:p w:rsidR="00785253" w:rsidRDefault="00535301">
      <w:pPr>
        <w:jc w:val="center"/>
      </w:pPr>
      <w:r w:rsidRPr="00535301">
        <w:rPr>
          <w:rFonts w:ascii="Verdana" w:hAnsi="Verdana"/>
          <w:b/>
          <w:i w:val="0"/>
          <w:sz w:val="24"/>
          <w:szCs w:val="24"/>
        </w:rPr>
        <w:pict>
          <v:shape id="AutoShape 5" o:spid="_x0000_s1030" type="#_x0000_t32" style="position:absolute;left:0;text-align:left;margin-left:-2.2pt;margin-top:2.55pt;width:504.8pt;height:0;z-index:251663360;visibility:visible" o:connectortype="elbow" strokecolor="#7f7f7f" strokeweight=".88186mm">
            <v:shadow on="t" color="#7f7f7f" opacity="49150f" origin="-.5,-.5" offset="-.35281mm,-.35281mm"/>
          </v:shape>
        </w:pict>
      </w:r>
    </w:p>
    <w:p w:rsidR="00785253" w:rsidRDefault="00C15AB2">
      <w:pPr>
        <w:pStyle w:val="ListParagraph"/>
        <w:jc w:val="center"/>
        <w:rPr>
          <w:b/>
          <w:i w:val="0"/>
          <w:lang w:val="es-ES"/>
        </w:rPr>
      </w:pPr>
      <w:r>
        <w:rPr>
          <w:b/>
          <w:i w:val="0"/>
          <w:lang w:val="es-ES"/>
        </w:rPr>
        <w:t>HISTORIA LABORAL</w:t>
      </w:r>
    </w:p>
    <w:p w:rsidR="00785253" w:rsidRPr="000C0A05" w:rsidRDefault="00C15AB2">
      <w:pPr>
        <w:pStyle w:val="ListParagraph"/>
        <w:ind w:left="0"/>
        <w:rPr>
          <w:lang w:val="es-CO"/>
        </w:rPr>
      </w:pPr>
      <w:r>
        <w:rPr>
          <w:lang w:val="es-ES"/>
        </w:rPr>
        <w:br/>
      </w:r>
      <w:r>
        <w:rPr>
          <w:rFonts w:ascii="Times New Roman" w:hAnsi="Times New Roman"/>
          <w:b/>
          <w:i w:val="0"/>
          <w:sz w:val="24"/>
          <w:szCs w:val="24"/>
          <w:lang w:val="es-ES"/>
        </w:rPr>
        <w:t>Traductora español e inglés</w:t>
      </w:r>
      <w:r>
        <w:rPr>
          <w:lang w:val="es-ES"/>
        </w:rPr>
        <w:t>,</w:t>
      </w:r>
      <w:r>
        <w:rPr>
          <w:rFonts w:ascii="Verdana" w:hAnsi="Verdana"/>
          <w:sz w:val="20"/>
          <w:szCs w:val="20"/>
          <w:lang w:val="es-ES"/>
        </w:rPr>
        <w:t xml:space="preserve"> Rainforest Partnership</w:t>
      </w:r>
      <w:r>
        <w:rPr>
          <w:lang w:val="es-ES"/>
        </w:rPr>
        <w:tab/>
      </w:r>
      <w:r>
        <w:rPr>
          <w:lang w:val="es-ES"/>
        </w:rPr>
        <w:tab/>
      </w:r>
      <w:r>
        <w:rPr>
          <w:lang w:val="es-ES"/>
        </w:rPr>
        <w:tab/>
      </w:r>
      <w:r>
        <w:rPr>
          <w:lang w:val="es-ES"/>
        </w:rPr>
        <w:tab/>
      </w:r>
      <w:r>
        <w:rPr>
          <w:lang w:val="es-ES"/>
        </w:rPr>
        <w:tab/>
        <w:t xml:space="preserve">             2016 – Presente</w:t>
      </w:r>
    </w:p>
    <w:p w:rsidR="00785253" w:rsidRDefault="00785253">
      <w:pPr>
        <w:pStyle w:val="ListParagraph"/>
        <w:ind w:left="709"/>
        <w:rPr>
          <w:lang w:val="es-ES"/>
        </w:rPr>
      </w:pPr>
    </w:p>
    <w:p w:rsidR="00785253" w:rsidRPr="000C0A05" w:rsidRDefault="00C15AB2">
      <w:pPr>
        <w:pStyle w:val="ListParagraph"/>
        <w:numPr>
          <w:ilvl w:val="0"/>
          <w:numId w:val="8"/>
        </w:numPr>
        <w:ind w:left="709"/>
        <w:rPr>
          <w:lang w:val="es-CO"/>
        </w:rPr>
      </w:pPr>
      <w:r>
        <w:rPr>
          <w:rFonts w:ascii="Times New Roman" w:hAnsi="Times New Roman"/>
          <w:i w:val="0"/>
          <w:sz w:val="24"/>
          <w:szCs w:val="24"/>
          <w:lang w:val="es-ES"/>
        </w:rPr>
        <w:t>Traducción de diferentes tipos de documentos, desde contratos generales hasta contratos legales</w:t>
      </w:r>
      <w:r>
        <w:rPr>
          <w:lang w:val="es-ES"/>
        </w:rPr>
        <w:t>.</w:t>
      </w:r>
      <w:r>
        <w:rPr>
          <w:rFonts w:ascii="Times New Roman" w:hAnsi="Times New Roman"/>
          <w:i w:val="0"/>
          <w:sz w:val="24"/>
          <w:szCs w:val="24"/>
          <w:lang w:val="es-ES"/>
        </w:rPr>
        <w:t xml:space="preserve"> Proporcionando exactactitud en cuanto a  estilo y forma , adaptándolos a expresiones de las personas nativas de habla hispana e inglesa.</w:t>
      </w:r>
    </w:p>
    <w:p w:rsidR="00785253" w:rsidRPr="000C0A05" w:rsidRDefault="00C15AB2">
      <w:pPr>
        <w:pStyle w:val="ListParagraph"/>
        <w:numPr>
          <w:ilvl w:val="0"/>
          <w:numId w:val="9"/>
        </w:numPr>
        <w:ind w:left="709"/>
        <w:rPr>
          <w:lang w:val="es-CO"/>
        </w:rPr>
      </w:pPr>
      <w:r>
        <w:rPr>
          <w:rFonts w:ascii="Times New Roman" w:hAnsi="Times New Roman"/>
          <w:i w:val="0"/>
          <w:sz w:val="24"/>
          <w:szCs w:val="24"/>
          <w:lang w:val="es-ES"/>
        </w:rPr>
        <w:t>Investigación de la terminología jurídica y forestal para asegurar la traducción correcta.</w:t>
      </w:r>
    </w:p>
    <w:p w:rsidR="00785253" w:rsidRPr="000C0A05" w:rsidRDefault="00C15AB2">
      <w:pPr>
        <w:pStyle w:val="ListParagraph"/>
        <w:numPr>
          <w:ilvl w:val="0"/>
          <w:numId w:val="9"/>
        </w:numPr>
        <w:ind w:left="709"/>
        <w:rPr>
          <w:lang w:val="es-CO"/>
        </w:rPr>
      </w:pPr>
      <w:r>
        <w:rPr>
          <w:rFonts w:ascii="Times New Roman" w:hAnsi="Times New Roman"/>
          <w:i w:val="0"/>
          <w:sz w:val="24"/>
          <w:szCs w:val="24"/>
          <w:lang w:val="es-ES"/>
        </w:rPr>
        <w:t>Interacción constante con clientes para aclarar conceptos y mensajes.</w:t>
      </w:r>
      <w:r>
        <w:rPr>
          <w:rFonts w:ascii="Times New Roman" w:hAnsi="Times New Roman"/>
          <w:i w:val="0"/>
          <w:sz w:val="24"/>
          <w:szCs w:val="24"/>
          <w:lang w:val="es-ES"/>
        </w:rPr>
        <w:br/>
      </w:r>
    </w:p>
    <w:p w:rsidR="00785253" w:rsidRDefault="00C15AB2">
      <w:r>
        <w:rPr>
          <w:rFonts w:ascii="Times New Roman" w:hAnsi="Times New Roman"/>
          <w:b/>
          <w:i w:val="0"/>
          <w:sz w:val="24"/>
          <w:szCs w:val="24"/>
          <w:lang w:val="es-ES"/>
        </w:rPr>
        <w:t xml:space="preserve">Intérprete y Traductora, </w:t>
      </w:r>
      <w:r>
        <w:rPr>
          <w:lang w:val="es-ES"/>
        </w:rPr>
        <w:t xml:space="preserve"> </w:t>
      </w:r>
      <w:r>
        <w:rPr>
          <w:rFonts w:ascii="Verdana" w:hAnsi="Verdana"/>
          <w:sz w:val="20"/>
          <w:szCs w:val="20"/>
          <w:lang w:val="es-ES"/>
        </w:rPr>
        <w:t>Latin Borders Translations</w:t>
      </w:r>
      <w:r>
        <w:rPr>
          <w:lang w:val="es-ES"/>
        </w:rPr>
        <w:tab/>
      </w:r>
      <w:r>
        <w:rPr>
          <w:lang w:val="es-ES"/>
        </w:rPr>
        <w:tab/>
      </w:r>
      <w:r>
        <w:rPr>
          <w:lang w:val="es-ES"/>
        </w:rPr>
        <w:tab/>
      </w:r>
      <w:r>
        <w:rPr>
          <w:lang w:val="es-ES"/>
        </w:rPr>
        <w:tab/>
      </w:r>
      <w:r>
        <w:rPr>
          <w:lang w:val="es-ES"/>
        </w:rPr>
        <w:tab/>
      </w:r>
      <w:r>
        <w:rPr>
          <w:lang w:val="es-ES"/>
        </w:rPr>
        <w:tab/>
        <w:t>2015 – Presente</w:t>
      </w:r>
    </w:p>
    <w:p w:rsidR="00785253" w:rsidRDefault="00785253">
      <w:pPr>
        <w:rPr>
          <w:lang w:val="es-ES"/>
        </w:rPr>
      </w:pPr>
    </w:p>
    <w:p w:rsidR="00785253" w:rsidRPr="000C0A05" w:rsidRDefault="00C15AB2">
      <w:pPr>
        <w:pStyle w:val="ListParagraph"/>
        <w:numPr>
          <w:ilvl w:val="0"/>
          <w:numId w:val="10"/>
        </w:numPr>
        <w:rPr>
          <w:lang w:val="es-CO"/>
        </w:rPr>
      </w:pPr>
      <w:r>
        <w:rPr>
          <w:rFonts w:ascii="Times New Roman" w:hAnsi="Times New Roman"/>
          <w:i w:val="0"/>
          <w:sz w:val="24"/>
          <w:szCs w:val="24"/>
          <w:lang w:val="es-ES"/>
        </w:rPr>
        <w:t>Interpretación consecutiva del inglés al español y viceversa en los sitios de fabricación y</w:t>
      </w:r>
      <w:r>
        <w:rPr>
          <w:rFonts w:ascii="Times New Roman" w:hAnsi="Times New Roman"/>
          <w:i w:val="0"/>
          <w:sz w:val="24"/>
          <w:szCs w:val="24"/>
          <w:lang w:val="es-ES"/>
        </w:rPr>
        <w:br/>
        <w:t>en las oficinas de los bufetes de abogados.</w:t>
      </w:r>
    </w:p>
    <w:p w:rsidR="00785253" w:rsidRPr="000C0A05" w:rsidRDefault="00C15AB2">
      <w:pPr>
        <w:pStyle w:val="ListParagraph"/>
        <w:numPr>
          <w:ilvl w:val="0"/>
          <w:numId w:val="10"/>
        </w:numPr>
        <w:ind w:left="709"/>
        <w:rPr>
          <w:lang w:val="es-CO"/>
        </w:rPr>
      </w:pPr>
      <w:r>
        <w:rPr>
          <w:rFonts w:ascii="Times New Roman" w:hAnsi="Times New Roman"/>
          <w:i w:val="0"/>
          <w:sz w:val="24"/>
          <w:szCs w:val="24"/>
          <w:lang w:val="es-ES"/>
        </w:rPr>
        <w:t>Traducción, edición e investigación de terminología médica, jurídica y técnica.</w:t>
      </w:r>
    </w:p>
    <w:p w:rsidR="00785253" w:rsidRDefault="00785253">
      <w:pPr>
        <w:pStyle w:val="ListParagraph"/>
        <w:ind w:left="709"/>
        <w:rPr>
          <w:lang w:val="es-ES"/>
        </w:rPr>
      </w:pPr>
    </w:p>
    <w:p w:rsidR="00785253" w:rsidRPr="000C0A05" w:rsidRDefault="00C15AB2">
      <w:pPr>
        <w:rPr>
          <w:lang w:val="es-CO"/>
        </w:rPr>
      </w:pPr>
      <w:r>
        <w:rPr>
          <w:rFonts w:ascii="Times New Roman" w:hAnsi="Times New Roman"/>
          <w:b/>
          <w:i w:val="0"/>
          <w:sz w:val="24"/>
          <w:szCs w:val="24"/>
          <w:lang w:val="es-ES"/>
        </w:rPr>
        <w:t>Líder de Innovación y Mejoramiento Continuo</w:t>
      </w:r>
      <w:r>
        <w:rPr>
          <w:rFonts w:ascii="Times New Roman" w:hAnsi="Times New Roman"/>
          <w:i w:val="0"/>
          <w:sz w:val="24"/>
          <w:szCs w:val="24"/>
          <w:lang w:val="es-ES"/>
        </w:rPr>
        <w:t xml:space="preserve">, </w:t>
      </w:r>
      <w:r>
        <w:rPr>
          <w:rFonts w:ascii="Verdana" w:hAnsi="Verdana"/>
          <w:sz w:val="20"/>
          <w:szCs w:val="20"/>
          <w:lang w:val="es-ES"/>
        </w:rPr>
        <w:t>Kellogg Canada Inc.</w:t>
      </w:r>
      <w:r>
        <w:rPr>
          <w:rFonts w:ascii="Times New Roman" w:hAnsi="Times New Roman"/>
          <w:i w:val="0"/>
          <w:sz w:val="24"/>
          <w:szCs w:val="24"/>
          <w:lang w:val="es-ES"/>
        </w:rPr>
        <w:t xml:space="preserve">                                  2009-2014</w:t>
      </w:r>
    </w:p>
    <w:p w:rsidR="00785253" w:rsidRDefault="00785253">
      <w:pPr>
        <w:rPr>
          <w:rFonts w:ascii="Times New Roman" w:hAnsi="Times New Roman"/>
          <w:i w:val="0"/>
          <w:sz w:val="24"/>
          <w:szCs w:val="24"/>
          <w:lang w:val="es-ES"/>
        </w:rPr>
      </w:pPr>
    </w:p>
    <w:p w:rsidR="00785253" w:rsidRPr="000C0A05" w:rsidRDefault="00C15AB2">
      <w:pPr>
        <w:rPr>
          <w:lang w:val="es-CO"/>
        </w:rPr>
      </w:pPr>
      <w:r>
        <w:rPr>
          <w:rFonts w:ascii="Times New Roman" w:hAnsi="Times New Roman"/>
          <w:b/>
          <w:i w:val="0"/>
          <w:sz w:val="24"/>
          <w:szCs w:val="24"/>
          <w:lang w:val="es-ES"/>
        </w:rPr>
        <w:t>Jefa de Proyectos - lanzamiento de nuevos productos</w:t>
      </w:r>
      <w:r>
        <w:rPr>
          <w:rFonts w:ascii="Times New Roman" w:hAnsi="Times New Roman"/>
          <w:i w:val="0"/>
          <w:sz w:val="24"/>
          <w:szCs w:val="24"/>
          <w:lang w:val="es-ES"/>
        </w:rPr>
        <w:t xml:space="preserve">,  </w:t>
      </w:r>
      <w:r>
        <w:rPr>
          <w:rFonts w:ascii="Verdana" w:hAnsi="Verdana"/>
          <w:sz w:val="20"/>
          <w:szCs w:val="20"/>
          <w:lang w:val="es-ES"/>
        </w:rPr>
        <w:t>Kellogg Canada Inc.</w:t>
      </w:r>
      <w:r>
        <w:rPr>
          <w:rFonts w:ascii="Times New Roman" w:hAnsi="Times New Roman"/>
          <w:i w:val="0"/>
          <w:sz w:val="24"/>
          <w:szCs w:val="24"/>
          <w:lang w:val="es-ES"/>
        </w:rPr>
        <w:t xml:space="preserve">                        2007-2009</w:t>
      </w:r>
    </w:p>
    <w:p w:rsidR="00785253" w:rsidRDefault="00785253">
      <w:pPr>
        <w:pStyle w:val="ListParagraph"/>
        <w:rPr>
          <w:rFonts w:ascii="Times New Roman" w:hAnsi="Times New Roman"/>
          <w:i w:val="0"/>
          <w:sz w:val="24"/>
          <w:szCs w:val="24"/>
          <w:lang w:val="es-ES"/>
        </w:rPr>
      </w:pPr>
    </w:p>
    <w:p w:rsidR="00785253" w:rsidRPr="000C0A05" w:rsidRDefault="00C15AB2">
      <w:pPr>
        <w:rPr>
          <w:lang w:val="es-CO"/>
        </w:rPr>
      </w:pPr>
      <w:r>
        <w:rPr>
          <w:rFonts w:ascii="Times New Roman" w:hAnsi="Times New Roman"/>
          <w:b/>
          <w:i w:val="0"/>
          <w:sz w:val="24"/>
          <w:szCs w:val="24"/>
          <w:lang w:val="es-ES"/>
        </w:rPr>
        <w:t>Técnica y Supervisora de Operaciones</w:t>
      </w:r>
      <w:r>
        <w:rPr>
          <w:rFonts w:ascii="Times New Roman" w:hAnsi="Times New Roman"/>
          <w:i w:val="0"/>
          <w:sz w:val="24"/>
          <w:szCs w:val="24"/>
          <w:lang w:val="es-ES"/>
        </w:rPr>
        <w:t xml:space="preserve">, </w:t>
      </w:r>
      <w:r>
        <w:rPr>
          <w:rFonts w:ascii="Verdana" w:hAnsi="Verdana"/>
          <w:sz w:val="20"/>
          <w:szCs w:val="20"/>
          <w:lang w:val="es-ES"/>
        </w:rPr>
        <w:t>Kellogg Canada Inc.</w:t>
      </w:r>
      <w:r>
        <w:rPr>
          <w:rFonts w:ascii="Times New Roman" w:hAnsi="Times New Roman"/>
          <w:i w:val="0"/>
          <w:sz w:val="24"/>
          <w:szCs w:val="24"/>
          <w:lang w:val="es-ES"/>
        </w:rPr>
        <w:t xml:space="preserve">                                                 2005-2007</w:t>
      </w:r>
    </w:p>
    <w:p w:rsidR="00785253" w:rsidRDefault="00785253">
      <w:pPr>
        <w:rPr>
          <w:rFonts w:ascii="Times New Roman" w:hAnsi="Times New Roman"/>
          <w:i w:val="0"/>
          <w:sz w:val="24"/>
          <w:szCs w:val="24"/>
          <w:lang w:val="es-ES"/>
        </w:rPr>
      </w:pPr>
    </w:p>
    <w:p w:rsidR="00785253" w:rsidRPr="000C0A05" w:rsidRDefault="00C15AB2">
      <w:pPr>
        <w:rPr>
          <w:lang w:val="es-CO"/>
        </w:rPr>
      </w:pPr>
      <w:r>
        <w:rPr>
          <w:rFonts w:ascii="Times New Roman" w:hAnsi="Times New Roman"/>
          <w:b/>
          <w:i w:val="0"/>
          <w:sz w:val="24"/>
          <w:szCs w:val="24"/>
          <w:lang w:val="es-ES"/>
        </w:rPr>
        <w:t>Ingeniera Industrial Superior</w:t>
      </w:r>
      <w:r>
        <w:rPr>
          <w:rFonts w:ascii="Verdana" w:hAnsi="Verdana"/>
          <w:i w:val="0"/>
          <w:sz w:val="20"/>
          <w:szCs w:val="20"/>
          <w:lang w:val="es-ES"/>
        </w:rPr>
        <w:t xml:space="preserve">, </w:t>
      </w:r>
      <w:r>
        <w:rPr>
          <w:rFonts w:ascii="Verdana" w:hAnsi="Verdana"/>
          <w:sz w:val="20"/>
          <w:szCs w:val="20"/>
          <w:lang w:val="es-ES"/>
        </w:rPr>
        <w:t>Kellogg Canada Inc.</w:t>
      </w:r>
      <w:r>
        <w:rPr>
          <w:rFonts w:ascii="Verdana" w:hAnsi="Verdana"/>
          <w:i w:val="0"/>
          <w:sz w:val="20"/>
          <w:szCs w:val="20"/>
          <w:lang w:val="es-ES"/>
        </w:rPr>
        <w:t xml:space="preserve">                                                      </w:t>
      </w:r>
      <w:r>
        <w:rPr>
          <w:rFonts w:ascii="Times New Roman" w:hAnsi="Times New Roman"/>
          <w:i w:val="0"/>
          <w:sz w:val="24"/>
          <w:szCs w:val="24"/>
          <w:lang w:val="es-ES"/>
        </w:rPr>
        <w:t>2001-2005</w:t>
      </w:r>
    </w:p>
    <w:p w:rsidR="00785253" w:rsidRDefault="00785253">
      <w:pPr>
        <w:rPr>
          <w:lang w:val="es-ES"/>
        </w:rPr>
      </w:pPr>
    </w:p>
    <w:p w:rsidR="00785253" w:rsidRDefault="00785253">
      <w:pPr>
        <w:rPr>
          <w:lang w:val="es-ES"/>
        </w:rPr>
      </w:pPr>
    </w:p>
    <w:p w:rsidR="00785253" w:rsidRDefault="00C15AB2">
      <w:pPr>
        <w:jc w:val="center"/>
        <w:rPr>
          <w:b/>
          <w:i w:val="0"/>
          <w:lang w:val="es-ES"/>
        </w:rPr>
      </w:pPr>
      <w:r>
        <w:rPr>
          <w:b/>
          <w:i w:val="0"/>
          <w:lang w:val="es-ES"/>
        </w:rPr>
        <w:t>FORMACIÓN</w:t>
      </w:r>
    </w:p>
    <w:p w:rsidR="00785253" w:rsidRPr="000C0A05" w:rsidRDefault="00C15AB2">
      <w:pPr>
        <w:rPr>
          <w:lang w:val="es-CO"/>
        </w:rPr>
      </w:pPr>
      <w:r>
        <w:rPr>
          <w:lang w:val="es-ES"/>
        </w:rPr>
        <w:br/>
      </w:r>
      <w:r>
        <w:rPr>
          <w:b/>
          <w:lang w:val="es-ES"/>
        </w:rPr>
        <w:t>Traducción Inglés-Español</w:t>
      </w:r>
      <w:r>
        <w:rPr>
          <w:lang w:val="es-ES"/>
        </w:rPr>
        <w:br/>
        <w:t xml:space="preserve">Universidad de Massachusetts (julio / 2016) </w:t>
      </w:r>
      <w:r>
        <w:rPr>
          <w:lang w:val="es-ES"/>
        </w:rPr>
        <w:tab/>
      </w:r>
      <w:r>
        <w:rPr>
          <w:lang w:val="es-ES"/>
        </w:rPr>
        <w:tab/>
      </w:r>
      <w:r>
        <w:rPr>
          <w:lang w:val="es-ES"/>
        </w:rPr>
        <w:tab/>
      </w:r>
      <w:r>
        <w:rPr>
          <w:lang w:val="es-ES"/>
        </w:rPr>
        <w:tab/>
      </w:r>
      <w:r>
        <w:rPr>
          <w:lang w:val="es-ES"/>
        </w:rPr>
        <w:tab/>
        <w:t xml:space="preserve">             Boston, EE.UU.</w:t>
      </w:r>
    </w:p>
    <w:p w:rsidR="00785253" w:rsidRPr="000C0A05" w:rsidRDefault="00C15AB2">
      <w:pPr>
        <w:rPr>
          <w:lang w:val="es-CO"/>
        </w:rPr>
      </w:pPr>
      <w:r>
        <w:rPr>
          <w:lang w:val="es-ES"/>
        </w:rPr>
        <w:t> </w:t>
      </w:r>
      <w:r>
        <w:rPr>
          <w:lang w:val="es-ES"/>
        </w:rPr>
        <w:br/>
      </w:r>
      <w:r>
        <w:rPr>
          <w:b/>
          <w:lang w:val="es-ES"/>
        </w:rPr>
        <w:t>Certificado de Inglés de Negocios</w:t>
      </w:r>
      <w:r>
        <w:rPr>
          <w:b/>
          <w:lang w:val="es-ES"/>
        </w:rPr>
        <w:br/>
      </w:r>
      <w:r>
        <w:rPr>
          <w:lang w:val="es-ES"/>
        </w:rPr>
        <w:t xml:space="preserve">Oxford Seminars – Universidad de Western </w:t>
      </w:r>
      <w:r>
        <w:rPr>
          <w:lang w:val="es-ES"/>
        </w:rPr>
        <w:tab/>
      </w:r>
      <w:r>
        <w:rPr>
          <w:lang w:val="es-ES"/>
        </w:rPr>
        <w:tab/>
      </w:r>
      <w:r>
        <w:rPr>
          <w:lang w:val="es-ES"/>
        </w:rPr>
        <w:tab/>
      </w:r>
      <w:r>
        <w:rPr>
          <w:lang w:val="es-ES"/>
        </w:rPr>
        <w:tab/>
        <w:t xml:space="preserve">             </w:t>
      </w:r>
      <w:r>
        <w:rPr>
          <w:lang w:val="es-ES"/>
        </w:rPr>
        <w:tab/>
        <w:t xml:space="preserve">            London, Canadá</w:t>
      </w:r>
      <w:r>
        <w:rPr>
          <w:lang w:val="es-ES"/>
        </w:rPr>
        <w:br/>
      </w:r>
      <w:r>
        <w:rPr>
          <w:lang w:val="es-ES"/>
        </w:rPr>
        <w:br/>
      </w:r>
      <w:r>
        <w:rPr>
          <w:b/>
          <w:lang w:val="es-ES"/>
        </w:rPr>
        <w:t>Maestría en Ingeniería (MBA &amp; Ingeniería Industrial)</w:t>
      </w:r>
      <w:r>
        <w:rPr>
          <w:lang w:val="es-ES"/>
        </w:rPr>
        <w:br/>
        <w:t xml:space="preserve">Universidad de Toronto </w:t>
      </w:r>
      <w:r>
        <w:rPr>
          <w:lang w:val="es-ES"/>
        </w:rPr>
        <w:tab/>
      </w:r>
      <w:r>
        <w:rPr>
          <w:lang w:val="es-ES"/>
        </w:rPr>
        <w:tab/>
      </w:r>
      <w:r>
        <w:rPr>
          <w:lang w:val="es-ES"/>
        </w:rPr>
        <w:tab/>
      </w:r>
      <w:r>
        <w:rPr>
          <w:lang w:val="es-ES"/>
        </w:rPr>
        <w:tab/>
      </w:r>
      <w:r>
        <w:rPr>
          <w:lang w:val="es-ES"/>
        </w:rPr>
        <w:tab/>
        <w:t xml:space="preserve">            Toronto, Canadá</w:t>
      </w:r>
    </w:p>
    <w:p w:rsidR="00785253" w:rsidRDefault="00785253">
      <w:pPr>
        <w:spacing w:line="120" w:lineRule="auto"/>
        <w:rPr>
          <w:lang w:val="es-ES"/>
        </w:rPr>
      </w:pPr>
    </w:p>
    <w:p w:rsidR="00785253" w:rsidRDefault="00785253">
      <w:pPr>
        <w:spacing w:line="120" w:lineRule="auto"/>
        <w:rPr>
          <w:lang w:val="es-ES"/>
        </w:rPr>
      </w:pPr>
    </w:p>
    <w:p w:rsidR="00785253" w:rsidRDefault="00785253">
      <w:pPr>
        <w:spacing w:line="120" w:lineRule="auto"/>
        <w:rPr>
          <w:lang w:val="es-ES"/>
        </w:rPr>
      </w:pPr>
    </w:p>
    <w:p w:rsidR="00785253" w:rsidRDefault="00785253">
      <w:pPr>
        <w:spacing w:line="120" w:lineRule="auto"/>
        <w:rPr>
          <w:lang w:val="es-ES"/>
        </w:rPr>
      </w:pPr>
    </w:p>
    <w:p w:rsidR="00785253" w:rsidRDefault="00785253">
      <w:pPr>
        <w:spacing w:line="120" w:lineRule="auto"/>
        <w:rPr>
          <w:lang w:val="es-ES"/>
        </w:rPr>
      </w:pPr>
    </w:p>
    <w:p w:rsidR="00785253" w:rsidRPr="000C0A05" w:rsidRDefault="00C15AB2">
      <w:pPr>
        <w:jc w:val="center"/>
        <w:rPr>
          <w:lang w:val="es-CO"/>
        </w:rPr>
      </w:pPr>
      <w:r>
        <w:rPr>
          <w:rStyle w:val="shorttext"/>
          <w:rFonts w:ascii="Verdana" w:hAnsi="Verdana"/>
          <w:b/>
          <w:i w:val="0"/>
          <w:sz w:val="24"/>
          <w:szCs w:val="24"/>
          <w:lang w:val="es-ES"/>
        </w:rPr>
        <w:t xml:space="preserve">Negocios </w:t>
      </w:r>
      <w:r>
        <w:rPr>
          <w:rStyle w:val="shorttext"/>
          <w:rFonts w:ascii="Symbol" w:eastAsia="Symbol" w:hAnsi="Symbol" w:cs="Symbol"/>
          <w:b/>
          <w:i w:val="0"/>
          <w:sz w:val="24"/>
          <w:szCs w:val="24"/>
          <w:lang w:val="es-ES"/>
        </w:rPr>
        <w:t></w:t>
      </w:r>
      <w:r>
        <w:rPr>
          <w:rStyle w:val="shorttext"/>
          <w:rFonts w:ascii="Verdana" w:hAnsi="Verdana"/>
          <w:b/>
          <w:i w:val="0"/>
          <w:sz w:val="24"/>
          <w:szCs w:val="24"/>
          <w:lang w:val="es-ES"/>
        </w:rPr>
        <w:t xml:space="preserve"> Manufactura </w:t>
      </w:r>
      <w:r>
        <w:rPr>
          <w:rStyle w:val="shorttext"/>
          <w:rFonts w:ascii="Symbol" w:eastAsia="Symbol" w:hAnsi="Symbol" w:cs="Symbol"/>
          <w:b/>
          <w:i w:val="0"/>
          <w:sz w:val="24"/>
          <w:szCs w:val="24"/>
          <w:lang w:val="es-ES"/>
        </w:rPr>
        <w:t></w:t>
      </w:r>
      <w:r>
        <w:rPr>
          <w:rStyle w:val="shorttext"/>
          <w:rFonts w:ascii="Verdana" w:hAnsi="Verdana"/>
          <w:b/>
          <w:i w:val="0"/>
          <w:sz w:val="24"/>
          <w:szCs w:val="24"/>
          <w:lang w:val="es-ES"/>
        </w:rPr>
        <w:t xml:space="preserve"> Turismo</w:t>
      </w:r>
    </w:p>
    <w:p w:rsidR="00785253" w:rsidRPr="000C0A05" w:rsidRDefault="00535301">
      <w:pPr>
        <w:jc w:val="center"/>
        <w:rPr>
          <w:lang w:val="es-CO"/>
        </w:rPr>
      </w:pPr>
      <w:r w:rsidRPr="00535301">
        <w:rPr>
          <w:rFonts w:ascii="Verdana" w:hAnsi="Verdana"/>
          <w:b/>
          <w:i w:val="0"/>
          <w:sz w:val="24"/>
          <w:szCs w:val="24"/>
        </w:rPr>
        <w:pict>
          <v:shape id="AutoShape 7" o:spid="_x0000_s1031" type="#_x0000_t32" style="position:absolute;left:0;text-align:left;margin-left:1.5pt;margin-top:5.3pt;width:501.1pt;height:0;z-index:251666432;visibility:visible" o:connectortype="elbow" strokecolor="#7f7f7f" strokeweight=".88186mm">
            <v:shadow on="t" color="#7f7f7f" opacity="49150f" origin="-.5,-.5" offset="-.35281mm,-.35281mm"/>
          </v:shape>
        </w:pict>
      </w:r>
    </w:p>
    <w:p w:rsidR="00785253" w:rsidRPr="000C0A05" w:rsidRDefault="00C15AB2">
      <w:pPr>
        <w:jc w:val="center"/>
        <w:rPr>
          <w:lang w:val="es-CO"/>
        </w:rPr>
      </w:pPr>
      <w:r>
        <w:rPr>
          <w:rStyle w:val="shorttext"/>
          <w:rFonts w:ascii="Times New Roman" w:hAnsi="Times New Roman"/>
          <w:sz w:val="20"/>
          <w:szCs w:val="20"/>
          <w:lang w:val="es-CO"/>
        </w:rPr>
        <w:t>Colombia: 323-377-1421</w:t>
      </w:r>
      <w:r>
        <w:rPr>
          <w:rStyle w:val="shorttext"/>
          <w:rFonts w:ascii="Verdana" w:hAnsi="Verdana"/>
          <w:i w:val="0"/>
          <w:sz w:val="20"/>
          <w:szCs w:val="20"/>
          <w:lang w:val="es-CO"/>
        </w:rPr>
        <w:t>|</w:t>
      </w:r>
      <w:r>
        <w:rPr>
          <w:rFonts w:ascii="Times New Roman" w:hAnsi="Times New Roman"/>
          <w:sz w:val="20"/>
          <w:szCs w:val="20"/>
          <w:lang w:val="es-CO"/>
        </w:rPr>
        <w:t xml:space="preserve"> Canada: 519-878-5387 | mdonnelly2863@gmail.com  | ca.linkedin.com/in/maritza2863</w:t>
      </w:r>
    </w:p>
    <w:sectPr w:rsidR="00785253" w:rsidRPr="000C0A05" w:rsidSect="00785253">
      <w:type w:val="continuous"/>
      <w:pgSz w:w="12240" w:h="15840"/>
      <w:pgMar w:top="1134" w:right="1080" w:bottom="1134"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A7" w:rsidRDefault="001344A7" w:rsidP="00785253">
      <w:r>
        <w:separator/>
      </w:r>
    </w:p>
  </w:endnote>
  <w:endnote w:type="continuationSeparator" w:id="0">
    <w:p w:rsidR="001344A7" w:rsidRDefault="001344A7" w:rsidP="007852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A7" w:rsidRDefault="001344A7" w:rsidP="00785253">
      <w:r w:rsidRPr="00785253">
        <w:rPr>
          <w:color w:val="000000"/>
        </w:rPr>
        <w:separator/>
      </w:r>
    </w:p>
  </w:footnote>
  <w:footnote w:type="continuationSeparator" w:id="0">
    <w:p w:rsidR="001344A7" w:rsidRDefault="001344A7" w:rsidP="00785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F27"/>
    <w:multiLevelType w:val="multilevel"/>
    <w:tmpl w:val="D97A989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12FF7EDF"/>
    <w:multiLevelType w:val="multilevel"/>
    <w:tmpl w:val="E59AC4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B9C5E89"/>
    <w:multiLevelType w:val="multilevel"/>
    <w:tmpl w:val="D68079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D864B53"/>
    <w:multiLevelType w:val="multilevel"/>
    <w:tmpl w:val="05EC939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F3B486A"/>
    <w:multiLevelType w:val="multilevel"/>
    <w:tmpl w:val="9F38A9D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57255EE1"/>
    <w:multiLevelType w:val="multilevel"/>
    <w:tmpl w:val="3DD206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F807759"/>
    <w:multiLevelType w:val="multilevel"/>
    <w:tmpl w:val="D27A3B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AB20C5A"/>
    <w:multiLevelType w:val="multilevel"/>
    <w:tmpl w:val="20FCCE9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DDC6006"/>
    <w:multiLevelType w:val="multilevel"/>
    <w:tmpl w:val="2DA097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754A6571"/>
    <w:multiLevelType w:val="multilevel"/>
    <w:tmpl w:val="EB386B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8"/>
  </w:num>
  <w:num w:numId="3">
    <w:abstractNumId w:val="5"/>
  </w:num>
  <w:num w:numId="4">
    <w:abstractNumId w:val="3"/>
  </w:num>
  <w:num w:numId="5">
    <w:abstractNumId w:val="7"/>
  </w:num>
  <w:num w:numId="6">
    <w:abstractNumId w:val="6"/>
  </w:num>
  <w:num w:numId="7">
    <w:abstractNumId w:val="2"/>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Moves/>
  <w:doNotTrackFormatting/>
  <w:defaultTabStop w:val="720"/>
  <w:autoHyphenation/>
  <w:characterSpacingControl w:val="doNotCompress"/>
  <w:hdrShapeDefaults>
    <o:shapedefaults v:ext="edit" spidmax="9218"/>
  </w:hdrShapeDefaults>
  <w:footnotePr>
    <w:footnote w:id="-1"/>
    <w:footnote w:id="0"/>
  </w:footnotePr>
  <w:endnotePr>
    <w:endnote w:id="-1"/>
    <w:endnote w:id="0"/>
  </w:endnotePr>
  <w:compat/>
  <w:rsids>
    <w:rsidRoot w:val="00785253"/>
    <w:rsid w:val="000C0A05"/>
    <w:rsid w:val="001344A7"/>
    <w:rsid w:val="00535301"/>
    <w:rsid w:val="00572F9E"/>
    <w:rsid w:val="0060337E"/>
    <w:rsid w:val="0075630B"/>
    <w:rsid w:val="00785253"/>
    <w:rsid w:val="007C474C"/>
    <w:rsid w:val="00883C43"/>
    <w:rsid w:val="00963C8A"/>
    <w:rsid w:val="00C15AB2"/>
    <w:rsid w:val="00C60FA7"/>
    <w:rsid w:val="00CE67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AutoShape 4"/>
        <o:r id="V:Rule6" type="connector" idref="#AutoShape 5"/>
        <o:r id="V:Rule7" type="connector" idref="#AutoShape 3"/>
        <o:r id="V:Rule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5253"/>
    <w:pPr>
      <w:tabs>
        <w:tab w:val="left" w:pos="5490"/>
        <w:tab w:val="left" w:pos="5850"/>
      </w:tabs>
      <w:suppressAutoHyphens/>
    </w:pPr>
    <w:rPr>
      <w:rFonts w:ascii="Palatino Linotype" w:hAnsi="Palatino Linotype"/>
      <w:i/>
      <w:sz w:val="22"/>
      <w:szCs w:val="22"/>
    </w:rPr>
  </w:style>
  <w:style w:type="paragraph" w:styleId="Heading1">
    <w:name w:val="heading 1"/>
    <w:basedOn w:val="Normal"/>
    <w:next w:val="Normal"/>
    <w:rsid w:val="00785253"/>
    <w:pPr>
      <w:keepNext/>
      <w:keepLines/>
      <w:spacing w:before="480"/>
      <w:outlineLvl w:val="0"/>
    </w:pPr>
    <w:rPr>
      <w:rFonts w:ascii="Cambria" w:hAnsi="Cambria"/>
      <w:b/>
      <w:bCs/>
      <w:i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85253"/>
    <w:pPr>
      <w:ind w:left="720"/>
    </w:pPr>
  </w:style>
  <w:style w:type="character" w:customStyle="1" w:styleId="Heading1Char">
    <w:name w:val="Heading 1 Char"/>
    <w:basedOn w:val="DefaultParagraphFont"/>
    <w:rsid w:val="00785253"/>
    <w:rPr>
      <w:rFonts w:ascii="Cambria" w:eastAsia="Times New Roman" w:hAnsi="Cambria" w:cs="Times New Roman"/>
      <w:b/>
      <w:bCs/>
      <w:color w:val="365F91"/>
      <w:sz w:val="28"/>
      <w:szCs w:val="28"/>
    </w:rPr>
  </w:style>
  <w:style w:type="character" w:styleId="Emphasis">
    <w:name w:val="Emphasis"/>
    <w:basedOn w:val="DefaultParagraphFont"/>
    <w:rsid w:val="00785253"/>
    <w:rPr>
      <w:i/>
      <w:iCs/>
    </w:rPr>
  </w:style>
  <w:style w:type="paragraph" w:styleId="IntenseQuote">
    <w:name w:val="Intense Quote"/>
    <w:basedOn w:val="Normal"/>
    <w:next w:val="Normal"/>
    <w:rsid w:val="00785253"/>
    <w:pPr>
      <w:pBdr>
        <w:bottom w:val="single" w:sz="4" w:space="0" w:color="4F81BD"/>
      </w:pBdr>
      <w:spacing w:before="200" w:after="280"/>
      <w:ind w:left="936" w:right="936"/>
    </w:pPr>
    <w:rPr>
      <w:b/>
      <w:bCs/>
      <w:i w:val="0"/>
      <w:iCs/>
      <w:color w:val="4F81BD"/>
    </w:rPr>
  </w:style>
  <w:style w:type="character" w:customStyle="1" w:styleId="IntenseQuoteChar">
    <w:name w:val="Intense Quote Char"/>
    <w:basedOn w:val="DefaultParagraphFont"/>
    <w:rsid w:val="00785253"/>
    <w:rPr>
      <w:rFonts w:ascii="Palatino Linotype" w:hAnsi="Palatino Linotype"/>
      <w:b/>
      <w:bCs/>
      <w:iCs/>
      <w:color w:val="4F81BD"/>
      <w:sz w:val="22"/>
      <w:szCs w:val="22"/>
    </w:rPr>
  </w:style>
  <w:style w:type="character" w:styleId="BookTitle">
    <w:name w:val="Book Title"/>
    <w:basedOn w:val="DefaultParagraphFont"/>
    <w:rsid w:val="00785253"/>
    <w:rPr>
      <w:b/>
      <w:bCs/>
      <w:smallCaps/>
      <w:spacing w:val="5"/>
    </w:rPr>
  </w:style>
  <w:style w:type="character" w:customStyle="1" w:styleId="shorttext">
    <w:name w:val="short_text"/>
    <w:basedOn w:val="DefaultParagraphFont"/>
    <w:rsid w:val="00785253"/>
  </w:style>
  <w:style w:type="paragraph" w:styleId="BalloonText">
    <w:name w:val="Balloon Text"/>
    <w:basedOn w:val="Normal"/>
    <w:rsid w:val="00785253"/>
    <w:rPr>
      <w:rFonts w:ascii="Tahoma" w:hAnsi="Tahoma" w:cs="Tahoma"/>
      <w:sz w:val="16"/>
      <w:szCs w:val="16"/>
    </w:rPr>
  </w:style>
  <w:style w:type="character" w:customStyle="1" w:styleId="BalloonTextChar">
    <w:name w:val="Balloon Text Char"/>
    <w:basedOn w:val="DefaultParagraphFont"/>
    <w:rsid w:val="00785253"/>
    <w:rPr>
      <w:rFonts w:ascii="Tahoma" w:hAnsi="Tahoma" w:cs="Tahoma"/>
      <w:i/>
      <w:sz w:val="16"/>
      <w:szCs w:val="16"/>
    </w:rPr>
  </w:style>
  <w:style w:type="paragraph" w:styleId="Caption">
    <w:name w:val="caption"/>
    <w:basedOn w:val="Normal"/>
    <w:next w:val="Normal"/>
    <w:rsid w:val="00785253"/>
    <w:pPr>
      <w:spacing w:after="200"/>
    </w:pPr>
    <w:rPr>
      <w:b/>
      <w:bCs/>
      <w:color w:val="4F81BD"/>
      <w:sz w:val="18"/>
      <w:szCs w:val="18"/>
    </w:rPr>
  </w:style>
  <w:style w:type="paragraph" w:styleId="Header">
    <w:name w:val="header"/>
    <w:basedOn w:val="Normal"/>
    <w:link w:val="HeaderChar"/>
    <w:uiPriority w:val="99"/>
    <w:semiHidden/>
    <w:unhideWhenUsed/>
    <w:rsid w:val="0060337E"/>
    <w:pPr>
      <w:tabs>
        <w:tab w:val="clear" w:pos="5490"/>
        <w:tab w:val="clear" w:pos="5850"/>
        <w:tab w:val="center" w:pos="4680"/>
        <w:tab w:val="right" w:pos="9360"/>
      </w:tabs>
    </w:pPr>
  </w:style>
  <w:style w:type="character" w:customStyle="1" w:styleId="HeaderChar">
    <w:name w:val="Header Char"/>
    <w:basedOn w:val="DefaultParagraphFont"/>
    <w:link w:val="Header"/>
    <w:uiPriority w:val="99"/>
    <w:semiHidden/>
    <w:rsid w:val="0060337E"/>
    <w:rPr>
      <w:rFonts w:ascii="Palatino Linotype" w:hAnsi="Palatino Linotype"/>
      <w:i/>
      <w:sz w:val="22"/>
      <w:szCs w:val="22"/>
    </w:rPr>
  </w:style>
  <w:style w:type="paragraph" w:styleId="Footer">
    <w:name w:val="footer"/>
    <w:basedOn w:val="Normal"/>
    <w:link w:val="FooterChar"/>
    <w:uiPriority w:val="99"/>
    <w:semiHidden/>
    <w:unhideWhenUsed/>
    <w:rsid w:val="0060337E"/>
    <w:pPr>
      <w:tabs>
        <w:tab w:val="clear" w:pos="5490"/>
        <w:tab w:val="clear" w:pos="5850"/>
        <w:tab w:val="center" w:pos="4680"/>
        <w:tab w:val="right" w:pos="9360"/>
      </w:tabs>
    </w:pPr>
  </w:style>
  <w:style w:type="character" w:customStyle="1" w:styleId="FooterChar">
    <w:name w:val="Footer Char"/>
    <w:basedOn w:val="DefaultParagraphFont"/>
    <w:link w:val="Footer"/>
    <w:uiPriority w:val="99"/>
    <w:semiHidden/>
    <w:rsid w:val="0060337E"/>
    <w:rPr>
      <w:rFonts w:ascii="Palatino Linotype" w:hAnsi="Palatino Linotype"/>
      <w: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2017-05-05T16:48:00Z</dcterms:created>
  <dcterms:modified xsi:type="dcterms:W3CDTF">2017-05-05T16:48:00Z</dcterms:modified>
</cp:coreProperties>
</file>