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-1926590</wp:posOffset>
            </wp:positionH>
            <wp:positionV relativeFrom="paragraph">
              <wp:posOffset>-256540</wp:posOffset>
            </wp:positionV>
            <wp:extent cx="1664970" cy="1664970"/>
            <wp:effectExtent l="0" t="0" r="11430" b="11430"/>
            <wp:wrapNone/>
            <wp:docPr id="2" name="图片 2" descr="51513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151388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ESPERIENZA</w:t>
      </w:r>
    </w:p>
    <w:p>
      <w:r>
        <w:rPr>
          <w:rFonts w:hint="eastAsia" w:eastAsia="宋体"/>
          <w:b/>
          <w:lang w:val="en-US" w:eastAsia="zh-CN"/>
        </w:rPr>
        <w:t>Traduttore freelance italiano-cinese-inglese</w:t>
      </w:r>
      <w:r>
        <w:t xml:space="preserve"> ( 20</w:t>
      </w:r>
      <w:r>
        <w:rPr>
          <w:rFonts w:hint="eastAsia" w:eastAsia="宋体"/>
          <w:lang w:val="en-US" w:eastAsia="zh-CN"/>
        </w:rPr>
        <w:t>10</w:t>
      </w:r>
      <w:r>
        <w:t xml:space="preserve"> – Present</w:t>
      </w:r>
      <w:r>
        <w:rPr>
          <w:lang w:val="en-US"/>
        </w:rPr>
        <w:t>e</w:t>
      </w:r>
      <w:r>
        <w:t>)</w:t>
      </w:r>
    </w:p>
    <w:p>
      <w:r>
        <w:rPr>
          <w:rFonts w:hint="eastAsia" w:eastAsia="宋体"/>
          <w:lang w:val="en-US" w:eastAsia="zh-CN"/>
        </w:rPr>
        <w:t>Traduttore freelance esperto dal 2010. Quantità di traduzione giornaliera: circa 4000 parole. Orario di lavoro disponibile: 6:00~24:00(UTC+8)</w:t>
      </w:r>
      <w:r>
        <w:t>.</w:t>
      </w:r>
      <w:r>
        <w:rPr>
          <w:rFonts w:hint="eastAsia" w:eastAsia="宋体"/>
          <w:lang w:val="en-US" w:eastAsia="zh-CN"/>
        </w:rPr>
        <w:t xml:space="preserve"> Tra i miei lavori, ci sono: (Dopo aver considerato la privacy dei Clienti, solo una parte di posti di lavoro può essere rivelata.)</w:t>
      </w:r>
    </w:p>
    <w:p>
      <w:pPr>
        <w:pStyle w:val="54"/>
      </w:pPr>
      <w:r>
        <w:rPr>
          <w:rFonts w:hint="eastAsia" w:eastAsia="宋体"/>
          <w:lang w:val="en-US" w:eastAsia="zh-CN"/>
        </w:rPr>
        <w:t>Localizzazione per il sito ufficiale di Berluti®</w:t>
      </w:r>
    </w:p>
    <w:p>
      <w:pPr>
        <w:pStyle w:val="54"/>
      </w:pPr>
      <w:r>
        <w:rPr>
          <w:rFonts w:hint="eastAsia"/>
          <w:lang w:val="en-US"/>
        </w:rPr>
        <w:t>Descrizione del prodotto Sumitomo Rubber Industries, Ltd</w:t>
      </w:r>
    </w:p>
    <w:p>
      <w:pPr>
        <w:pStyle w:val="54"/>
      </w:pPr>
      <w:r>
        <w:rPr>
          <w:rFonts w:hint="eastAsia" w:eastAsia="宋体"/>
          <w:lang w:val="en-US" w:eastAsia="zh-CN"/>
        </w:rPr>
        <w:t>Guida dell'utente della macchina utensile per Technord Ltd.</w:t>
      </w:r>
    </w:p>
    <w:p>
      <w:pPr>
        <w:pStyle w:val="54"/>
      </w:pPr>
      <w:r>
        <w:rPr>
          <w:rFonts w:hint="eastAsia" w:eastAsia="宋体"/>
          <w:lang w:val="en-US" w:eastAsia="zh-CN"/>
        </w:rPr>
        <w:t>Brochure ufficiale per Volta Ciclista a Catalunya 2016 (Tour della Catalogna 2016)</w:t>
      </w:r>
    </w:p>
    <w:p>
      <w:pPr>
        <w:pStyle w:val="54"/>
        <w:numPr>
          <w:ilvl w:val="0"/>
          <w:numId w:val="0"/>
        </w:numPr>
        <w:rPr>
          <w:sz w:val="16"/>
          <w:szCs w:val="16"/>
        </w:rPr>
      </w:pPr>
    </w:p>
    <w:p>
      <w:pPr>
        <w:pStyle w:val="54"/>
        <w:numPr>
          <w:ilvl w:val="0"/>
          <w:numId w:val="0"/>
        </w:numPr>
        <w:rPr>
          <w:rFonts w:hint="eastAsia" w:eastAsia="宋体"/>
          <w:sz w:val="21"/>
          <w:szCs w:val="22"/>
          <w:lang w:val="en-US" w:eastAsia="zh-CN"/>
        </w:rPr>
      </w:pPr>
      <w:r>
        <w:rPr>
          <w:rFonts w:hint="eastAsia" w:eastAsia="宋体"/>
          <w:sz w:val="21"/>
          <w:szCs w:val="22"/>
          <w:lang w:val="en-US" w:eastAsia="zh-CN"/>
        </w:rPr>
        <w:t>Grazie alla ricca esperienza nella traduzione e al profondo riconoscimento interculturale, posso gestire quasi tutti i tipi di lavori di traduzione in modo efficiente, inclusi la medicina, la legge, i documenti ufficiali, ecc.</w:t>
      </w:r>
    </w:p>
    <w:p>
      <w:pPr>
        <w:pStyle w:val="54"/>
        <w:numPr>
          <w:ilvl w:val="0"/>
          <w:numId w:val="0"/>
        </w:numPr>
        <w:rPr>
          <w:rFonts w:hint="eastAsia" w:eastAsia="宋体"/>
          <w:sz w:val="18"/>
          <w:szCs w:val="20"/>
          <w:lang w:val="en-US" w:eastAsia="zh-CN"/>
        </w:rPr>
      </w:pPr>
    </w:p>
    <w:p>
      <w:r>
        <w:rPr>
          <w:rFonts w:hint="eastAsia" w:eastAsia="宋体"/>
          <w:b/>
          <w:lang w:val="en-US" w:eastAsia="zh-CN"/>
        </w:rPr>
        <w:t>Interprete italiano-cinese</w:t>
      </w:r>
      <w:r>
        <w:t xml:space="preserve"> (20</w:t>
      </w:r>
      <w:r>
        <w:rPr>
          <w:rFonts w:hint="eastAsia" w:eastAsia="宋体"/>
          <w:lang w:val="en-US" w:eastAsia="zh-CN"/>
        </w:rPr>
        <w:t>10</w:t>
      </w:r>
      <w:r>
        <w:t xml:space="preserve"> – </w:t>
      </w:r>
      <w:bookmarkStart w:id="0" w:name="_GoBack"/>
      <w:bookmarkEnd w:id="0"/>
      <w:r>
        <w:rPr>
          <w:rFonts w:hint="eastAsia" w:eastAsia="宋体"/>
          <w:lang w:val="en-US" w:eastAsia="zh-CN"/>
        </w:rPr>
        <w:t>Presente</w:t>
      </w:r>
      <w:r>
        <w:t>)</w:t>
      </w:r>
    </w:p>
    <w:p>
      <w:r>
        <w:rPr>
          <w:rFonts w:hint="eastAsia" w:eastAsia="宋体"/>
          <w:lang w:val="en-US" w:eastAsia="zh-CN"/>
        </w:rPr>
        <w:t>Esperto interprete italiano-cinese dal 2010. Tempo di lavoro disponibile: 7 giorni / settimana. Tra i miei lavori, ci sono:</w:t>
      </w:r>
    </w:p>
    <w:p>
      <w:pPr>
        <w:pStyle w:val="54"/>
      </w:pPr>
      <w:r>
        <w:rPr>
          <w:rFonts w:hint="eastAsia" w:eastAsia="宋体"/>
          <w:lang w:val="en-US" w:eastAsia="zh-CN"/>
        </w:rPr>
        <w:t>Accompagnamento per la delegazione del Politecnico di Milano</w:t>
      </w:r>
    </w:p>
    <w:p>
      <w:pPr>
        <w:pStyle w:val="54"/>
      </w:pPr>
      <w:r>
        <w:rPr>
          <w:rFonts w:hint="eastAsia" w:eastAsia="宋体"/>
          <w:lang w:val="en-US" w:eastAsia="zh-CN"/>
        </w:rPr>
        <w:t>Interpretazione consecutiva per il corso di scambio dell'Accademia di Belle Arti di Roma (Accademia di Roma)</w:t>
      </w:r>
    </w:p>
    <w:p>
      <w:pPr>
        <w:pStyle w:val="54"/>
      </w:pPr>
      <w:r>
        <w:rPr>
          <w:rFonts w:hint="eastAsia" w:eastAsia="宋体"/>
          <w:lang w:val="en-US" w:eastAsia="zh-CN"/>
        </w:rPr>
        <w:t>Accompagnamento per la visita d'affari di MCM Ltd.</w:t>
      </w:r>
    </w:p>
    <w:p>
      <w:pPr>
        <w:pStyle w:val="54"/>
      </w:pPr>
      <w:r>
        <w:rPr>
          <w:rFonts w:hint="eastAsia" w:eastAsia="宋体"/>
          <w:lang w:val="en-US" w:eastAsia="zh-CN"/>
        </w:rPr>
        <w:t>Interpretazione simultanea nel forum Suning Cloud Commerce, Shanghai, 2017</w:t>
      </w:r>
    </w:p>
    <w:p>
      <w:pPr>
        <w:pStyle w:val="54"/>
        <w:numPr>
          <w:ilvl w:val="0"/>
          <w:numId w:val="0"/>
        </w:numPr>
        <w:rPr>
          <w:sz w:val="15"/>
          <w:szCs w:val="15"/>
        </w:rPr>
      </w:pPr>
    </w:p>
    <w:p>
      <w:pPr>
        <w:pStyle w:val="54"/>
        <w:numPr>
          <w:ilvl w:val="0"/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Con la ricca esperienza dell'interpretazione e del accompagnamento, posso gestire diversi tipi di lavori di interpretazione, tra cui negoziare affari, accompagnamento viaggi e colloqui governativi. I temi includono il commercio, l'istruzione, l'industria pesante, lo scambio finanziario e culturale.</w:t>
      </w:r>
    </w:p>
    <w:p>
      <w:pPr>
        <w:rPr>
          <w:sz w:val="10"/>
          <w:szCs w:val="13"/>
        </w:rPr>
      </w:pPr>
    </w:p>
    <w:p>
      <w:pPr>
        <w:pStyle w:val="2"/>
      </w:pPr>
      <w:r>
        <w:rPr>
          <w:rFonts w:hint="eastAsia"/>
        </w:rPr>
        <w:t>EDUCAZIONE</w:t>
      </w:r>
    </w:p>
    <w:p>
      <w:r>
        <w:rPr>
          <w:rFonts w:hint="eastAsia"/>
          <w:b/>
        </w:rPr>
        <w:t>Laureato in Progettazione Artistica per Impresa</w:t>
      </w:r>
      <w:r>
        <w:rPr>
          <w:b/>
        </w:rPr>
        <w:t xml:space="preserve"> </w:t>
      </w:r>
      <w:r>
        <w:t>(</w:t>
      </w:r>
      <w:r>
        <w:rPr>
          <w:rFonts w:hint="eastAsia"/>
        </w:rPr>
        <w:t>Accademia di Brera</w:t>
      </w:r>
      <w:r>
        <w:rPr>
          <w:iCs/>
        </w:rPr>
        <w:t xml:space="preserve"> </w:t>
      </w:r>
      <w:r>
        <w:rPr>
          <w:rFonts w:hint="eastAsia" w:eastAsia="宋体"/>
          <w:lang w:val="en-US" w:eastAsia="zh-CN"/>
        </w:rPr>
        <w:t>2012</w:t>
      </w:r>
      <w:r>
        <w:t xml:space="preserve"> </w:t>
      </w:r>
      <w:r>
        <w:rPr>
          <w:iCs/>
        </w:rPr>
        <w:t>–20</w:t>
      </w:r>
      <w:r>
        <w:rPr>
          <w:rFonts w:hint="eastAsia" w:eastAsia="宋体"/>
          <w:iCs/>
          <w:lang w:val="en-US" w:eastAsia="zh-CN"/>
        </w:rPr>
        <w:t>15</w:t>
      </w:r>
      <w:r>
        <w:rPr>
          <w:iCs/>
        </w:rPr>
        <w:t>)</w:t>
      </w:r>
    </w:p>
    <w:p>
      <w:r>
        <w:rPr>
          <w:rFonts w:hint="eastAsia" w:eastAsia="宋体"/>
          <w:b/>
          <w:lang w:val="en-US" w:eastAsia="zh-CN"/>
        </w:rPr>
        <w:t>Laureato in Lingua Italiana</w:t>
      </w:r>
      <w:r>
        <w:rPr>
          <w:b/>
        </w:rPr>
        <w:t xml:space="preserve"> </w:t>
      </w:r>
      <w:r>
        <w:t>(</w:t>
      </w:r>
      <w:r>
        <w:rPr>
          <w:rFonts w:hint="eastAsia"/>
          <w:iCs/>
        </w:rPr>
        <w:t>Università per Stranieri di Siena</w:t>
      </w:r>
      <w:r>
        <w:rPr>
          <w:iCs/>
        </w:rPr>
        <w:t xml:space="preserve"> </w:t>
      </w:r>
      <w:r>
        <w:rPr>
          <w:rFonts w:hint="eastAsia" w:eastAsia="宋体"/>
          <w:iCs/>
          <w:lang w:val="en-US" w:eastAsia="zh-CN"/>
        </w:rPr>
        <w:t xml:space="preserve">2012 </w:t>
      </w:r>
      <w:r>
        <w:rPr>
          <w:iCs/>
        </w:rPr>
        <w:t xml:space="preserve">– </w:t>
      </w:r>
      <w:r>
        <w:rPr>
          <w:rFonts w:hint="eastAsia" w:eastAsia="宋体"/>
          <w:lang w:val="en-US" w:eastAsia="zh-CN"/>
        </w:rPr>
        <w:t>2015</w:t>
      </w:r>
      <w:r>
        <w:t>)</w:t>
      </w:r>
      <w:r>
        <w:rPr>
          <w:rFonts w:hint="eastAsia" w:eastAsia="宋体"/>
          <w:lang w:val="en-US" w:eastAsia="zh-CN"/>
        </w:rPr>
        <w:t xml:space="preserve"> con la </w:t>
      </w:r>
      <w:r>
        <w:rPr>
          <w:rFonts w:hint="eastAsia" w:eastAsia="宋体"/>
          <w:b/>
          <w:bCs/>
          <w:lang w:val="en-US" w:eastAsia="zh-CN"/>
        </w:rPr>
        <w:t xml:space="preserve">certificazione CILS C2 </w:t>
      </w:r>
    </w:p>
    <w:p>
      <w:pPr>
        <w:pStyle w:val="2"/>
      </w:pPr>
      <w:r>
        <w:rPr>
          <w:lang w:val="en-US"/>
        </w:rPr>
        <w:t>Competenze</w:t>
      </w:r>
    </w:p>
    <w:p>
      <w:pPr>
        <w:rPr>
          <w:rFonts w:hint="eastAsia" w:eastAsia="宋体"/>
          <w:lang w:val="en-US" w:eastAsia="zh-CN"/>
        </w:rPr>
      </w:pPr>
      <w:r>
        <w:rPr>
          <w:rFonts w:hint="default"/>
          <w:b/>
          <w:lang w:val="en-US"/>
        </w:rPr>
        <w:t>C</w:t>
      </w:r>
      <w:r>
        <w:rPr>
          <w:rFonts w:hint="eastAsia"/>
          <w:b/>
        </w:rPr>
        <w:t xml:space="preserve">ompetenze tecniche </w:t>
      </w:r>
      <w:r>
        <w:t xml:space="preserve">: </w:t>
      </w:r>
      <w:r>
        <w:rPr>
          <w:rFonts w:hint="eastAsia" w:eastAsia="宋体"/>
          <w:lang w:val="en-US" w:eastAsia="zh-CN"/>
        </w:rPr>
        <w:t>Adobe Photoshop, AutoCAD, Microsoft Office, 3Ds Max</w: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-1918335</wp:posOffset>
                </wp:positionH>
                <wp:positionV relativeFrom="page">
                  <wp:posOffset>2457450</wp:posOffset>
                </wp:positionV>
                <wp:extent cx="1645920" cy="5057775"/>
                <wp:effectExtent l="0" t="0" r="11430" b="9525"/>
                <wp:wrapNone/>
                <wp:docPr id="3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05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lang w:val="en-US" w:eastAsia="zh-CN"/>
                              </w:rPr>
                              <w:t>WEIKANG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0"/>
                              <w:rPr>
                                <w:rFonts w:hint="eastAsia" w:eastAsia="宋体"/>
                                <w:b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lang w:val="en-US" w:eastAsia="zh-CN"/>
                              </w:rPr>
                              <w:t>LIU</w:t>
                            </w:r>
                          </w:p>
                          <w:p>
                            <w:pPr>
                              <w:pStyle w:val="50"/>
                              <w:rPr>
                                <w:rFonts w:hint="eastAsia" w:eastAsia="宋体"/>
                                <w:b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50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 xml:space="preserve">Traduttore tri-linguale italiano-cinese-inglese, interprete italiano-cinese con 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  <w:t>certificazione CILS C2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 xml:space="preserve"> e scrittore tri-linguale italiano-cinese-inglese con 7 anni di esperienza.</w:t>
                            </w:r>
                          </w:p>
                          <w:p>
                            <w:pPr>
                              <w:pStyle w:val="50"/>
                            </w:pPr>
                          </w:p>
                          <w:p>
                            <w:pPr>
                              <w:pStyle w:val="50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1801 Room, 16th Building, Jingtongxincheng Community, Chaoyang district, Beijing</w:t>
                            </w:r>
                          </w:p>
                          <w:p>
                            <w:pPr>
                              <w:pStyle w:val="50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5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(</w:t>
                            </w:r>
                            <w:r>
                              <w:rPr>
                                <w:rFonts w:hint="eastAsia" w:eastAsia="宋体"/>
                                <w:b w:val="0"/>
                                <w:bCs w:val="0"/>
                                <w:lang w:val="en-US" w:eastAsia="zh-CN"/>
                              </w:rPr>
                              <w:t>+0086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) </w:t>
                            </w:r>
                            <w:r>
                              <w:rPr>
                                <w:rFonts w:hint="eastAsia" w:eastAsia="宋体"/>
                                <w:b w:val="0"/>
                                <w:bCs w:val="0"/>
                                <w:lang w:val="en-US" w:eastAsia="zh-CN"/>
                              </w:rPr>
                              <w:t>131 6130 3473</w:t>
                            </w:r>
                          </w:p>
                          <w:p>
                            <w:pPr>
                              <w:pStyle w:val="5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  <w:t>lwkdota</w:t>
                            </w:r>
                            <w:r>
                              <w:rPr>
                                <w:b/>
                                <w:bCs/>
                              </w:rPr>
                              <w:t>@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lang w:val="en-US" w:eastAsia="zh-CN"/>
                              </w:rPr>
                              <w:t>qq.com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341" o:spid="_x0000_s1026" o:spt="202" type="#_x0000_t202" style="position:absolute;left:0pt;margin-left:-151.05pt;margin-top:193.5pt;height:398.25pt;width:129.6pt;mso-position-vertical-relative:page;z-index:251660288;mso-width-relative:page;mso-height-relative:page;" fillcolor="#FFFFFF [3201]" filled="t" stroked="f" coordsize="21600,21600" o:gfxdata="UEsDBAoAAAAAAIdO4kAAAAAAAAAAAAAAAAAEAAAAZHJzL1BLAwQUAAAACACHTuJAPPKn4tkAAAAN&#10;AQAADwAAAGRycy9kb3ducmV2LnhtbE2Py07DMBBF90j8gzVI7FLnATSEOF0A/QBSFizdeJqExuM0&#10;dh/5e6arshzN0b3nlquLHcQJJ987UpAsYhBIjTM9tQq+N+soB+GDJqMHR6hgRg+r6v6u1IVxZ/rC&#10;Ux1awSHkC62gC2EspPRNh1b7hRuR+Ldzk9WBz6mVZtJnDreDTOP4RVrdEzd0esT3Dpt9fbQKzDI9&#10;NGFfz/XvekeH+XPTjj8fSj0+JPEbiICXcIPhqs/qULHT1h3JeDEoiLI4TZhVkOVLXsVI9JS+gtgy&#10;m+TZM8iqlP9XVH9QSwMEFAAAAAgAh07iQG2v2G+sAQAAWAMAAA4AAABkcnMvZTJvRG9jLnhtbK1T&#10;y27bMBC8F+g/ELzXku3ITgXLAZrARYGiDZD0AyiKlAjwhSVjyX/fJW05SXsrqgO1Lw53Zsnd3WQ0&#10;OQoIytmGLhclJcJy1ynbN/TX8+HTLSUhMtsx7axo6EkEerf/+GE3+lqs3OB0J4AgiA316Bs6xOjr&#10;ogh8EIaFhfPCYlI6MCyiC33RARsR3ehiVZabYnTQeXBchIDRh3OS7jO+lILHn1IGEYluKPYW8wp5&#10;bdNa7Hes7oH5QfFLG+wfujBMWTz0CvXAIiMvoP6CMoqDC07GBXemcFIqLjIHZLMs/2DzNDAvMhcU&#10;J/irTOH/wfIfx0cgqmvomhLLDI7oWUyRfHETWd8skz6jDzWWPXksjBMmcM5zPGAw0Z4kmPRHQgTz&#10;qPTpqm6C42nT5qb6vMIUx1xVVtvttko4xet2DyF+Fc6QZDQUcHxZVXb8HuK5dC5JpwWnVXdQWmcH&#10;+vZeAzkyHPUhfxf0d2XakrGhm3VVZmTr0v4ztLbYTGJ7ZpWsOLXTRYLWdSdUQH+zKH+6SrMBs9HO&#10;xosH1Q9IIOuUIXF8menlqqX78dbPB78+iP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PPKn4tkA&#10;AAANAQAADwAAAAAAAAABACAAAAAiAAAAZHJzL2Rvd25yZXYueG1sUEsBAhQAFAAAAAgAh07iQG2v&#10;2G+sAQAAWAMAAA4AAAAAAAAAAQAgAAAAKAEAAGRycy9lMm9Eb2MueG1sUEsFBgAAAAAGAAYAWQEA&#10;AEYFAAAAAA==&#10;">
                <v:fill on="t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0"/>
                        <w:rPr>
                          <w:b/>
                        </w:rPr>
                      </w:pPr>
                      <w:r>
                        <w:rPr>
                          <w:rFonts w:hint="eastAsia" w:eastAsia="宋体"/>
                          <w:b/>
                          <w:lang w:val="en-US" w:eastAsia="zh-CN"/>
                        </w:rPr>
                        <w:t>WEIKANG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>
                      <w:pPr>
                        <w:pStyle w:val="50"/>
                        <w:rPr>
                          <w:rFonts w:hint="eastAsia" w:eastAsia="宋体"/>
                          <w:b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lang w:val="en-US" w:eastAsia="zh-CN"/>
                        </w:rPr>
                        <w:t>LIU</w:t>
                      </w:r>
                    </w:p>
                    <w:p>
                      <w:pPr>
                        <w:pStyle w:val="50"/>
                        <w:rPr>
                          <w:rFonts w:hint="eastAsia" w:eastAsia="宋体"/>
                          <w:b/>
                          <w:lang w:val="en-US" w:eastAsia="zh-CN"/>
                        </w:rPr>
                      </w:pPr>
                    </w:p>
                    <w:p>
                      <w:pPr>
                        <w:pStyle w:val="50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 xml:space="preserve">Traduttore tri-linguale italiano-cinese-inglese, interprete italiano-cinese con </w:t>
                      </w:r>
                      <w:r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  <w:t>certificazione CILS C2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 xml:space="preserve"> e scrittore tri-linguale italiano-cinese-inglese con 7 anni di esperienza.</w:t>
                      </w:r>
                    </w:p>
                    <w:p>
                      <w:pPr>
                        <w:pStyle w:val="50"/>
                      </w:pPr>
                    </w:p>
                    <w:p>
                      <w:pPr>
                        <w:pStyle w:val="50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1801 Room, 16th Building, Jingtongxincheng Community, Chaoyang district, Beijing</w:t>
                      </w:r>
                    </w:p>
                    <w:p>
                      <w:pPr>
                        <w:pStyle w:val="50"/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  <w:p>
                      <w:pPr>
                        <w:pStyle w:val="50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(</w:t>
                      </w:r>
                      <w:r>
                        <w:rPr>
                          <w:rFonts w:hint="eastAsia" w:eastAsia="宋体"/>
                          <w:b w:val="0"/>
                          <w:bCs w:val="0"/>
                          <w:lang w:val="en-US" w:eastAsia="zh-CN"/>
                        </w:rPr>
                        <w:t>+0086</w:t>
                      </w:r>
                      <w:r>
                        <w:rPr>
                          <w:b w:val="0"/>
                          <w:bCs w:val="0"/>
                        </w:rPr>
                        <w:t xml:space="preserve">) </w:t>
                      </w:r>
                      <w:r>
                        <w:rPr>
                          <w:rFonts w:hint="eastAsia" w:eastAsia="宋体"/>
                          <w:b w:val="0"/>
                          <w:bCs w:val="0"/>
                          <w:lang w:val="en-US" w:eastAsia="zh-CN"/>
                        </w:rPr>
                        <w:t>131 6130 3473</w:t>
                      </w:r>
                    </w:p>
                    <w:p>
                      <w:pPr>
                        <w:pStyle w:val="50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  <w:t>lwkdota</w:t>
                      </w:r>
                      <w:r>
                        <w:rPr>
                          <w:b/>
                          <w:bCs/>
                        </w:rPr>
                        <w:t>@</w:t>
                      </w:r>
                      <w:r>
                        <w:rPr>
                          <w:rFonts w:hint="eastAsia" w:eastAsia="宋体"/>
                          <w:b/>
                          <w:bCs/>
                          <w:lang w:val="en-US" w:eastAsia="zh-CN"/>
                        </w:rPr>
                        <w:t>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val="en-US" w:eastAsia="zh-CN"/>
        </w:rPr>
        <w:t>, HTML, Python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b/>
          <w:bCs/>
          <w:lang w:val="en-US" w:eastAsia="zh-CN"/>
        </w:rPr>
        <w:t>Sistema operativo</w:t>
      </w:r>
      <w:r>
        <w:rPr>
          <w:rFonts w:hint="eastAsia" w:eastAsia="宋体"/>
          <w:lang w:val="en-US" w:eastAsia="zh-CN"/>
        </w:rPr>
        <w:t>: Windows 10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440" w:bottom="1440" w:left="4032" w:header="144" w:footer="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sto MT">
    <w:panose1 w:val="02040603050505030304"/>
    <w:charset w:val="00"/>
    <w:family w:val="roman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ntury Schoolbook">
    <w:panose1 w:val="02040604050505020304"/>
    <w:charset w:val="86"/>
    <w:family w:val="roman"/>
    <w:pitch w:val="default"/>
    <w:sig w:usb0="00000287" w:usb1="00000000" w:usb2="00000000" w:usb3="00000000" w:csb0="2000009F" w:csb1="DFD7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entury Schoolbook">
    <w:panose1 w:val="02040604050505020304"/>
    <w:charset w:val="86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Style w:val="55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C29"/>
    <w:multiLevelType w:val="multilevel"/>
    <w:tmpl w:val="01037C29"/>
    <w:lvl w:ilvl="0" w:tentative="0">
      <w:start w:val="1"/>
      <w:numFmt w:val="bullet"/>
      <w:pStyle w:val="47"/>
      <w:lvlText w:val="+"/>
      <w:lvlJc w:val="left"/>
      <w:pPr>
        <w:ind w:left="720" w:hanging="360"/>
      </w:pPr>
      <w:rPr>
        <w:rFonts w:hint="default" w:ascii="Calisto MT" w:hAnsi="Calisto MT"/>
        <w:caps w:val="0"/>
        <w:strike w:val="0"/>
        <w:dstrike w:val="0"/>
        <w:outline w:val="0"/>
        <w:shadow w:val="0"/>
        <w:emboss w:val="0"/>
        <w:imprint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C3F09ED"/>
    <w:multiLevelType w:val="multilevel"/>
    <w:tmpl w:val="0C3F09ED"/>
    <w:lvl w:ilvl="0" w:tentative="0">
      <w:start w:val="1"/>
      <w:numFmt w:val="bullet"/>
      <w:pStyle w:val="48"/>
      <w:lvlText w:val=""/>
      <w:lvlJc w:val="left"/>
      <w:pPr>
        <w:ind w:left="245" w:hanging="245"/>
      </w:pPr>
      <w:rPr>
        <w:rFonts w:hint="default" w:ascii="Wingdings 2" w:hAnsi="Wingdings 2"/>
        <w:color w:val="93A299" w:themeColor="accent1"/>
        <w:sz w:val="16"/>
        <w14:textFill>
          <w14:solidFill>
            <w14:schemeClr w14:val="accent1"/>
          </w14:solidFill>
        </w14:textFill>
      </w:rPr>
    </w:lvl>
    <w:lvl w:ilvl="1" w:tentative="0">
      <w:start w:val="1"/>
      <w:numFmt w:val="bullet"/>
      <w:pStyle w:val="49"/>
      <w:lvlText w:val=""/>
      <w:lvlJc w:val="left"/>
      <w:pPr>
        <w:ind w:left="490" w:hanging="245"/>
      </w:pPr>
      <w:rPr>
        <w:rFonts w:hint="default" w:ascii="Symbol" w:hAnsi="Symbol"/>
        <w:color w:val="93A299" w:themeColor="accent1"/>
        <w:sz w:val="18"/>
        <w14:textFill>
          <w14:solidFill>
            <w14:schemeClr w14:val="accent1"/>
          </w14:solidFill>
        </w14:textFill>
      </w:rPr>
    </w:lvl>
    <w:lvl w:ilvl="2" w:tentative="0">
      <w:start w:val="1"/>
      <w:numFmt w:val="bullet"/>
      <w:lvlText w:val=""/>
      <w:lvlJc w:val="left"/>
      <w:pPr>
        <w:ind w:left="735" w:hanging="245"/>
      </w:pPr>
      <w:rPr>
        <w:rFonts w:hint="default" w:ascii="Symbol" w:hAnsi="Symbol"/>
        <w:color w:val="93A299" w:themeColor="accent1"/>
        <w:sz w:val="18"/>
        <w14:textFill>
          <w14:solidFill>
            <w14:schemeClr w14:val="accent1"/>
          </w14:solidFill>
        </w14:textFill>
      </w:rPr>
    </w:lvl>
    <w:lvl w:ilvl="3" w:tentative="0">
      <w:start w:val="1"/>
      <w:numFmt w:val="bullet"/>
      <w:lvlText w:val=""/>
      <w:lvlJc w:val="left"/>
      <w:pPr>
        <w:ind w:left="980" w:hanging="245"/>
      </w:pPr>
      <w:rPr>
        <w:rFonts w:hint="default" w:ascii="Symbol" w:hAnsi="Symbol"/>
        <w:color w:val="6B7D72" w:themeColor="accent1" w:themeShade="BF"/>
        <w:sz w:val="12"/>
      </w:rPr>
    </w:lvl>
    <w:lvl w:ilvl="4" w:tentative="0">
      <w:start w:val="1"/>
      <w:numFmt w:val="bullet"/>
      <w:lvlText w:val=""/>
      <w:lvlJc w:val="left"/>
      <w:pPr>
        <w:ind w:left="1225" w:hanging="245"/>
      </w:pPr>
      <w:rPr>
        <w:rFonts w:hint="default" w:ascii="Symbol" w:hAnsi="Symbol"/>
        <w:color w:val="6B7D72" w:themeColor="accent1" w:themeShade="BF"/>
        <w:sz w:val="12"/>
      </w:rPr>
    </w:lvl>
    <w:lvl w:ilvl="5" w:tentative="0">
      <w:start w:val="1"/>
      <w:numFmt w:val="bullet"/>
      <w:lvlText w:val=""/>
      <w:lvlJc w:val="left"/>
      <w:pPr>
        <w:ind w:left="1470" w:hanging="245"/>
      </w:pPr>
      <w:rPr>
        <w:rFonts w:hint="default" w:ascii="Symbol" w:hAnsi="Symbol"/>
        <w:color w:val="79463D" w:themeColor="accent6"/>
        <w:sz w:val="12"/>
        <w14:textFill>
          <w14:solidFill>
            <w14:schemeClr w14:val="accent6"/>
          </w14:solidFill>
        </w14:textFill>
      </w:rPr>
    </w:lvl>
    <w:lvl w:ilvl="6" w:tentative="0">
      <w:start w:val="1"/>
      <w:numFmt w:val="bullet"/>
      <w:lvlText w:val=""/>
      <w:lvlJc w:val="left"/>
      <w:pPr>
        <w:ind w:left="1715" w:hanging="245"/>
      </w:pPr>
      <w:rPr>
        <w:rFonts w:hint="default" w:ascii="Symbol" w:hAnsi="Symbol"/>
        <w:color w:val="79463D" w:themeColor="accent6"/>
        <w:sz w:val="12"/>
        <w14:textFill>
          <w14:solidFill>
            <w14:schemeClr w14:val="accent6"/>
          </w14:solidFill>
        </w14:textFill>
      </w:rPr>
    </w:lvl>
    <w:lvl w:ilvl="7" w:tentative="0">
      <w:start w:val="1"/>
      <w:numFmt w:val="bullet"/>
      <w:lvlText w:val=""/>
      <w:lvlJc w:val="left"/>
      <w:pPr>
        <w:ind w:left="1960" w:hanging="245"/>
      </w:pPr>
      <w:rPr>
        <w:rFonts w:hint="default" w:ascii="Symbol" w:hAnsi="Symbol"/>
        <w:color w:val="79463D" w:themeColor="accent6"/>
        <w:sz w:val="12"/>
        <w14:textFill>
          <w14:solidFill>
            <w14:schemeClr w14:val="accent6"/>
          </w14:solidFill>
        </w14:textFill>
      </w:rPr>
    </w:lvl>
    <w:lvl w:ilvl="8" w:tentative="0">
      <w:start w:val="1"/>
      <w:numFmt w:val="bullet"/>
      <w:lvlText w:val=""/>
      <w:lvlJc w:val="left"/>
      <w:pPr>
        <w:ind w:left="2205" w:hanging="245"/>
      </w:pPr>
      <w:rPr>
        <w:rFonts w:hint="default" w:ascii="Symbol" w:hAnsi="Symbol"/>
        <w:color w:val="79463D" w:themeColor="accent6"/>
        <w:sz w:val="12"/>
        <w14:textFill>
          <w14:solidFill>
            <w14:schemeClr w14:val="accent6"/>
          </w14:solidFill>
        </w14:textFill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documentProtection w:enforcement="0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31"/>
    <w:rsid w:val="00014EAD"/>
    <w:rsid w:val="00030DE9"/>
    <w:rsid w:val="000B4816"/>
    <w:rsid w:val="000B64D5"/>
    <w:rsid w:val="00137018"/>
    <w:rsid w:val="001C49D3"/>
    <w:rsid w:val="002419F9"/>
    <w:rsid w:val="002714CF"/>
    <w:rsid w:val="002D5F39"/>
    <w:rsid w:val="0033377A"/>
    <w:rsid w:val="00347922"/>
    <w:rsid w:val="00371DB9"/>
    <w:rsid w:val="003B7431"/>
    <w:rsid w:val="003D5DB6"/>
    <w:rsid w:val="004350E1"/>
    <w:rsid w:val="00446A07"/>
    <w:rsid w:val="0049294B"/>
    <w:rsid w:val="004A5BFE"/>
    <w:rsid w:val="004B11D1"/>
    <w:rsid w:val="00525C9B"/>
    <w:rsid w:val="005506B2"/>
    <w:rsid w:val="005561FA"/>
    <w:rsid w:val="005767BA"/>
    <w:rsid w:val="005836DD"/>
    <w:rsid w:val="00597A82"/>
    <w:rsid w:val="005D3618"/>
    <w:rsid w:val="006243DB"/>
    <w:rsid w:val="00630850"/>
    <w:rsid w:val="006529D2"/>
    <w:rsid w:val="00681222"/>
    <w:rsid w:val="00686B4F"/>
    <w:rsid w:val="006A755D"/>
    <w:rsid w:val="00713B78"/>
    <w:rsid w:val="007344C3"/>
    <w:rsid w:val="00761445"/>
    <w:rsid w:val="007653DC"/>
    <w:rsid w:val="00785BF4"/>
    <w:rsid w:val="0079713D"/>
    <w:rsid w:val="007B62AE"/>
    <w:rsid w:val="007D0113"/>
    <w:rsid w:val="007F2001"/>
    <w:rsid w:val="008C1062"/>
    <w:rsid w:val="009405AC"/>
    <w:rsid w:val="00942365"/>
    <w:rsid w:val="00971EE2"/>
    <w:rsid w:val="00980A46"/>
    <w:rsid w:val="0099667B"/>
    <w:rsid w:val="009B0595"/>
    <w:rsid w:val="009F0D09"/>
    <w:rsid w:val="00A12E8D"/>
    <w:rsid w:val="00AF52BF"/>
    <w:rsid w:val="00BF4194"/>
    <w:rsid w:val="00C070D9"/>
    <w:rsid w:val="00C82B5A"/>
    <w:rsid w:val="00CC1FBF"/>
    <w:rsid w:val="00D268EA"/>
    <w:rsid w:val="00D722B2"/>
    <w:rsid w:val="00DB18C1"/>
    <w:rsid w:val="00E229FC"/>
    <w:rsid w:val="00E27805"/>
    <w:rsid w:val="00EC22E6"/>
    <w:rsid w:val="00EE1C50"/>
    <w:rsid w:val="00F10885"/>
    <w:rsid w:val="00F12377"/>
    <w:rsid w:val="00F13D7B"/>
    <w:rsid w:val="00F51EB0"/>
    <w:rsid w:val="00F65734"/>
    <w:rsid w:val="00F66460"/>
    <w:rsid w:val="00F9298D"/>
    <w:rsid w:val="00FC0EFF"/>
    <w:rsid w:val="45A13F79"/>
    <w:rsid w:val="68E47A2E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HAns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name="toc 1"/>
    <w:lsdException w:unhideWhenUsed="0" w:uiPriority="99" w:name="toc 2"/>
    <w:lsdException w:unhideWhenUsed="0" w:uiPriority="99" w:name="toc 3"/>
    <w:lsdException w:unhideWhenUsed="0" w:uiPriority="99" w:name="toc 4"/>
    <w:lsdException w:unhideWhenUsed="0" w:uiPriority="99" w:name="toc 5"/>
    <w:lsdException w:unhideWhenUsed="0" w:uiPriority="99" w:name="toc 6"/>
    <w:lsdException w:unhideWhenUsed="0" w:uiPriority="99" w:name="toc 7"/>
    <w:lsdException w:unhideWhenUsed="0" w:uiPriority="99" w:name="toc 8"/>
    <w:lsdException w:unhideWhenUsed="0"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4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3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1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HAnsi"/>
      <w:color w:val="39302B" w:themeColor="accent3" w:themeShade="80"/>
      <w:sz w:val="20"/>
      <w:szCs w:val="20"/>
      <w:lang w:val="en-US" w:eastAsia="ja-JP" w:bidi="ar-SA"/>
    </w:rPr>
  </w:style>
  <w:style w:type="paragraph" w:styleId="2">
    <w:name w:val="heading 1"/>
    <w:basedOn w:val="1"/>
    <w:next w:val="1"/>
    <w:link w:val="24"/>
    <w:unhideWhenUsed/>
    <w:uiPriority w:val="9"/>
    <w:pPr>
      <w:spacing w:line="240" w:lineRule="auto"/>
      <w:ind w:right="1440"/>
      <w:outlineLvl w:val="0"/>
    </w:pPr>
    <w:rPr>
      <w:rFonts w:ascii="Rockwell" w:hAnsi="Rockwell"/>
      <w:b/>
      <w:color w:val="9D172E"/>
      <w:sz w:val="32"/>
      <w:lang w:eastAsia="en-US"/>
    </w:rPr>
  </w:style>
  <w:style w:type="paragraph" w:styleId="3">
    <w:name w:val="heading 2"/>
    <w:basedOn w:val="1"/>
    <w:next w:val="1"/>
    <w:link w:val="25"/>
    <w:unhideWhenUsed/>
    <w:qFormat/>
    <w:uiPriority w:val="9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4">
    <w:name w:val="heading 3"/>
    <w:basedOn w:val="1"/>
    <w:next w:val="1"/>
    <w:link w:val="26"/>
    <w:unhideWhenUsed/>
    <w:qFormat/>
    <w:uiPriority w:val="9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5">
    <w:name w:val="heading 4"/>
    <w:basedOn w:val="1"/>
    <w:next w:val="1"/>
    <w:link w:val="27"/>
    <w:unhideWhenUsed/>
    <w:qFormat/>
    <w:uiPriority w:val="9"/>
    <w:pPr>
      <w:spacing w:after="0"/>
      <w:outlineLvl w:val="3"/>
    </w:pPr>
    <w:rPr>
      <w:rFonts w:asciiTheme="majorHAnsi" w:hAnsiTheme="majorHAnsi"/>
      <w:color w:val="6B7D72" w:themeColor="accent1" w:themeShade="BF"/>
      <w:sz w:val="22"/>
      <w:szCs w:val="22"/>
    </w:rPr>
  </w:style>
  <w:style w:type="paragraph" w:styleId="6">
    <w:name w:val="heading 5"/>
    <w:basedOn w:val="1"/>
    <w:next w:val="1"/>
    <w:link w:val="28"/>
    <w:unhideWhenUsed/>
    <w:qFormat/>
    <w:uiPriority w:val="9"/>
    <w:pPr>
      <w:spacing w:after="0"/>
      <w:outlineLvl w:val="4"/>
    </w:pPr>
    <w:rPr>
      <w:i/>
      <w:color w:val="6B7D72" w:themeColor="accent1" w:themeShade="BF"/>
      <w:sz w:val="22"/>
      <w:szCs w:val="22"/>
    </w:rPr>
  </w:style>
  <w:style w:type="paragraph" w:styleId="7">
    <w:name w:val="heading 6"/>
    <w:basedOn w:val="1"/>
    <w:next w:val="1"/>
    <w:link w:val="29"/>
    <w:unhideWhenUsed/>
    <w:qFormat/>
    <w:uiPriority w:val="9"/>
    <w:pPr>
      <w:spacing w:after="0"/>
      <w:outlineLvl w:val="5"/>
    </w:pPr>
    <w:rPr>
      <w:b/>
      <w:color w:val="6B7D72" w:themeColor="accent1" w:themeShade="BF"/>
    </w:rPr>
  </w:style>
  <w:style w:type="paragraph" w:styleId="8">
    <w:name w:val="heading 7"/>
    <w:basedOn w:val="1"/>
    <w:next w:val="1"/>
    <w:link w:val="30"/>
    <w:unhideWhenUsed/>
    <w:qFormat/>
    <w:uiPriority w:val="9"/>
    <w:pPr>
      <w:spacing w:after="0"/>
      <w:outlineLvl w:val="6"/>
    </w:pPr>
    <w:rPr>
      <w:b/>
      <w:i/>
      <w:color w:val="6B7D72" w:themeColor="accent1" w:themeShade="BF"/>
    </w:rPr>
  </w:style>
  <w:style w:type="paragraph" w:styleId="9">
    <w:name w:val="heading 8"/>
    <w:basedOn w:val="1"/>
    <w:next w:val="1"/>
    <w:link w:val="31"/>
    <w:unhideWhenUsed/>
    <w:qFormat/>
    <w:uiPriority w:val="9"/>
    <w:pPr>
      <w:spacing w:after="0"/>
      <w:outlineLvl w:val="7"/>
    </w:pPr>
    <w:rPr>
      <w:b/>
      <w:color w:val="866C49" w:themeColor="accent2" w:themeShade="BF"/>
    </w:rPr>
  </w:style>
  <w:style w:type="paragraph" w:styleId="10">
    <w:name w:val="heading 9"/>
    <w:basedOn w:val="1"/>
    <w:next w:val="1"/>
    <w:link w:val="32"/>
    <w:unhideWhenUsed/>
    <w:qFormat/>
    <w:uiPriority w:val="9"/>
    <w:pPr>
      <w:spacing w:after="0"/>
      <w:outlineLvl w:val="8"/>
    </w:pPr>
    <w:rPr>
      <w:b/>
      <w:i/>
      <w:color w:val="866C49" w:themeColor="accent2" w:themeShade="BF"/>
      <w:sz w:val="18"/>
      <w:szCs w:val="18"/>
    </w:rPr>
  </w:style>
  <w:style w:type="character" w:default="1" w:styleId="17">
    <w:name w:val="Default Paragraph Font"/>
    <w:unhideWhenUsed/>
    <w:qFormat/>
    <w:uiPriority w:val="1"/>
  </w:style>
  <w:style w:type="table" w:default="1" w:styleId="2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qFormat/>
    <w:uiPriority w:val="99"/>
    <w:pPr>
      <w:spacing w:line="240" w:lineRule="auto"/>
      <w:jc w:val="right"/>
    </w:pPr>
    <w:rPr>
      <w:b/>
      <w:bCs/>
      <w:color w:val="6B7D72" w:themeColor="accent1" w:themeShade="BF"/>
      <w:sz w:val="16"/>
      <w:szCs w:val="16"/>
    </w:rPr>
  </w:style>
  <w:style w:type="paragraph" w:styleId="12">
    <w:name w:val="Balloon Text"/>
    <w:basedOn w:val="1"/>
    <w:link w:val="4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3">
    <w:name w:val="footer"/>
    <w:basedOn w:val="1"/>
    <w:link w:val="4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4">
    <w:name w:val="header"/>
    <w:basedOn w:val="1"/>
    <w:link w:val="4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5">
    <w:name w:val="Subtitle"/>
    <w:basedOn w:val="1"/>
    <w:link w:val="39"/>
    <w:qFormat/>
    <w:uiPriority w:val="11"/>
    <w:rPr>
      <w:i/>
      <w:color w:val="D2533C" w:themeColor="text2"/>
      <w:spacing w:val="5"/>
      <w:sz w:val="24"/>
      <w:szCs w:val="24"/>
      <w14:textFill>
        <w14:solidFill>
          <w14:schemeClr w14:val="tx2"/>
        </w14:solidFill>
      </w14:textFill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qFormat/>
    <w:uiPriority w:val="20"/>
    <w:rPr>
      <w:b/>
      <w:i/>
      <w:color w:val="6E2619" w:themeColor="text2" w:themeShade="80"/>
      <w:spacing w:val="10"/>
      <w:sz w:val="18"/>
      <w:szCs w:val="18"/>
    </w:rPr>
  </w:style>
  <w:style w:type="character" w:styleId="20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2">
    <w:name w:val="Table Grid"/>
    <w:basedOn w:val="21"/>
    <w:qFormat/>
    <w:uiPriority w:val="1"/>
    <w:pPr>
      <w:spacing w:after="0" w:line="240" w:lineRule="auto"/>
    </w:pPr>
    <w:tblPr>
      <w:tblBorders>
        <w:top w:val="single" w:color="292934" w:themeColor="text1" w:sz="4" w:space="0"/>
        <w:left w:val="single" w:color="292934" w:themeColor="text1" w:sz="4" w:space="0"/>
        <w:bottom w:val="single" w:color="292934" w:themeColor="text1" w:sz="4" w:space="0"/>
        <w:right w:val="single" w:color="292934" w:themeColor="text1" w:sz="4" w:space="0"/>
        <w:insideH w:val="single" w:color="292934" w:themeColor="text1" w:sz="4" w:space="0"/>
        <w:insideV w:val="single" w:color="292934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Book Title"/>
    <w:basedOn w:val="17"/>
    <w:qFormat/>
    <w:uiPriority w:val="33"/>
    <w:rPr>
      <w:rFonts w:cs="Times New Roman"/>
      <w:smallCaps/>
      <w:color w:val="000000"/>
      <w:spacing w:val="10"/>
    </w:rPr>
  </w:style>
  <w:style w:type="character" w:customStyle="1" w:styleId="24">
    <w:name w:val="Heading 1 Char"/>
    <w:basedOn w:val="17"/>
    <w:link w:val="2"/>
    <w:qFormat/>
    <w:uiPriority w:val="9"/>
    <w:rPr>
      <w:rFonts w:ascii="Rockwell" w:hAnsi="Rockwell"/>
      <w:b/>
      <w:color w:val="9D172E"/>
      <w:sz w:val="32"/>
      <w:szCs w:val="20"/>
    </w:rPr>
  </w:style>
  <w:style w:type="character" w:customStyle="1" w:styleId="25">
    <w:name w:val="Heading 2 Char"/>
    <w:basedOn w:val="17"/>
    <w:link w:val="3"/>
    <w:semiHidden/>
    <w:qFormat/>
    <w:uiPriority w:val="9"/>
    <w:rPr>
      <w:rFonts w:asciiTheme="majorHAnsi" w:hAnsiTheme="majorHAnsi"/>
      <w:color w:val="A53926" w:themeColor="text2" w:themeShade="BF"/>
      <w:sz w:val="28"/>
      <w:szCs w:val="28"/>
      <w:lang w:eastAsia="ja-JP"/>
    </w:rPr>
  </w:style>
  <w:style w:type="character" w:customStyle="1" w:styleId="26">
    <w:name w:val="Heading 3 Char"/>
    <w:basedOn w:val="17"/>
    <w:link w:val="4"/>
    <w:semiHidden/>
    <w:qFormat/>
    <w:uiPriority w:val="9"/>
    <w:rPr>
      <w:rFonts w:asciiTheme="majorHAnsi" w:hAnsiTheme="majorHAnsi"/>
      <w:color w:val="A53926" w:themeColor="text2" w:themeShade="BF"/>
      <w:spacing w:val="5"/>
      <w:sz w:val="24"/>
      <w:szCs w:val="24"/>
      <w:lang w:eastAsia="ja-JP"/>
    </w:rPr>
  </w:style>
  <w:style w:type="character" w:customStyle="1" w:styleId="27">
    <w:name w:val="Heading 4 Char"/>
    <w:basedOn w:val="17"/>
    <w:link w:val="5"/>
    <w:semiHidden/>
    <w:qFormat/>
    <w:uiPriority w:val="9"/>
    <w:rPr>
      <w:rFonts w:asciiTheme="majorHAnsi" w:hAnsiTheme="majorHAnsi"/>
      <w:color w:val="6B7D72" w:themeColor="accent1" w:themeShade="BF"/>
      <w:lang w:eastAsia="ja-JP"/>
    </w:rPr>
  </w:style>
  <w:style w:type="character" w:customStyle="1" w:styleId="28">
    <w:name w:val="Heading 5 Char"/>
    <w:basedOn w:val="17"/>
    <w:link w:val="6"/>
    <w:semiHidden/>
    <w:qFormat/>
    <w:uiPriority w:val="9"/>
    <w:rPr>
      <w:i/>
      <w:color w:val="6B7D72" w:themeColor="accent1" w:themeShade="BF"/>
      <w:lang w:eastAsia="ja-JP"/>
    </w:rPr>
  </w:style>
  <w:style w:type="character" w:customStyle="1" w:styleId="29">
    <w:name w:val="Heading 6 Char"/>
    <w:basedOn w:val="17"/>
    <w:link w:val="7"/>
    <w:semiHidden/>
    <w:qFormat/>
    <w:uiPriority w:val="9"/>
    <w:rPr>
      <w:b/>
      <w:color w:val="6B7D72" w:themeColor="accent1" w:themeShade="BF"/>
      <w:sz w:val="20"/>
      <w:szCs w:val="20"/>
      <w:lang w:eastAsia="ja-JP"/>
    </w:rPr>
  </w:style>
  <w:style w:type="character" w:customStyle="1" w:styleId="30">
    <w:name w:val="Heading 7 Char"/>
    <w:basedOn w:val="17"/>
    <w:link w:val="8"/>
    <w:semiHidden/>
    <w:qFormat/>
    <w:uiPriority w:val="9"/>
    <w:rPr>
      <w:b/>
      <w:i/>
      <w:color w:val="6B7D72" w:themeColor="accent1" w:themeShade="BF"/>
      <w:sz w:val="20"/>
      <w:szCs w:val="20"/>
      <w:lang w:eastAsia="ja-JP"/>
    </w:rPr>
  </w:style>
  <w:style w:type="character" w:customStyle="1" w:styleId="31">
    <w:name w:val="Heading 8 Char"/>
    <w:basedOn w:val="17"/>
    <w:link w:val="9"/>
    <w:semiHidden/>
    <w:qFormat/>
    <w:uiPriority w:val="9"/>
    <w:rPr>
      <w:b/>
      <w:color w:val="866C49" w:themeColor="accent2" w:themeShade="BF"/>
      <w:sz w:val="20"/>
      <w:szCs w:val="20"/>
      <w:lang w:eastAsia="ja-JP"/>
    </w:rPr>
  </w:style>
  <w:style w:type="character" w:customStyle="1" w:styleId="32">
    <w:name w:val="Heading 9 Char"/>
    <w:basedOn w:val="17"/>
    <w:link w:val="10"/>
    <w:semiHidden/>
    <w:qFormat/>
    <w:uiPriority w:val="9"/>
    <w:rPr>
      <w:b/>
      <w:i/>
      <w:color w:val="866C49" w:themeColor="accent2" w:themeShade="BF"/>
      <w:sz w:val="18"/>
      <w:szCs w:val="18"/>
      <w:lang w:eastAsia="ja-JP"/>
    </w:rPr>
  </w:style>
  <w:style w:type="character" w:customStyle="1" w:styleId="33">
    <w:name w:val="Intense Emphasis"/>
    <w:basedOn w:val="17"/>
    <w:qFormat/>
    <w:uiPriority w:val="21"/>
    <w:rPr>
      <w:i/>
      <w:caps/>
      <w:color w:val="6B7D72" w:themeColor="accent1" w:themeShade="BF"/>
      <w:spacing w:val="10"/>
      <w:sz w:val="18"/>
      <w:szCs w:val="18"/>
    </w:rPr>
  </w:style>
  <w:style w:type="paragraph" w:customStyle="1" w:styleId="34">
    <w:name w:val="Quote"/>
    <w:basedOn w:val="1"/>
    <w:link w:val="35"/>
    <w:qFormat/>
    <w:uiPriority w:val="29"/>
    <w:rPr>
      <w:i/>
    </w:rPr>
  </w:style>
  <w:style w:type="character" w:customStyle="1" w:styleId="35">
    <w:name w:val="Quote Char"/>
    <w:basedOn w:val="17"/>
    <w:link w:val="34"/>
    <w:qFormat/>
    <w:uiPriority w:val="29"/>
    <w:rPr>
      <w:i/>
      <w:color w:val="A53926" w:themeColor="text2" w:themeShade="BF"/>
      <w:sz w:val="20"/>
      <w:szCs w:val="20"/>
      <w:lang w:eastAsia="ja-JP"/>
    </w:rPr>
  </w:style>
  <w:style w:type="paragraph" w:customStyle="1" w:styleId="36">
    <w:name w:val="Intense Quote"/>
    <w:basedOn w:val="34"/>
    <w:link w:val="37"/>
    <w:qFormat/>
    <w:uiPriority w:val="30"/>
    <w:pPr>
      <w:pBdr>
        <w:bottom w:val="double" w:color="FF7D26" w:sz="4" w:space="4"/>
      </w:pBdr>
      <w:spacing w:line="300" w:lineRule="auto"/>
      <w:ind w:left="936" w:right="936"/>
    </w:pPr>
    <w:rPr>
      <w:i w:val="0"/>
      <w:color w:val="6B7D72" w:themeColor="accent1" w:themeShade="BF"/>
    </w:rPr>
  </w:style>
  <w:style w:type="character" w:customStyle="1" w:styleId="37">
    <w:name w:val="Intense Quote Char"/>
    <w:basedOn w:val="17"/>
    <w:link w:val="36"/>
    <w:qFormat/>
    <w:uiPriority w:val="30"/>
    <w:rPr>
      <w:color w:val="6B7D72" w:themeColor="accent1" w:themeShade="BF"/>
      <w:sz w:val="20"/>
      <w:szCs w:val="20"/>
      <w:lang w:eastAsia="ja-JP"/>
    </w:rPr>
  </w:style>
  <w:style w:type="character" w:customStyle="1" w:styleId="38">
    <w:name w:val="Intense Reference"/>
    <w:basedOn w:val="17"/>
    <w:qFormat/>
    <w:uiPriority w:val="32"/>
    <w:rPr>
      <w:rFonts w:cs="Times New Roman"/>
      <w:b/>
      <w:caps/>
      <w:color w:val="866C49" w:themeColor="accent2" w:themeShade="BF"/>
      <w:spacing w:val="5"/>
      <w:sz w:val="18"/>
      <w:szCs w:val="18"/>
    </w:rPr>
  </w:style>
  <w:style w:type="character" w:customStyle="1" w:styleId="39">
    <w:name w:val="Subtitle Char"/>
    <w:basedOn w:val="17"/>
    <w:link w:val="15"/>
    <w:qFormat/>
    <w:uiPriority w:val="11"/>
    <w:rPr>
      <w:i/>
      <w:color w:val="D2533C" w:themeColor="text2"/>
      <w:spacing w:val="5"/>
      <w:sz w:val="24"/>
      <w:szCs w:val="24"/>
      <w:lang w:eastAsia="ja-JP"/>
      <w14:textFill>
        <w14:solidFill>
          <w14:schemeClr w14:val="tx2"/>
        </w14:solidFill>
      </w14:textFill>
    </w:rPr>
  </w:style>
  <w:style w:type="character" w:customStyle="1" w:styleId="40">
    <w:name w:val="Subtle Emphasis"/>
    <w:basedOn w:val="17"/>
    <w:qFormat/>
    <w:uiPriority w:val="19"/>
    <w:rPr>
      <w:i/>
      <w:color w:val="6B7D72" w:themeColor="accent1" w:themeShade="BF"/>
    </w:rPr>
  </w:style>
  <w:style w:type="character" w:customStyle="1" w:styleId="41">
    <w:name w:val="Subtle Reference"/>
    <w:basedOn w:val="17"/>
    <w:qFormat/>
    <w:uiPriority w:val="31"/>
    <w:rPr>
      <w:rFonts w:cs="Times New Roman"/>
      <w:b/>
      <w:i/>
      <w:color w:val="866C49" w:themeColor="accent2" w:themeShade="BF"/>
    </w:rPr>
  </w:style>
  <w:style w:type="character" w:customStyle="1" w:styleId="42">
    <w:name w:val="Header Char"/>
    <w:basedOn w:val="17"/>
    <w:link w:val="14"/>
    <w:qFormat/>
    <w:uiPriority w:val="99"/>
    <w:rPr>
      <w:color w:val="A53926" w:themeColor="text2" w:themeShade="BF"/>
      <w:sz w:val="20"/>
      <w:szCs w:val="20"/>
      <w:lang w:eastAsia="ja-JP"/>
    </w:rPr>
  </w:style>
  <w:style w:type="character" w:customStyle="1" w:styleId="43">
    <w:name w:val="Footer Char"/>
    <w:basedOn w:val="17"/>
    <w:link w:val="13"/>
    <w:qFormat/>
    <w:uiPriority w:val="99"/>
    <w:rPr>
      <w:color w:val="A53926" w:themeColor="text2" w:themeShade="BF"/>
      <w:sz w:val="20"/>
      <w:szCs w:val="20"/>
      <w:lang w:eastAsia="ja-JP"/>
    </w:rPr>
  </w:style>
  <w:style w:type="table" w:customStyle="1" w:styleId="44">
    <w:name w:val="Style 6"/>
    <w:basedOn w:val="21"/>
    <w:qFormat/>
    <w:uiPriority w:val="26"/>
    <w:pPr>
      <w:spacing w:after="0" w:line="240" w:lineRule="auto"/>
    </w:pPr>
    <w:rPr>
      <w:rFonts w:eastAsia="Times New Roman" w:cs="Times New Roman"/>
      <w:color w:val="292934" w:themeColor="text1"/>
      <w14:textFill>
        <w14:solidFill>
          <w14:schemeClr w14:val="tx1"/>
        </w14:solidFill>
      </w14:textFill>
    </w:rPr>
    <w:tblPr>
      <w:tblBorders>
        <w:top w:val="single" w:color="93A299" w:themeColor="accent1" w:sz="4" w:space="0"/>
        <w:left w:val="single" w:color="93A299" w:themeColor="accent1" w:sz="4" w:space="0"/>
        <w:bottom w:val="single" w:color="93A299" w:themeColor="accent1" w:sz="4" w:space="0"/>
        <w:right w:val="single" w:color="93A299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  <w14:textFill>
          <w14:solidFill>
            <w14:schemeClr w14:val="tx2"/>
          </w14:solidFill>
        </w14:textFill>
      </w:rPr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  <w14:textFill>
          <w14:solidFill>
            <w14:schemeClr w14:val="tx2"/>
          </w14:solidFill>
        </w14:textFill>
      </w:rPr>
    </w:tblStylePr>
    <w:tblStylePr w:type="lastCol">
      <w:rPr>
        <w:color w:val="292934" w:themeColor="text1"/>
        <w14:textFill>
          <w14:solidFill>
            <w14:schemeClr w14:val="tx1"/>
          </w14:solidFill>
        </w14:textFill>
      </w:rPr>
    </w:tblStylePr>
  </w:style>
  <w:style w:type="character" w:customStyle="1" w:styleId="45">
    <w:name w:val="Balloon Text Char"/>
    <w:basedOn w:val="17"/>
    <w:link w:val="12"/>
    <w:semiHidden/>
    <w:qFormat/>
    <w:uiPriority w:val="99"/>
    <w:rPr>
      <w:rFonts w:ascii="Tahoma" w:hAnsi="Tahoma" w:cs="Tahoma"/>
      <w:color w:val="A53926" w:themeColor="text2" w:themeShade="BF"/>
      <w:sz w:val="16"/>
      <w:szCs w:val="16"/>
      <w:lang w:eastAsia="ja-JP"/>
    </w:rPr>
  </w:style>
  <w:style w:type="paragraph" w:customStyle="1" w:styleId="46">
    <w:name w:val="Category"/>
    <w:basedOn w:val="1"/>
    <w:qFormat/>
    <w:uiPriority w:val="0"/>
    <w:pPr>
      <w:spacing w:after="0" w:line="240" w:lineRule="auto"/>
    </w:pPr>
    <w:rPr>
      <w:caps/>
      <w:color w:val="auto"/>
    </w:rPr>
  </w:style>
  <w:style w:type="paragraph" w:customStyle="1" w:styleId="47">
    <w:name w:val="List Paragraph"/>
    <w:basedOn w:val="1"/>
    <w:unhideWhenUsed/>
    <w:qFormat/>
    <w:uiPriority w:val="34"/>
    <w:pPr>
      <w:numPr>
        <w:ilvl w:val="0"/>
        <w:numId w:val="1"/>
      </w:numPr>
      <w:spacing w:after="0"/>
    </w:pPr>
  </w:style>
  <w:style w:type="paragraph" w:customStyle="1" w:styleId="48">
    <w:name w:val="Bullet 1"/>
    <w:basedOn w:val="47"/>
    <w:qFormat/>
    <w:uiPriority w:val="37"/>
    <w:pPr>
      <w:numPr>
        <w:ilvl w:val="0"/>
        <w:numId w:val="2"/>
      </w:numPr>
    </w:pPr>
    <w:rPr>
      <w:color w:val="auto"/>
    </w:rPr>
  </w:style>
  <w:style w:type="paragraph" w:customStyle="1" w:styleId="49">
    <w:name w:val="Bullet 2"/>
    <w:basedOn w:val="47"/>
    <w:qFormat/>
    <w:uiPriority w:val="37"/>
    <w:pPr>
      <w:numPr>
        <w:ilvl w:val="1"/>
        <w:numId w:val="2"/>
      </w:numPr>
    </w:pPr>
    <w:rPr>
      <w:color w:val="auto"/>
    </w:rPr>
  </w:style>
  <w:style w:type="paragraph" w:customStyle="1" w:styleId="50">
    <w:name w:val="No Spacing"/>
    <w:basedOn w:val="1"/>
    <w:qFormat/>
    <w:uiPriority w:val="1"/>
    <w:pPr>
      <w:spacing w:after="0"/>
    </w:pPr>
  </w:style>
  <w:style w:type="paragraph" w:customStyle="1" w:styleId="5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 w:eastAsiaTheme="minorHAnsi"/>
      <w:color w:val="000000"/>
      <w:sz w:val="24"/>
      <w:szCs w:val="24"/>
      <w:lang w:val="en-US" w:eastAsia="en-US" w:bidi="ar-SA"/>
    </w:rPr>
  </w:style>
  <w:style w:type="paragraph" w:customStyle="1" w:styleId="52">
    <w:name w:val="Name"/>
    <w:basedOn w:val="1"/>
    <w:qFormat/>
    <w:uiPriority w:val="0"/>
    <w:pPr>
      <w:spacing w:after="0" w:line="240" w:lineRule="auto"/>
    </w:pPr>
    <w:rPr>
      <w:rFonts w:ascii="Rockwell" w:hAnsi="Rockwell" w:eastAsiaTheme="majorEastAsia" w:cstheme="majorBidi"/>
      <w:caps/>
      <w:color w:val="9D172E"/>
      <w:spacing w:val="20"/>
      <w:sz w:val="72"/>
      <w:szCs w:val="72"/>
    </w:rPr>
  </w:style>
  <w:style w:type="paragraph" w:customStyle="1" w:styleId="53">
    <w:name w:val="Job Title"/>
    <w:basedOn w:val="1"/>
    <w:qFormat/>
    <w:uiPriority w:val="0"/>
    <w:pPr>
      <w:spacing w:after="0" w:line="192" w:lineRule="auto"/>
    </w:pPr>
    <w:rPr>
      <w:rFonts w:ascii="Rockwell" w:hAnsi="Rockwell" w:eastAsiaTheme="majorEastAsia" w:cstheme="majorBidi"/>
      <w:caps/>
      <w:color w:val="292934" w:themeColor="text1"/>
      <w:spacing w:val="20"/>
      <w:sz w:val="32"/>
      <w:szCs w:val="72"/>
      <w:lang w:val="fr-FR"/>
      <w14:textFill>
        <w14:solidFill>
          <w14:schemeClr w14:val="tx1"/>
        </w14:solidFill>
      </w14:textFill>
    </w:rPr>
  </w:style>
  <w:style w:type="paragraph" w:customStyle="1" w:styleId="54">
    <w:name w:val="Custom bullets"/>
    <w:basedOn w:val="47"/>
    <w:qFormat/>
    <w:uiPriority w:val="0"/>
  </w:style>
  <w:style w:type="character" w:customStyle="1" w:styleId="55">
    <w:name w:val="_tgc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18ABA6-A0FA-414A-AC8E-EC97AD4DE7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OrielFax.Dotx</Template>
  <Pages>2</Pages>
  <Words>282</Words>
  <Characters>1611</Characters>
  <Lines>13</Lines>
  <Paragraphs>3</Paragraphs>
  <ScaleCrop>false</ScaleCrop>
  <LinksUpToDate>false</LinksUpToDate>
  <CharactersWithSpaces>1890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2014-03-11T17:28:00Z</dcterms:created>
  <dc:creator>hloom.com</dc:creator>
  <cp:lastModifiedBy>lwkdo</cp:lastModifiedBy>
  <cp:lastPrinted>2014-03-11T17:09:00Z</cp:lastPrinted>
  <dcterms:modified xsi:type="dcterms:W3CDTF">2017-09-06T01:56:33Z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