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492B44" w14:textId="77777777" w:rsidR="00162A7F" w:rsidRPr="00C179D9" w:rsidRDefault="00162A7F">
      <w:pPr>
        <w:rPr>
          <w:lang w:val="pt-PT"/>
        </w:rPr>
      </w:pPr>
    </w:p>
    <w:p w14:paraId="53492B45" w14:textId="77777777" w:rsidR="00162A7F" w:rsidRPr="00C179D9" w:rsidRDefault="00162A7F">
      <w:pPr>
        <w:rPr>
          <w:lang w:val="pt-PT"/>
        </w:rPr>
      </w:pPr>
    </w:p>
    <w:p w14:paraId="53492B46" w14:textId="77777777" w:rsidR="00162A7F" w:rsidRPr="00C179D9" w:rsidRDefault="00162A7F">
      <w:pPr>
        <w:rPr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526" w:rsidRPr="00C179D9" w14:paraId="53492B53" w14:textId="77777777" w:rsidTr="00F826E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3492B47" w14:textId="77777777" w:rsidR="0098003C" w:rsidRPr="00C179D9" w:rsidRDefault="0098003C" w:rsidP="001D74C8">
            <w:pPr>
              <w:pStyle w:val="ECVPersonalInfoHeading"/>
              <w:jc w:val="left"/>
              <w:rPr>
                <w:b/>
                <w:caps w:val="0"/>
                <w:sz w:val="20"/>
                <w:szCs w:val="20"/>
                <w:lang w:val="pt-PT"/>
              </w:rPr>
            </w:pPr>
          </w:p>
          <w:p w14:paraId="53492B48" w14:textId="77777777" w:rsidR="0098003C" w:rsidRPr="00C179D9" w:rsidRDefault="0098003C" w:rsidP="001D74C8">
            <w:pPr>
              <w:pStyle w:val="ECVPersonalInfoHeading"/>
              <w:jc w:val="left"/>
              <w:rPr>
                <w:b/>
                <w:caps w:val="0"/>
                <w:sz w:val="20"/>
                <w:szCs w:val="20"/>
                <w:lang w:val="pt-PT"/>
              </w:rPr>
            </w:pPr>
          </w:p>
          <w:p w14:paraId="53492B49" w14:textId="77777777" w:rsidR="00400526" w:rsidRPr="00C179D9" w:rsidRDefault="00400526" w:rsidP="001D74C8">
            <w:pPr>
              <w:pStyle w:val="ECVPersonalInfoHeading"/>
              <w:jc w:val="left"/>
              <w:rPr>
                <w:b/>
                <w:sz w:val="20"/>
                <w:szCs w:val="20"/>
                <w:lang w:val="pt-PT"/>
              </w:rPr>
            </w:pPr>
            <w:r w:rsidRPr="00C179D9">
              <w:rPr>
                <w:b/>
                <w:caps w:val="0"/>
                <w:sz w:val="20"/>
                <w:szCs w:val="20"/>
                <w:lang w:val="pt-PT"/>
              </w:rPr>
              <w:t>INFORMAÇÃO PESSOAL</w:t>
            </w:r>
          </w:p>
        </w:tc>
        <w:tc>
          <w:tcPr>
            <w:tcW w:w="7541" w:type="dxa"/>
            <w:shd w:val="clear" w:color="auto" w:fill="auto"/>
          </w:tcPr>
          <w:p w14:paraId="53492B4A" w14:textId="77777777" w:rsidR="00790986" w:rsidRPr="00C179D9" w:rsidRDefault="00790986" w:rsidP="00636897">
            <w:pPr>
              <w:pStyle w:val="ECVNameField"/>
              <w:rPr>
                <w:lang w:val="pt-PT"/>
              </w:rPr>
            </w:pPr>
          </w:p>
          <w:p w14:paraId="53492B4B" w14:textId="77777777" w:rsidR="00790986" w:rsidRPr="00C179D9" w:rsidRDefault="00790986" w:rsidP="00162A7F">
            <w:pPr>
              <w:pStyle w:val="ECVNameField"/>
              <w:rPr>
                <w:lang w:val="pt-PT"/>
              </w:rPr>
            </w:pPr>
          </w:p>
          <w:p w14:paraId="53492B4C" w14:textId="77777777" w:rsidR="0098003C" w:rsidRPr="00C179D9" w:rsidRDefault="0098003C" w:rsidP="00162A7F">
            <w:pPr>
              <w:pStyle w:val="ECVNameField"/>
              <w:rPr>
                <w:lang w:val="pt-PT"/>
              </w:rPr>
            </w:pPr>
          </w:p>
          <w:p w14:paraId="53492B4D" w14:textId="77777777" w:rsidR="0098003C" w:rsidRPr="00C179D9" w:rsidRDefault="0098003C" w:rsidP="00162A7F">
            <w:pPr>
              <w:pStyle w:val="ECVNameField"/>
              <w:rPr>
                <w:lang w:val="pt-PT"/>
              </w:rPr>
            </w:pPr>
          </w:p>
          <w:p w14:paraId="53492B4E" w14:textId="77777777" w:rsidR="0098003C" w:rsidRPr="00C179D9" w:rsidRDefault="0098003C" w:rsidP="00162A7F">
            <w:pPr>
              <w:pStyle w:val="ECVNameField"/>
              <w:rPr>
                <w:lang w:val="pt-PT"/>
              </w:rPr>
            </w:pPr>
          </w:p>
          <w:p w14:paraId="53492B4F" w14:textId="77777777" w:rsidR="00400526" w:rsidRPr="00C179D9" w:rsidRDefault="0098003C" w:rsidP="00162A7F">
            <w:pPr>
              <w:pStyle w:val="ECVNameField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                 </w:t>
            </w:r>
            <w:r w:rsidR="00400526" w:rsidRPr="00C179D9">
              <w:rPr>
                <w:lang w:val="pt-PT"/>
              </w:rPr>
              <w:t xml:space="preserve">Paul Dominique </w:t>
            </w:r>
            <w:proofErr w:type="spellStart"/>
            <w:r w:rsidR="00400526" w:rsidRPr="00C179D9">
              <w:rPr>
                <w:lang w:val="pt-PT"/>
              </w:rPr>
              <w:t>Ange</w:t>
            </w:r>
            <w:proofErr w:type="spellEnd"/>
            <w:r w:rsidR="00400526" w:rsidRPr="00C179D9">
              <w:rPr>
                <w:lang w:val="pt-PT"/>
              </w:rPr>
              <w:t xml:space="preserve"> ROUX</w:t>
            </w:r>
          </w:p>
          <w:p w14:paraId="53492B50" w14:textId="77777777" w:rsidR="00790986" w:rsidRPr="00C179D9" w:rsidRDefault="00162A7F" w:rsidP="00162A7F">
            <w:pPr>
              <w:pStyle w:val="ECVNameField"/>
              <w:rPr>
                <w:sz w:val="22"/>
                <w:szCs w:val="22"/>
                <w:lang w:val="pt-PT"/>
              </w:rPr>
            </w:pPr>
            <w:r w:rsidRPr="00C179D9">
              <w:rPr>
                <w:sz w:val="22"/>
                <w:szCs w:val="22"/>
                <w:lang w:val="pt-PT"/>
              </w:rPr>
              <w:t xml:space="preserve">                                              </w:t>
            </w:r>
            <w:r w:rsidR="00790986" w:rsidRPr="00C179D9">
              <w:rPr>
                <w:sz w:val="22"/>
                <w:szCs w:val="22"/>
                <w:lang w:val="pt-PT"/>
              </w:rPr>
              <w:t>11/03/1948</w:t>
            </w:r>
          </w:p>
          <w:p w14:paraId="53492B51" w14:textId="77777777" w:rsidR="00790986" w:rsidRPr="00C179D9" w:rsidRDefault="00162A7F" w:rsidP="00162A7F">
            <w:pPr>
              <w:pStyle w:val="ECVNameField"/>
              <w:rPr>
                <w:sz w:val="22"/>
                <w:szCs w:val="22"/>
                <w:lang w:val="pt-PT"/>
              </w:rPr>
            </w:pPr>
            <w:r w:rsidRPr="00C179D9">
              <w:rPr>
                <w:sz w:val="22"/>
                <w:szCs w:val="22"/>
                <w:lang w:val="pt-PT"/>
              </w:rPr>
              <w:t xml:space="preserve">                                   </w:t>
            </w:r>
            <w:r w:rsidR="00790986" w:rsidRPr="00C179D9">
              <w:rPr>
                <w:sz w:val="22"/>
                <w:szCs w:val="22"/>
                <w:lang w:val="pt-PT"/>
              </w:rPr>
              <w:t>Nacionalidade francesa</w:t>
            </w:r>
          </w:p>
          <w:p w14:paraId="53492B52" w14:textId="77777777" w:rsidR="00790986" w:rsidRPr="00C179D9" w:rsidRDefault="00790986" w:rsidP="00F826E1">
            <w:pPr>
              <w:pStyle w:val="ECVNameField"/>
              <w:jc w:val="center"/>
              <w:rPr>
                <w:sz w:val="22"/>
                <w:szCs w:val="22"/>
                <w:lang w:val="pt-PT"/>
              </w:rPr>
            </w:pPr>
          </w:p>
        </w:tc>
      </w:tr>
      <w:tr w:rsidR="00400526" w:rsidRPr="00C179D9" w14:paraId="53492B55" w14:textId="77777777" w:rsidTr="00CC4634">
        <w:trPr>
          <w:cantSplit/>
          <w:trHeight w:hRule="exact" w:val="80"/>
        </w:trPr>
        <w:tc>
          <w:tcPr>
            <w:tcW w:w="10375" w:type="dxa"/>
            <w:gridSpan w:val="2"/>
            <w:shd w:val="clear" w:color="auto" w:fill="auto"/>
          </w:tcPr>
          <w:p w14:paraId="53492B54" w14:textId="77777777" w:rsidR="00400526" w:rsidRPr="00C179D9" w:rsidRDefault="00400526" w:rsidP="00CC4634">
            <w:pPr>
              <w:jc w:val="center"/>
              <w:rPr>
                <w:lang w:val="pt-PT"/>
              </w:rPr>
            </w:pPr>
          </w:p>
        </w:tc>
      </w:tr>
      <w:tr w:rsidR="00400526" w:rsidRPr="00C179D9" w14:paraId="53492B58" w14:textId="77777777" w:rsidTr="00CC463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492B56" w14:textId="77777777" w:rsidR="00400526" w:rsidRPr="00C179D9" w:rsidRDefault="00400526">
            <w:pPr>
              <w:pStyle w:val="ECVLeftHeading"/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57" w14:textId="77777777" w:rsidR="00400526" w:rsidRPr="00C179D9" w:rsidRDefault="00162A7F" w:rsidP="00162A7F">
            <w:pPr>
              <w:pStyle w:val="ECVContactDetails1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              </w:t>
            </w:r>
            <w:r w:rsidR="00400526" w:rsidRPr="00C179D9">
              <w:rPr>
                <w:lang w:val="pt-PT"/>
              </w:rPr>
              <w:t>Avenida Infante Santo, 68-5ºE, 1350-180 LISBOA (Portugal)</w:t>
            </w:r>
          </w:p>
        </w:tc>
      </w:tr>
      <w:tr w:rsidR="00400526" w:rsidRPr="00C179D9" w14:paraId="53492B5B" w14:textId="77777777" w:rsidTr="00CC463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492B59" w14:textId="77777777" w:rsidR="00400526" w:rsidRPr="00C179D9" w:rsidRDefault="00246680">
            <w:pPr>
              <w:rPr>
                <w:lang w:val="pt-PT"/>
              </w:rPr>
            </w:pPr>
            <w:r w:rsidRPr="00C179D9">
              <w:rPr>
                <w:noProof/>
                <w:kern w:val="0"/>
                <w:sz w:val="18"/>
                <w:szCs w:val="18"/>
                <w:lang w:val="fr-FR" w:eastAsia="fr-FR" w:bidi="ar-SA"/>
              </w:rPr>
              <w:drawing>
                <wp:inline distT="0" distB="0" distL="0" distR="0" wp14:anchorId="53492CA6" wp14:editId="53492CA7">
                  <wp:extent cx="1800225" cy="1352550"/>
                  <wp:effectExtent l="0" t="0" r="9525" b="0"/>
                  <wp:docPr id="1" name="Imagem 1" descr="imagem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m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53492B5A" w14:textId="77777777" w:rsidR="00400526" w:rsidRPr="00C179D9" w:rsidRDefault="00162A7F" w:rsidP="00162A7F">
            <w:pPr>
              <w:pStyle w:val="ECVContactDetails1"/>
              <w:tabs>
                <w:tab w:val="right" w:pos="8218"/>
              </w:tabs>
              <w:rPr>
                <w:lang w:val="pt-PT"/>
              </w:rPr>
            </w:pPr>
            <w:r w:rsidRPr="00C179D9">
              <w:rPr>
                <w:rStyle w:val="ECVContactDetails"/>
                <w:lang w:val="pt-PT"/>
              </w:rPr>
              <w:t xml:space="preserve">                             </w:t>
            </w:r>
            <w:r w:rsidR="00246680" w:rsidRPr="00C179D9">
              <w:rPr>
                <w:noProof/>
                <w:lang w:val="fr-FR" w:eastAsia="fr-FR" w:bidi="ar-SA"/>
              </w:rPr>
              <w:drawing>
                <wp:inline distT="0" distB="0" distL="0" distR="0" wp14:anchorId="53492CA8" wp14:editId="53492CA9">
                  <wp:extent cx="133350" cy="142875"/>
                  <wp:effectExtent l="0" t="0" r="0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179D9">
              <w:rPr>
                <w:rStyle w:val="ECVContactDetails"/>
                <w:lang w:val="pt-PT"/>
              </w:rPr>
              <w:t xml:space="preserve">  </w:t>
            </w:r>
            <w:r w:rsidR="00400526" w:rsidRPr="00C179D9">
              <w:rPr>
                <w:rStyle w:val="ECVContactDetails"/>
                <w:lang w:val="pt-PT"/>
              </w:rPr>
              <w:t xml:space="preserve">(+351) 912 921 483 </w:t>
            </w:r>
            <w:r w:rsidR="00400526" w:rsidRPr="00C179D9">
              <w:rPr>
                <w:lang w:val="pt-PT"/>
              </w:rPr>
              <w:t xml:space="preserve">   </w:t>
            </w:r>
            <w:r w:rsidR="00246680" w:rsidRPr="00C179D9">
              <w:rPr>
                <w:noProof/>
                <w:lang w:val="fr-FR" w:eastAsia="fr-FR" w:bidi="ar-SA"/>
              </w:rPr>
              <w:drawing>
                <wp:inline distT="0" distB="0" distL="0" distR="0" wp14:anchorId="53492CAA" wp14:editId="53492CAB">
                  <wp:extent cx="123825" cy="1333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526" w:rsidRPr="00C179D9">
              <w:rPr>
                <w:lang w:val="pt-PT"/>
              </w:rPr>
              <w:t xml:space="preserve"> </w:t>
            </w:r>
            <w:r w:rsidR="00400526" w:rsidRPr="00C179D9">
              <w:rPr>
                <w:rStyle w:val="ECVContactDetails"/>
                <w:lang w:val="pt-PT"/>
              </w:rPr>
              <w:t>(+33) 676 975 275</w:t>
            </w:r>
          </w:p>
        </w:tc>
      </w:tr>
      <w:tr w:rsidR="00400526" w:rsidRPr="00C179D9" w14:paraId="53492B5E" w14:textId="77777777" w:rsidTr="00CC463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492B5C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5D" w14:textId="77777777" w:rsidR="00400526" w:rsidRPr="00C179D9" w:rsidRDefault="00162A7F" w:rsidP="00162A7F">
            <w:pPr>
              <w:pStyle w:val="ECVContactDetails1"/>
              <w:rPr>
                <w:lang w:val="pt-PT"/>
              </w:rPr>
            </w:pPr>
            <w:r w:rsidRPr="00C179D9">
              <w:rPr>
                <w:rStyle w:val="ECVInternetLink"/>
                <w:u w:val="none"/>
                <w:lang w:val="pt-PT"/>
              </w:rPr>
              <w:t xml:space="preserve">                                          </w:t>
            </w:r>
            <w:r w:rsidR="00246680" w:rsidRPr="00C179D9">
              <w:rPr>
                <w:noProof/>
                <w:lang w:val="fr-FR" w:eastAsia="fr-FR" w:bidi="ar-SA"/>
              </w:rPr>
              <w:drawing>
                <wp:inline distT="0" distB="0" distL="0" distR="0" wp14:anchorId="53492CAC" wp14:editId="53492CAD">
                  <wp:extent cx="142875" cy="17145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179D9">
              <w:rPr>
                <w:rStyle w:val="ECVInternetLink"/>
                <w:u w:val="none"/>
                <w:lang w:val="pt-PT"/>
              </w:rPr>
              <w:t xml:space="preserve">  </w:t>
            </w:r>
            <w:r w:rsidR="00F826E1" w:rsidRPr="00C179D9">
              <w:rPr>
                <w:rStyle w:val="ECVInternetLink"/>
                <w:u w:val="none"/>
                <w:lang w:val="pt-PT"/>
              </w:rPr>
              <w:t xml:space="preserve"> </w:t>
            </w:r>
            <w:proofErr w:type="gramStart"/>
            <w:r w:rsidR="00400526" w:rsidRPr="00C179D9">
              <w:rPr>
                <w:rStyle w:val="ECVInternetLink"/>
                <w:u w:val="none"/>
                <w:lang w:val="pt-PT"/>
              </w:rPr>
              <w:t>paulangeroux@hotmail.com</w:t>
            </w:r>
            <w:proofErr w:type="gramEnd"/>
          </w:p>
        </w:tc>
      </w:tr>
      <w:tr w:rsidR="00400526" w:rsidRPr="00C179D9" w14:paraId="53492B61" w14:textId="77777777" w:rsidTr="00F826E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492B5F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60" w14:textId="77777777" w:rsidR="00400526" w:rsidRPr="00C179D9" w:rsidRDefault="00162A7F" w:rsidP="00162A7F">
            <w:pPr>
              <w:pStyle w:val="ECVContactDetails1"/>
              <w:rPr>
                <w:lang w:val="pt-PT"/>
              </w:rPr>
            </w:pPr>
            <w:r w:rsidRPr="00C179D9">
              <w:rPr>
                <w:rStyle w:val="ECVHeadingContactDetails"/>
                <w:lang w:val="pt-PT"/>
              </w:rPr>
              <w:t xml:space="preserve">                  </w:t>
            </w:r>
            <w:r w:rsidR="00F826E1" w:rsidRPr="00C179D9">
              <w:rPr>
                <w:rStyle w:val="ECVHeadingContactDetails"/>
                <w:lang w:val="pt-PT"/>
              </w:rPr>
              <w:t xml:space="preserve"> </w:t>
            </w:r>
          </w:p>
        </w:tc>
      </w:tr>
      <w:tr w:rsidR="00400526" w:rsidRPr="00C179D9" w14:paraId="53492B64" w14:textId="77777777" w:rsidTr="007A09A9">
        <w:trPr>
          <w:cantSplit/>
          <w:trHeight w:val="1050"/>
        </w:trPr>
        <w:tc>
          <w:tcPr>
            <w:tcW w:w="2834" w:type="dxa"/>
            <w:vMerge/>
            <w:shd w:val="clear" w:color="auto" w:fill="auto"/>
          </w:tcPr>
          <w:p w14:paraId="53492B62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3492B63" w14:textId="77777777" w:rsidR="00400526" w:rsidRPr="00C179D9" w:rsidRDefault="00400526" w:rsidP="00FF7E0C">
            <w:pPr>
              <w:pStyle w:val="Cabealho1"/>
              <w:rPr>
                <w:lang w:val="pt-PT"/>
              </w:rPr>
            </w:pPr>
          </w:p>
        </w:tc>
      </w:tr>
    </w:tbl>
    <w:p w14:paraId="53492B65" w14:textId="77777777" w:rsidR="00400526" w:rsidRPr="00C179D9" w:rsidRDefault="00400526">
      <w:pPr>
        <w:pStyle w:val="ECVText"/>
        <w:rPr>
          <w:lang w:val="pt-P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FF7E0C" w:rsidRPr="00C179D9" w14:paraId="53492B6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3492B66" w14:textId="77777777" w:rsidR="002229C5" w:rsidRPr="00C179D9" w:rsidRDefault="00636897" w:rsidP="001D74C8">
            <w:pPr>
              <w:pStyle w:val="ECVOccupationalFieldHeading"/>
              <w:jc w:val="left"/>
              <w:rPr>
                <w:b/>
                <w:caps w:val="0"/>
                <w:color w:val="002060"/>
                <w:sz w:val="20"/>
                <w:szCs w:val="20"/>
                <w:lang w:val="pt-PT"/>
              </w:rPr>
            </w:pPr>
            <w:r w:rsidRPr="00C179D9">
              <w:rPr>
                <w:b/>
                <w:caps w:val="0"/>
                <w:color w:val="002060"/>
                <w:sz w:val="20"/>
                <w:szCs w:val="20"/>
                <w:lang w:val="pt-PT"/>
              </w:rPr>
              <w:t>POSTO DE TRABALHO A QUE ME CANDIDATO</w:t>
            </w:r>
          </w:p>
          <w:p w14:paraId="53492B67" w14:textId="77777777" w:rsidR="00FC6A56" w:rsidRPr="00C179D9" w:rsidRDefault="00FC6A56" w:rsidP="001D74C8">
            <w:pPr>
              <w:pStyle w:val="ECVOccupationalFieldHeading"/>
              <w:jc w:val="left"/>
              <w:rPr>
                <w:b/>
                <w:color w:val="002060"/>
                <w:sz w:val="20"/>
                <w:szCs w:val="20"/>
                <w:lang w:val="pt-PT"/>
              </w:rPr>
            </w:pPr>
          </w:p>
        </w:tc>
      </w:tr>
      <w:tr w:rsidR="00162A7F" w:rsidRPr="00C179D9" w14:paraId="53492B6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3492B69" w14:textId="77777777" w:rsidR="00162A7F" w:rsidRPr="00C179D9" w:rsidRDefault="00162A7F" w:rsidP="001D74C8">
            <w:pPr>
              <w:pStyle w:val="ECVOccupationalFieldHeading"/>
              <w:jc w:val="left"/>
              <w:rPr>
                <w:b/>
                <w:caps w:val="0"/>
                <w:color w:val="002060"/>
                <w:sz w:val="20"/>
                <w:szCs w:val="20"/>
                <w:lang w:val="pt-PT"/>
              </w:rPr>
            </w:pPr>
          </w:p>
        </w:tc>
      </w:tr>
      <w:tr w:rsidR="001D74C8" w:rsidRPr="00C179D9" w14:paraId="53492B6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3492B6B" w14:textId="77777777" w:rsidR="001D74C8" w:rsidRPr="00C179D9" w:rsidRDefault="001D74C8" w:rsidP="001D74C8">
            <w:pPr>
              <w:pStyle w:val="ECVOccupationalFieldHeading"/>
              <w:jc w:val="left"/>
              <w:rPr>
                <w:caps w:val="0"/>
                <w:color w:val="0070C0"/>
                <w:lang w:val="pt-PT"/>
              </w:rPr>
            </w:pPr>
          </w:p>
        </w:tc>
      </w:tr>
    </w:tbl>
    <w:p w14:paraId="53492B6D" w14:textId="77777777" w:rsidR="00FF7E0C" w:rsidRPr="00C179D9" w:rsidRDefault="00FF7E0C">
      <w:pPr>
        <w:pStyle w:val="ECVText"/>
        <w:rPr>
          <w:color w:val="0070C0"/>
          <w:lang w:val="pt-PT"/>
        </w:rPr>
      </w:pPr>
    </w:p>
    <w:p w14:paraId="53492B6E" w14:textId="77777777" w:rsidR="002229C5" w:rsidRPr="00C179D9" w:rsidRDefault="002229C5">
      <w:pPr>
        <w:pStyle w:val="ECVText"/>
        <w:rPr>
          <w:color w:val="7030A0"/>
          <w:sz w:val="22"/>
          <w:szCs w:val="22"/>
          <w:lang w:val="pt-PT"/>
        </w:rPr>
      </w:pPr>
    </w:p>
    <w:p w14:paraId="53492B6F" w14:textId="77777777" w:rsidR="00FF7E0C" w:rsidRPr="00C179D9" w:rsidRDefault="00162A7F" w:rsidP="00771434">
      <w:pPr>
        <w:pStyle w:val="ECVText"/>
        <w:rPr>
          <w:color w:val="7030A0"/>
          <w:sz w:val="22"/>
          <w:szCs w:val="22"/>
          <w:lang w:val="pt-PT"/>
        </w:rPr>
      </w:pPr>
      <w:r w:rsidRPr="00C179D9">
        <w:rPr>
          <w:color w:val="7030A0"/>
          <w:sz w:val="22"/>
          <w:szCs w:val="22"/>
          <w:lang w:val="pt-PT"/>
        </w:rPr>
        <w:t>TRADUTOR</w:t>
      </w:r>
      <w:r w:rsidR="00FF7E0C" w:rsidRPr="00C179D9">
        <w:rPr>
          <w:color w:val="7030A0"/>
          <w:sz w:val="22"/>
          <w:szCs w:val="22"/>
          <w:lang w:val="pt-PT"/>
        </w:rPr>
        <w:t xml:space="preserve"> </w:t>
      </w:r>
    </w:p>
    <w:p w14:paraId="53492B70" w14:textId="77777777" w:rsidR="00E94D1C" w:rsidRPr="00C179D9" w:rsidRDefault="00E94D1C">
      <w:pPr>
        <w:pStyle w:val="ECVText"/>
        <w:rPr>
          <w:color w:val="7030A0"/>
          <w:sz w:val="22"/>
          <w:szCs w:val="22"/>
          <w:lang w:val="pt-PT"/>
        </w:rPr>
      </w:pPr>
    </w:p>
    <w:p w14:paraId="53492B71" w14:textId="77777777" w:rsidR="00E94D1C" w:rsidRPr="00C179D9" w:rsidRDefault="00E94D1C">
      <w:pPr>
        <w:pStyle w:val="ECVText"/>
        <w:rPr>
          <w:color w:val="7030A0"/>
          <w:sz w:val="22"/>
          <w:szCs w:val="22"/>
          <w:lang w:val="pt-PT"/>
        </w:rPr>
      </w:pPr>
    </w:p>
    <w:p w14:paraId="53492B72" w14:textId="77777777" w:rsidR="00E94D1C" w:rsidRPr="00C179D9" w:rsidRDefault="00E94D1C">
      <w:pPr>
        <w:pStyle w:val="ECVText"/>
        <w:rPr>
          <w:color w:val="7030A0"/>
          <w:sz w:val="22"/>
          <w:szCs w:val="22"/>
          <w:lang w:val="pt-PT"/>
        </w:rPr>
      </w:pPr>
    </w:p>
    <w:p w14:paraId="53492B73" w14:textId="77777777" w:rsidR="001D74C8" w:rsidRPr="00C179D9" w:rsidRDefault="001D74C8" w:rsidP="00B11641">
      <w:pPr>
        <w:pStyle w:val="ECVText"/>
        <w:ind w:right="-569"/>
        <w:rPr>
          <w:lang w:val="pt-PT"/>
        </w:rPr>
      </w:pPr>
    </w:p>
    <w:tbl>
      <w:tblPr>
        <w:tblpPr w:topFromText="6" w:bottomFromText="170" w:vertAnchor="text" w:tblpY="6"/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7540"/>
      </w:tblGrid>
      <w:tr w:rsidR="00A77A16" w:rsidRPr="00C179D9" w14:paraId="53492BA9" w14:textId="77777777" w:rsidTr="004B2CAC">
        <w:trPr>
          <w:cantSplit/>
        </w:trPr>
        <w:tc>
          <w:tcPr>
            <w:tcW w:w="2855" w:type="dxa"/>
            <w:vMerge w:val="restart"/>
            <w:shd w:val="clear" w:color="auto" w:fill="auto"/>
          </w:tcPr>
          <w:tbl>
            <w:tblPr>
              <w:tblpPr w:topFromText="6" w:bottomFromText="170" w:vertAnchor="text" w:tblpY="6"/>
              <w:tblW w:w="103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5"/>
              <w:gridCol w:w="7540"/>
            </w:tblGrid>
            <w:tr w:rsidR="00A77A16" w:rsidRPr="00C179D9" w14:paraId="53492B9A" w14:textId="77777777" w:rsidTr="00A77A16">
              <w:trPr>
                <w:cantSplit/>
              </w:trPr>
              <w:tc>
                <w:tcPr>
                  <w:tcW w:w="2855" w:type="dxa"/>
                  <w:shd w:val="clear" w:color="auto" w:fill="auto"/>
                </w:tcPr>
                <w:tbl>
                  <w:tblPr>
                    <w:tblW w:w="110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4"/>
                    <w:gridCol w:w="7540"/>
                  </w:tblGrid>
                  <w:tr w:rsidR="00A77A16" w:rsidRPr="00C179D9" w14:paraId="53492B79" w14:textId="77777777" w:rsidTr="00650884">
                    <w:trPr>
                      <w:trHeight w:val="170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14:paraId="53492B74" w14:textId="77777777" w:rsidR="00650884" w:rsidRPr="00C179D9" w:rsidRDefault="00A77A16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</w:pPr>
                        <w:r w:rsidRPr="00C179D9"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  <w:t>EXPERIÊNCIA PROFISSIONAL</w:t>
                        </w:r>
                      </w:p>
                      <w:p w14:paraId="53492B75" w14:textId="77777777" w:rsidR="00650884" w:rsidRPr="00C179D9" w:rsidRDefault="00650884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</w:pPr>
                      </w:p>
                      <w:p w14:paraId="53492B76" w14:textId="77777777" w:rsidR="00650884" w:rsidRPr="00C179D9" w:rsidRDefault="00650884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</w:pPr>
                      </w:p>
                      <w:p w14:paraId="53492B77" w14:textId="18CF42A9" w:rsidR="00A77A16" w:rsidRPr="00C179D9" w:rsidRDefault="00F34E4F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</w:pPr>
                        <w:r>
                          <w:rPr>
                            <w:sz w:val="22"/>
                            <w:szCs w:val="22"/>
                            <w:lang w:val="pt-PT"/>
                          </w:rPr>
                          <w:t xml:space="preserve">1976 - </w:t>
                        </w:r>
                        <w:r w:rsidR="00A77A16" w:rsidRPr="00C179D9">
                          <w:rPr>
                            <w:sz w:val="22"/>
                            <w:szCs w:val="22"/>
                            <w:lang w:val="pt-PT"/>
                          </w:rPr>
                          <w:t>2014</w:t>
                        </w:r>
                        <w:r w:rsidR="00A77A16" w:rsidRPr="00C179D9">
                          <w:rPr>
                            <w:lang w:val="pt-PT"/>
                          </w:rPr>
                          <w:t>:</w:t>
                        </w:r>
                      </w:p>
                    </w:tc>
                    <w:tc>
                      <w:tcPr>
                        <w:tcW w:w="7540" w:type="dxa"/>
                        <w:shd w:val="clear" w:color="auto" w:fill="auto"/>
                        <w:vAlign w:val="bottom"/>
                      </w:tcPr>
                      <w:p w14:paraId="53492B78" w14:textId="5B08690D" w:rsidR="00A77A16" w:rsidRPr="00C179D9" w:rsidRDefault="00A77A16" w:rsidP="00A77A16">
                        <w:pPr>
                          <w:pStyle w:val="ECVBlueBox"/>
                          <w:framePr w:vSpace="6" w:wrap="around" w:vAnchor="text" w:hAnchor="text" w:y="6"/>
                          <w:rPr>
                            <w:lang w:val="pt-PT"/>
                          </w:rPr>
                        </w:pPr>
                        <w:r w:rsidRPr="00C179D9">
                          <w:rPr>
                            <w:lang w:val="pt-PT"/>
                          </w:rPr>
                          <w:t xml:space="preserve">       </w:t>
                        </w:r>
                      </w:p>
                    </w:tc>
                  </w:tr>
                  <w:tr w:rsidR="00A77A16" w:rsidRPr="00C179D9" w14:paraId="53492B7C" w14:textId="77777777" w:rsidTr="00650884">
                    <w:trPr>
                      <w:trHeight w:val="170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14:paraId="53492B7A" w14:textId="77777777" w:rsidR="00A77A16" w:rsidRPr="00C179D9" w:rsidRDefault="00A77A16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7540" w:type="dxa"/>
                        <w:shd w:val="clear" w:color="auto" w:fill="auto"/>
                        <w:vAlign w:val="bottom"/>
                      </w:tcPr>
                      <w:p w14:paraId="53492B7B" w14:textId="77777777" w:rsidR="00A77A16" w:rsidRPr="00C179D9" w:rsidRDefault="00A77A16" w:rsidP="00A77A16">
                        <w:pPr>
                          <w:pStyle w:val="ECVBlueBox"/>
                          <w:framePr w:vSpace="6" w:wrap="around" w:vAnchor="text" w:hAnchor="text" w:y="6"/>
                          <w:rPr>
                            <w:lang w:val="pt-PT"/>
                          </w:rPr>
                        </w:pPr>
                      </w:p>
                    </w:tc>
                  </w:tr>
                  <w:tr w:rsidR="00650884" w:rsidRPr="00C179D9" w14:paraId="53492B7F" w14:textId="77777777" w:rsidTr="00650884">
                    <w:trPr>
                      <w:trHeight w:val="170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14:paraId="53492B7D" w14:textId="77777777" w:rsidR="00650884" w:rsidRPr="00C179D9" w:rsidRDefault="00650884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002060"/>
                            <w:sz w:val="20"/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7540" w:type="dxa"/>
                        <w:shd w:val="clear" w:color="auto" w:fill="auto"/>
                        <w:vAlign w:val="bottom"/>
                      </w:tcPr>
                      <w:p w14:paraId="53492B7E" w14:textId="77777777" w:rsidR="00650884" w:rsidRPr="00C179D9" w:rsidRDefault="00650884" w:rsidP="00A77A16">
                        <w:pPr>
                          <w:pStyle w:val="ECVBlueBox"/>
                          <w:framePr w:vSpace="6" w:wrap="around" w:vAnchor="text" w:hAnchor="text" w:y="6"/>
                          <w:rPr>
                            <w:lang w:val="pt-PT"/>
                          </w:rPr>
                        </w:pPr>
                      </w:p>
                    </w:tc>
                  </w:tr>
                  <w:tr w:rsidR="00650884" w:rsidRPr="00C179D9" w14:paraId="53492B82" w14:textId="77777777" w:rsidTr="00650884">
                    <w:trPr>
                      <w:trHeight w:val="170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14:paraId="53492B80" w14:textId="77777777" w:rsidR="00650884" w:rsidRPr="00C179D9" w:rsidRDefault="00650884" w:rsidP="00A77A16">
                        <w:pPr>
                          <w:pStyle w:val="ECVLeftHeading"/>
                          <w:framePr w:vSpace="6" w:wrap="around" w:vAnchor="text" w:hAnchor="text" w:y="6"/>
                          <w:ind w:right="-1701"/>
                          <w:jc w:val="left"/>
                          <w:rPr>
                            <w:b/>
                            <w:caps w:val="0"/>
                            <w:color w:val="262626" w:themeColor="text1" w:themeTint="D9"/>
                            <w:sz w:val="20"/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7540" w:type="dxa"/>
                        <w:shd w:val="clear" w:color="auto" w:fill="auto"/>
                        <w:vAlign w:val="bottom"/>
                      </w:tcPr>
                      <w:p w14:paraId="53492B81" w14:textId="77777777" w:rsidR="00650884" w:rsidRPr="00C179D9" w:rsidRDefault="00650884" w:rsidP="00A77A16">
                        <w:pPr>
                          <w:pStyle w:val="ECVBlueBox"/>
                          <w:framePr w:vSpace="6" w:wrap="around" w:vAnchor="text" w:hAnchor="text" w:y="6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14:paraId="53492B83" w14:textId="77777777" w:rsidR="00A77A16" w:rsidRPr="00C179D9" w:rsidRDefault="00A77A16" w:rsidP="00A77A16">
                  <w:pPr>
                    <w:pStyle w:val="ECVText"/>
                    <w:tabs>
                      <w:tab w:val="left" w:pos="1440"/>
                    </w:tabs>
                    <w:rPr>
                      <w:lang w:val="pt-PT"/>
                    </w:rPr>
                  </w:pPr>
                </w:p>
                <w:p w14:paraId="53492B84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5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6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7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8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9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A" w14:textId="77777777" w:rsidR="00A77A16" w:rsidRPr="00C179D9" w:rsidRDefault="00A77A16" w:rsidP="00A77A16">
                  <w:pPr>
                    <w:rPr>
                      <w:lang w:val="pt-PT"/>
                    </w:rPr>
                  </w:pPr>
                </w:p>
                <w:p w14:paraId="53492B8B" w14:textId="77777777" w:rsidR="00A77A16" w:rsidRPr="00C179D9" w:rsidRDefault="00A77A16" w:rsidP="00A77A16">
                  <w:pPr>
                    <w:jc w:val="center"/>
                    <w:rPr>
                      <w:lang w:val="pt-PT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</w:tcPr>
                <w:p w14:paraId="53492B8C" w14:textId="77777777" w:rsidR="00A77A16" w:rsidRPr="00C179D9" w:rsidRDefault="00A77A16" w:rsidP="00A77A16">
                  <w:pPr>
                    <w:pStyle w:val="ECVSubSectionHeading"/>
                    <w:rPr>
                      <w:lang w:val="pt-PT"/>
                    </w:rPr>
                  </w:pPr>
                  <w:r w:rsidRPr="00C179D9">
                    <w:rPr>
                      <w:lang w:val="pt-PT"/>
                    </w:rPr>
                    <w:t xml:space="preserve">             </w:t>
                  </w:r>
                </w:p>
                <w:p w14:paraId="53492B8D" w14:textId="77777777" w:rsidR="00A77A16" w:rsidRPr="00C179D9" w:rsidRDefault="00A77A16" w:rsidP="00A77A16">
                  <w:pPr>
                    <w:pStyle w:val="ECVSubSectionHeading"/>
                    <w:rPr>
                      <w:lang w:val="pt-PT"/>
                    </w:rPr>
                  </w:pPr>
                </w:p>
                <w:p w14:paraId="53492B8E" w14:textId="77777777" w:rsidR="00A77A16" w:rsidRPr="00C179D9" w:rsidRDefault="00A77A16" w:rsidP="00A77A16">
                  <w:pPr>
                    <w:pStyle w:val="ECVSubSectionHeading"/>
                    <w:rPr>
                      <w:lang w:val="pt-PT"/>
                    </w:rPr>
                  </w:pPr>
                </w:p>
                <w:p w14:paraId="53492B8F" w14:textId="77777777" w:rsidR="00A77A16" w:rsidRPr="00C179D9" w:rsidRDefault="00A77A16" w:rsidP="00A77A16">
                  <w:pPr>
                    <w:pStyle w:val="ECVSubSectionHeading"/>
                    <w:rPr>
                      <w:lang w:val="pt-PT"/>
                    </w:rPr>
                  </w:pPr>
                  <w:r w:rsidRPr="00C179D9">
                    <w:rPr>
                      <w:lang w:val="pt-PT"/>
                    </w:rPr>
                    <w:t>Tradutor de português / francês / português</w:t>
                  </w:r>
                </w:p>
                <w:p w14:paraId="53492B90" w14:textId="77777777" w:rsidR="00A77A16" w:rsidRPr="00C179D9" w:rsidRDefault="00A77A16" w:rsidP="00A77A16">
                  <w:pPr>
                    <w:pStyle w:val="ECVSubSectionHeading"/>
                    <w:rPr>
                      <w:lang w:val="pt-PT"/>
                    </w:rPr>
                  </w:pPr>
                </w:p>
                <w:p w14:paraId="53492B91" w14:textId="77777777" w:rsidR="00A77A16" w:rsidRPr="00C179D9" w:rsidRDefault="00A77A16" w:rsidP="00A77A16">
                  <w:pPr>
                    <w:pStyle w:val="Corpodetexto"/>
                    <w:spacing w:before="186"/>
                    <w:ind w:right="239"/>
                    <w:rPr>
                      <w:color w:val="3E3938"/>
                      <w:spacing w:val="-5"/>
                      <w:sz w:val="18"/>
                      <w:szCs w:val="18"/>
                      <w:lang w:val="pt-PT"/>
                    </w:rPr>
                  </w:pP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 xml:space="preserve">Numerosas </w:t>
                  </w:r>
                  <w:proofErr w:type="gramStart"/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traduções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 por</w:t>
                  </w:r>
                  <w:proofErr w:type="gramEnd"/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conta própria </w:t>
                  </w:r>
                  <w:r w:rsidRPr="00C179D9">
                    <w:rPr>
                      <w:color w:val="3E3938"/>
                      <w:spacing w:val="-5"/>
                      <w:sz w:val="18"/>
                      <w:szCs w:val="18"/>
                      <w:lang w:val="pt-PT"/>
                    </w:rPr>
                    <w:t>para:</w:t>
                  </w:r>
                </w:p>
                <w:p w14:paraId="53492B92" w14:textId="77777777" w:rsidR="00A77A16" w:rsidRPr="00C179D9" w:rsidRDefault="00A77A16" w:rsidP="00A77A16">
                  <w:pPr>
                    <w:pStyle w:val="Corpodetexto"/>
                    <w:spacing w:before="186"/>
                    <w:ind w:left="450" w:right="239"/>
                    <w:rPr>
                      <w:sz w:val="18"/>
                      <w:szCs w:val="18"/>
                      <w:lang w:val="pt-PT"/>
                    </w:rPr>
                  </w:pPr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 xml:space="preserve">Clientes </w:t>
                  </w:r>
                  <w:proofErr w:type="spellStart"/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institutionais</w:t>
                  </w:r>
                  <w:proofErr w:type="spellEnd"/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(Embaixada</w:t>
                  </w:r>
                  <w:r w:rsidRPr="00C179D9">
                    <w:rPr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>s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,</w:t>
                  </w:r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Ministério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português</w:t>
                  </w:r>
                  <w:r w:rsidRPr="00C179D9">
                    <w:rPr>
                      <w:color w:val="3E3938"/>
                      <w:spacing w:val="-13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d</w:t>
                  </w:r>
                  <w:r w:rsidRPr="00C179D9">
                    <w:rPr>
                      <w:rFonts w:cs="Arial"/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a</w:t>
                  </w:r>
                  <w:r w:rsidRPr="00C179D9">
                    <w:rPr>
                      <w:rFonts w:cs="Arial"/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Juventude,</w:t>
                  </w:r>
                  <w:r w:rsidRPr="00C179D9">
                    <w:rPr>
                      <w:rFonts w:cs="Arial"/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 xml:space="preserve">Secretariado de Estado ao </w:t>
                  </w:r>
                  <w:proofErr w:type="gramStart"/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Turismo</w:t>
                  </w:r>
                  <w:r w:rsidRPr="00C179D9">
                    <w:rPr>
                      <w:rFonts w:cs="Arial"/>
                      <w:color w:val="3E3938"/>
                      <w:spacing w:val="-9"/>
                      <w:sz w:val="18"/>
                      <w:szCs w:val="18"/>
                      <w:lang w:val="pt-PT"/>
                    </w:rPr>
                    <w:t xml:space="preserve">, </w:t>
                  </w:r>
                  <w:r w:rsidRPr="00C179D9">
                    <w:rPr>
                      <w:rFonts w:cs="Arial"/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Universidades</w:t>
                  </w:r>
                  <w:proofErr w:type="gramEnd"/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, LNEC)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,</w:t>
                  </w:r>
                  <w:r w:rsidRPr="00C179D9">
                    <w:rPr>
                      <w:rFonts w:cs="Arial"/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</w:p>
                <w:p w14:paraId="53492B93" w14:textId="77777777" w:rsidR="00A77A16" w:rsidRPr="00C179D9" w:rsidRDefault="00A77A16" w:rsidP="00A77A16">
                  <w:pPr>
                    <w:pStyle w:val="Corpodetexto"/>
                    <w:numPr>
                      <w:ilvl w:val="0"/>
                      <w:numId w:val="3"/>
                    </w:numPr>
                    <w:spacing w:before="186"/>
                    <w:ind w:right="239"/>
                    <w:rPr>
                      <w:sz w:val="18"/>
                      <w:szCs w:val="18"/>
                      <w:lang w:val="pt-PT"/>
                    </w:rPr>
                  </w:pPr>
                  <w:r w:rsidRPr="00C179D9">
                    <w:rPr>
                      <w:rFonts w:cs="Arial"/>
                      <w:color w:val="3E3938"/>
                      <w:spacing w:val="-5"/>
                      <w:sz w:val="18"/>
                      <w:szCs w:val="18"/>
                      <w:lang w:val="pt-PT"/>
                    </w:rPr>
                    <w:t>Empresas privadas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 (</w:t>
                  </w:r>
                  <w:proofErr w:type="spell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Citroën</w:t>
                  </w:r>
                  <w:proofErr w:type="spellEnd"/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Portugal,</w:t>
                  </w:r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spell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Garnier</w:t>
                  </w:r>
                  <w:proofErr w:type="spellEnd"/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-</w:t>
                  </w:r>
                  <w:r w:rsidRPr="00C179D9">
                    <w:rPr>
                      <w:color w:val="3E3938"/>
                      <w:spacing w:val="31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spellStart"/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L’Oreal</w:t>
                  </w:r>
                  <w:proofErr w:type="spellEnd"/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,</w:t>
                  </w:r>
                  <w:r w:rsidRPr="00C179D9">
                    <w:rPr>
                      <w:rFonts w:cs="Arial"/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spellStart"/>
                  <w:proofErr w:type="gramStart"/>
                  <w:r w:rsidRPr="00C179D9">
                    <w:rPr>
                      <w:rFonts w:cs="Arial"/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>Beneteau</w:t>
                  </w:r>
                  <w:proofErr w:type="spellEnd"/>
                  <w:r w:rsidRPr="00C179D9">
                    <w:rPr>
                      <w:rFonts w:cs="Arial"/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,  </w:t>
                  </w:r>
                  <w:proofErr w:type="spell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Iberola</w:t>
                  </w:r>
                  <w:proofErr w:type="spellEnd"/>
                  <w:proofErr w:type="gramEnd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,</w:t>
                  </w:r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Edições ASTER, </w:t>
                  </w:r>
                  <w:proofErr w:type="spell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Tecnip</w:t>
                  </w:r>
                  <w:proofErr w:type="spellEnd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, Laboratórios  </w:t>
                  </w:r>
                  <w:proofErr w:type="spell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Roche</w:t>
                  </w:r>
                  <w:proofErr w:type="spellEnd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 e </w:t>
                  </w:r>
                  <w:proofErr w:type="spell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Meyrieux</w:t>
                  </w:r>
                  <w:proofErr w:type="spellEnd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, vários gabinetes de traduções, várias Sociedades de Advogados, Solicitadores, </w:t>
                  </w:r>
                </w:p>
                <w:p w14:paraId="53492B94" w14:textId="77777777" w:rsidR="00A77A16" w:rsidRPr="00C179D9" w:rsidRDefault="00A77A16" w:rsidP="00A77A16">
                  <w:pPr>
                    <w:pStyle w:val="Corpodetexto"/>
                    <w:numPr>
                      <w:ilvl w:val="0"/>
                      <w:numId w:val="3"/>
                    </w:numPr>
                    <w:spacing w:before="186"/>
                    <w:ind w:right="239"/>
                    <w:rPr>
                      <w:sz w:val="18"/>
                      <w:szCs w:val="18"/>
                      <w:lang w:val="pt-PT"/>
                    </w:rPr>
                  </w:pPr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>e</w:t>
                  </w:r>
                  <w:proofErr w:type="gramEnd"/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para particulares </w:t>
                  </w:r>
                </w:p>
                <w:p w14:paraId="53492B95" w14:textId="77777777" w:rsidR="00A77A16" w:rsidRPr="00C179D9" w:rsidRDefault="00A77A16" w:rsidP="00A77A16">
                  <w:pPr>
                    <w:pStyle w:val="Corpodetexto"/>
                    <w:spacing w:before="186"/>
                    <w:ind w:left="90" w:right="239"/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</w:pPr>
                </w:p>
                <w:p w14:paraId="53492B96" w14:textId="77777777" w:rsidR="00A77A16" w:rsidRPr="00C179D9" w:rsidRDefault="00A77A16" w:rsidP="00A77A16">
                  <w:pPr>
                    <w:pStyle w:val="Corpodetexto"/>
                    <w:ind w:right="130"/>
                    <w:rPr>
                      <w:color w:val="3E3938"/>
                      <w:spacing w:val="63"/>
                      <w:sz w:val="18"/>
                      <w:szCs w:val="18"/>
                      <w:lang w:val="pt-PT"/>
                    </w:rPr>
                  </w:pP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Sócio-Gerente</w:t>
                  </w:r>
                  <w:r w:rsidRPr="00C179D9">
                    <w:rPr>
                      <w:rFonts w:cs="Arial"/>
                      <w:color w:val="3E3938"/>
                      <w:spacing w:val="29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3"/>
                      <w:sz w:val="18"/>
                      <w:szCs w:val="18"/>
                      <w:lang w:val="pt-PT"/>
                    </w:rPr>
                    <w:t>do</w:t>
                  </w:r>
                  <w:r w:rsidRPr="00C179D9">
                    <w:rPr>
                      <w:rFonts w:cs="Arial"/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 xml:space="preserve">Gabinete </w:t>
                  </w:r>
                  <w:r w:rsidRPr="00C179D9">
                    <w:rPr>
                      <w:rFonts w:cs="Arial"/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de</w:t>
                  </w:r>
                  <w:r w:rsidRPr="00C179D9">
                    <w:rPr>
                      <w:rFonts w:cs="Arial"/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Traduções</w:t>
                  </w:r>
                  <w:r w:rsidRPr="00C179D9">
                    <w:rPr>
                      <w:rFonts w:cs="Arial"/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3"/>
                      <w:sz w:val="18"/>
                      <w:szCs w:val="18"/>
                      <w:lang w:val="pt-PT"/>
                    </w:rPr>
                    <w:t>e</w:t>
                  </w:r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 xml:space="preserve"> Interpretação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“TRADUMUNDO”</w:t>
                  </w:r>
                  <w:r w:rsidRPr="00C179D9">
                    <w:rPr>
                      <w:rFonts w:cs="Arial"/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em</w:t>
                  </w:r>
                  <w:r w:rsidRPr="00C179D9">
                    <w:rPr>
                      <w:color w:val="3E3938"/>
                      <w:spacing w:val="3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Lisboa</w:t>
                  </w:r>
                  <w:r w:rsidRPr="00C179D9">
                    <w:rPr>
                      <w:color w:val="3E3938"/>
                      <w:spacing w:val="63"/>
                      <w:sz w:val="18"/>
                      <w:szCs w:val="18"/>
                      <w:lang w:val="pt-PT"/>
                    </w:rPr>
                    <w:t xml:space="preserve"> (1986-1991)</w:t>
                  </w:r>
                </w:p>
                <w:p w14:paraId="53492B97" w14:textId="77777777" w:rsidR="00A77A16" w:rsidRPr="00C179D9" w:rsidRDefault="00A77A16" w:rsidP="00A77A16">
                  <w:pPr>
                    <w:pStyle w:val="Corpodetexto"/>
                    <w:ind w:right="130"/>
                    <w:rPr>
                      <w:color w:val="3E3938"/>
                      <w:spacing w:val="63"/>
                      <w:sz w:val="18"/>
                      <w:szCs w:val="18"/>
                      <w:lang w:val="pt-PT"/>
                    </w:rPr>
                  </w:pPr>
                </w:p>
                <w:p w14:paraId="53492B98" w14:textId="77777777" w:rsidR="00A77A16" w:rsidRPr="00C179D9" w:rsidRDefault="00A77A16" w:rsidP="00A77A16">
                  <w:pPr>
                    <w:pStyle w:val="Corpodetexto"/>
                    <w:ind w:right="130"/>
                    <w:rPr>
                      <w:sz w:val="18"/>
                      <w:szCs w:val="18"/>
                      <w:lang w:val="pt-PT"/>
                    </w:rPr>
                  </w:pPr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Tradutor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-</w:t>
                  </w:r>
                  <w:r w:rsidRPr="00C179D9">
                    <w:rPr>
                      <w:color w:val="3E3938"/>
                      <w:spacing w:val="-10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Locutor</w:t>
                  </w:r>
                  <w:r w:rsidRPr="00C179D9">
                    <w:rPr>
                      <w:color w:val="3E3938"/>
                      <w:spacing w:val="-15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 na</w:t>
                  </w:r>
                  <w:proofErr w:type="gramEnd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 Secção</w:t>
                  </w:r>
                  <w:r w:rsidRPr="00C179D9">
                    <w:rPr>
                      <w:color w:val="3E3938"/>
                      <w:spacing w:val="3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francesa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da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3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Radiodifusão Portuguesa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em onda curta </w:t>
                  </w:r>
                  <w:r w:rsidRPr="00C179D9">
                    <w:rPr>
                      <w:color w:val="3E3938"/>
                      <w:spacing w:val="-5"/>
                      <w:sz w:val="18"/>
                      <w:szCs w:val="18"/>
                      <w:lang w:val="pt-PT"/>
                    </w:rPr>
                    <w:t>(RDP</w:t>
                  </w:r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Internacional)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em Lisboa</w:t>
                  </w:r>
                  <w:r w:rsidRPr="00C179D9">
                    <w:rPr>
                      <w:rFonts w:cs="Arial"/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:</w:t>
                  </w:r>
                  <w:r w:rsidRPr="00C179D9">
                    <w:rPr>
                      <w:rFonts w:cs="Arial"/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Tradução</w:t>
                  </w:r>
                  <w:r w:rsidRPr="00C179D9">
                    <w:rPr>
                      <w:rFonts w:cs="Arial"/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diária</w:t>
                  </w:r>
                  <w:r w:rsidRPr="00C179D9">
                    <w:rPr>
                      <w:rFonts w:cs="Arial"/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para francês</w:t>
                  </w:r>
                  <w:r w:rsidRPr="00C179D9">
                    <w:rPr>
                      <w:rFonts w:cs="Arial"/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 xml:space="preserve">de um </w:t>
                  </w:r>
                  <w:proofErr w:type="spellStart"/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noticíario</w:t>
                  </w:r>
                  <w:proofErr w:type="spellEnd"/>
                  <w:r w:rsidRPr="00C179D9">
                    <w:rPr>
                      <w:rFonts w:cs="Arial"/>
                      <w:color w:val="3E3938"/>
                      <w:spacing w:val="50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em português</w:t>
                  </w:r>
                  <w:r w:rsidRPr="00C179D9">
                    <w:rPr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4"/>
                      <w:sz w:val="18"/>
                      <w:szCs w:val="18"/>
                      <w:lang w:val="pt-PT"/>
                    </w:rPr>
                    <w:t xml:space="preserve">e respetiva </w:t>
                  </w:r>
                  <w:proofErr w:type="gramStart"/>
                  <w:r w:rsidRPr="00C179D9">
                    <w:rPr>
                      <w:color w:val="3E3938"/>
                      <w:spacing w:val="-4"/>
                      <w:sz w:val="18"/>
                      <w:szCs w:val="18"/>
                      <w:lang w:val="pt-PT"/>
                    </w:rPr>
                    <w:t xml:space="preserve">locução </w:t>
                  </w:r>
                  <w:r w:rsidRPr="00C179D9">
                    <w:rPr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para</w:t>
                  </w:r>
                  <w:proofErr w:type="gramEnd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 xml:space="preserve"> ouvintes de língua francesa</w:t>
                  </w:r>
                  <w:proofErr w:type="gramStart"/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;</w:t>
                  </w:r>
                  <w:r w:rsidRPr="00C179D9">
                    <w:rPr>
                      <w:color w:val="3E3938"/>
                      <w:spacing w:val="-12"/>
                      <w:sz w:val="18"/>
                      <w:szCs w:val="18"/>
                      <w:lang w:val="pt-PT"/>
                    </w:rPr>
                    <w:t xml:space="preserve">  </w:t>
                  </w:r>
                  <w:r w:rsidRPr="00C179D9">
                    <w:rPr>
                      <w:color w:val="3E3938"/>
                      <w:spacing w:val="-7"/>
                      <w:sz w:val="18"/>
                      <w:szCs w:val="18"/>
                      <w:lang w:val="pt-PT"/>
                    </w:rPr>
                    <w:t>Realização</w:t>
                  </w:r>
                  <w:proofErr w:type="gramEnd"/>
                  <w:r w:rsidRPr="00C179D9">
                    <w:rPr>
                      <w:color w:val="3E3938"/>
                      <w:spacing w:val="-9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e locução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pacing w:val="-4"/>
                      <w:sz w:val="18"/>
                      <w:szCs w:val="18"/>
                      <w:lang w:val="pt-PT"/>
                    </w:rPr>
                    <w:t>em  onda curta</w:t>
                  </w:r>
                  <w:r w:rsidRPr="00C179D9">
                    <w:rPr>
                      <w:rFonts w:cs="Arial"/>
                      <w:color w:val="3E3938"/>
                      <w:spacing w:val="-15"/>
                      <w:sz w:val="18"/>
                      <w:szCs w:val="18"/>
                      <w:lang w:val="pt-PT"/>
                    </w:rPr>
                    <w:t xml:space="preserve"> de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emissões</w:t>
                  </w:r>
                  <w:r w:rsidRPr="00C179D9">
                    <w:rPr>
                      <w:rFonts w:cs="Arial"/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rFonts w:cs="Arial"/>
                      <w:color w:val="3E3938"/>
                      <w:sz w:val="18"/>
                      <w:szCs w:val="18"/>
                      <w:lang w:val="pt-PT"/>
                    </w:rPr>
                    <w:t>culturais</w:t>
                  </w:r>
                  <w:r w:rsidRPr="00C179D9">
                    <w:rPr>
                      <w:rFonts w:cs="Arial"/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sobre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z w:val="18"/>
                      <w:szCs w:val="18"/>
                      <w:lang w:val="pt-PT"/>
                    </w:rPr>
                    <w:t>Portugal</w:t>
                  </w:r>
                  <w:r w:rsidRPr="00C179D9">
                    <w:rPr>
                      <w:color w:val="3E3938"/>
                      <w:spacing w:val="-11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3"/>
                      <w:sz w:val="18"/>
                      <w:szCs w:val="18"/>
                      <w:lang w:val="pt-PT"/>
                    </w:rPr>
                    <w:t>e</w:t>
                  </w:r>
                  <w:r w:rsidRPr="00C179D9">
                    <w:rPr>
                      <w:color w:val="3E3938"/>
                      <w:spacing w:val="-14"/>
                      <w:sz w:val="18"/>
                      <w:szCs w:val="18"/>
                      <w:lang w:val="pt-PT"/>
                    </w:rPr>
                    <w:t xml:space="preserve"> </w:t>
                  </w:r>
                  <w:r w:rsidRPr="00C179D9">
                    <w:rPr>
                      <w:color w:val="3E3938"/>
                      <w:spacing w:val="-5"/>
                      <w:sz w:val="18"/>
                      <w:szCs w:val="18"/>
                      <w:lang w:val="pt-PT"/>
                    </w:rPr>
                    <w:t>Países Lusófonos (1978-1991)</w:t>
                  </w:r>
                </w:p>
                <w:p w14:paraId="53492B99" w14:textId="77777777" w:rsidR="00A77A16" w:rsidRPr="00C179D9" w:rsidRDefault="00A77A16" w:rsidP="00A77A16">
                  <w:pPr>
                    <w:pStyle w:val="ECVSubSectionHeading"/>
                    <w:rPr>
                      <w:lang w:val="pt-PT"/>
                    </w:rPr>
                  </w:pPr>
                </w:p>
              </w:tc>
            </w:tr>
          </w:tbl>
          <w:p w14:paraId="53492B9B" w14:textId="77777777" w:rsidR="00A77A16" w:rsidRPr="00C179D9" w:rsidRDefault="00A77A16" w:rsidP="00A77A1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9C" w14:textId="77777777" w:rsidR="00A77A16" w:rsidRPr="00C179D9" w:rsidRDefault="00A77A16" w:rsidP="00650884">
            <w:pPr>
              <w:pStyle w:val="ECVSubSectionHeading"/>
              <w:spacing w:line="720" w:lineRule="auto"/>
              <w:rPr>
                <w:sz w:val="20"/>
                <w:szCs w:val="20"/>
                <w:lang w:val="pt-PT"/>
              </w:rPr>
            </w:pPr>
          </w:p>
          <w:p w14:paraId="53492B9D" w14:textId="7F8BB26B" w:rsidR="00650884" w:rsidRPr="00C179D9" w:rsidRDefault="00650884" w:rsidP="00650884">
            <w:pPr>
              <w:pStyle w:val="ECVSubSectionHeading"/>
              <w:spacing w:line="720" w:lineRule="auto"/>
              <w:rPr>
                <w:sz w:val="20"/>
                <w:szCs w:val="20"/>
                <w:lang w:val="pt-PT"/>
              </w:rPr>
            </w:pPr>
            <w:r w:rsidRPr="00C179D9">
              <w:rPr>
                <w:sz w:val="20"/>
                <w:szCs w:val="20"/>
                <w:lang w:val="pt-PT"/>
              </w:rPr>
              <w:t>Tradutor de Português / Francês / Português</w:t>
            </w:r>
            <w:r w:rsidR="00B11641">
              <w:rPr>
                <w:sz w:val="20"/>
                <w:szCs w:val="20"/>
                <w:lang w:val="pt-PT"/>
              </w:rPr>
              <w:t xml:space="preserve"> em regímen de “freelance”</w:t>
            </w:r>
          </w:p>
          <w:p w14:paraId="53492B9E" w14:textId="5103B6B8" w:rsidR="00650884" w:rsidRPr="00C179D9" w:rsidRDefault="00B11641" w:rsidP="00650884">
            <w:pPr>
              <w:pStyle w:val="ECVSubSectionHeading"/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>
              <w:rPr>
                <w:color w:val="808080" w:themeColor="background1" w:themeShade="80"/>
                <w:sz w:val="20"/>
                <w:szCs w:val="20"/>
                <w:lang w:val="pt-PT"/>
              </w:rPr>
              <w:t>1978</w:t>
            </w:r>
            <w:r w:rsidR="0031431D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– 2014 </w:t>
            </w:r>
            <w:r w:rsidR="006C309C">
              <w:rPr>
                <w:color w:val="808080" w:themeColor="background1" w:themeShade="80"/>
                <w:sz w:val="20"/>
                <w:szCs w:val="20"/>
                <w:lang w:val="pt-PT"/>
              </w:rPr>
              <w:t>–</w:t>
            </w:r>
            <w:r w:rsidR="0031431D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</w:t>
            </w:r>
            <w:r w:rsidR="006C309C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Numerosos trabalhos de </w:t>
            </w:r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traduções</w:t>
            </w:r>
            <w:r w:rsidR="006C309C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pedidos </w:t>
            </w:r>
            <w:proofErr w:type="gramStart"/>
            <w:r w:rsidR="006C309C">
              <w:rPr>
                <w:color w:val="808080" w:themeColor="background1" w:themeShade="80"/>
                <w:sz w:val="20"/>
                <w:szCs w:val="20"/>
                <w:lang w:val="pt-PT"/>
              </w:rPr>
              <w:t>por</w:t>
            </w:r>
            <w:proofErr w:type="gramEnd"/>
            <w:r w:rsidR="006C309C">
              <w:rPr>
                <w:color w:val="808080" w:themeColor="background1" w:themeShade="80"/>
                <w:sz w:val="20"/>
                <w:szCs w:val="20"/>
                <w:lang w:val="pt-PT"/>
              </w:rPr>
              <w:t>:</w:t>
            </w:r>
          </w:p>
          <w:p w14:paraId="53492B9F" w14:textId="77777777" w:rsidR="00650884" w:rsidRPr="00C179D9" w:rsidRDefault="00650884" w:rsidP="00650884">
            <w:pPr>
              <w:pStyle w:val="ECVSubSectionHeading"/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</w:p>
          <w:p w14:paraId="53492BA0" w14:textId="77777777" w:rsidR="00650884" w:rsidRPr="00C179D9" w:rsidRDefault="00650884" w:rsidP="00650884">
            <w:pPr>
              <w:pStyle w:val="ECVSubSectionHeading"/>
              <w:numPr>
                <w:ilvl w:val="0"/>
                <w:numId w:val="3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Clientes institucionais (Embaixadas, Ministérios, Organismos internacionais, LNEC, Ordens profissionais);</w:t>
            </w:r>
          </w:p>
          <w:p w14:paraId="53492BA1" w14:textId="3E7FC0B2" w:rsidR="00650884" w:rsidRPr="00C179D9" w:rsidRDefault="00F34E4F" w:rsidP="00650884">
            <w:pPr>
              <w:pStyle w:val="ECVSubSectionHeading"/>
              <w:numPr>
                <w:ilvl w:val="0"/>
                <w:numId w:val="3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>
              <w:rPr>
                <w:color w:val="808080" w:themeColor="background1" w:themeShade="80"/>
                <w:sz w:val="20"/>
                <w:szCs w:val="20"/>
                <w:lang w:val="pt-PT"/>
              </w:rPr>
              <w:t>Empresas públicas e privadas (</w:t>
            </w:r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EDP, Caixa Geral de Depósitos, </w:t>
            </w:r>
            <w:proofErr w:type="spellStart"/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Citroën</w:t>
            </w:r>
            <w:proofErr w:type="spellEnd"/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Portugal, Renault </w:t>
            </w:r>
            <w:r w:rsidR="00246680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Por</w:t>
            </w:r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tuguesa</w:t>
            </w:r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Cimpor, Secil, </w:t>
            </w:r>
            <w:proofErr w:type="spellStart"/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Tec</w:t>
            </w:r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nip</w:t>
            </w:r>
            <w:proofErr w:type="spellEnd"/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Garnier</w:t>
            </w:r>
            <w:proofErr w:type="spellEnd"/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L’Oreal</w:t>
            </w:r>
            <w:proofErr w:type="spellEnd"/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77143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Beneteau</w:t>
            </w:r>
            <w:proofErr w:type="spellEnd"/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Edições ASTER, </w:t>
            </w:r>
            <w:proofErr w:type="spellStart"/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Iberola</w:t>
            </w:r>
            <w:proofErr w:type="spellEnd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Chapoutier</w:t>
            </w:r>
            <w:proofErr w:type="spellEnd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S.A.</w:t>
            </w:r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,</w:t>
            </w:r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631496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Digisource</w:t>
            </w:r>
            <w:proofErr w:type="spellEnd"/>
            <w:r w:rsidR="00631496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Serviços Informáticos, </w:t>
            </w:r>
            <w:proofErr w:type="spellStart"/>
            <w:r w:rsidR="00631496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Agrogestão</w:t>
            </w:r>
            <w:proofErr w:type="spellEnd"/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>, Terreal</w:t>
            </w:r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);</w:t>
            </w:r>
          </w:p>
          <w:p w14:paraId="53492BA2" w14:textId="4EDA1BC0" w:rsidR="00650884" w:rsidRPr="00C179D9" w:rsidRDefault="00650884" w:rsidP="00650884">
            <w:pPr>
              <w:pStyle w:val="ECVSubSectionHeading"/>
              <w:numPr>
                <w:ilvl w:val="0"/>
                <w:numId w:val="3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Sociedades de advogados e notários;</w:t>
            </w:r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Uría</w:t>
            </w:r>
            <w:proofErr w:type="spellEnd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Menéndez, António Pequito Valente e Associados, </w:t>
            </w:r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>Sérvulo e Associados,</w:t>
            </w:r>
          </w:p>
          <w:p w14:paraId="53492BA3" w14:textId="3D349483" w:rsidR="00771434" w:rsidRPr="00C179D9" w:rsidRDefault="00771434" w:rsidP="00650884">
            <w:pPr>
              <w:pStyle w:val="ECVSubSectionHeading"/>
              <w:numPr>
                <w:ilvl w:val="0"/>
                <w:numId w:val="3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Gabinetes de tradução em Portugal (Traducta, </w:t>
            </w:r>
            <w:proofErr w:type="spellStart"/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Tradel</w:t>
            </w:r>
            <w:proofErr w:type="spellEnd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Solten</w:t>
            </w:r>
            <w:proofErr w:type="spellEnd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Buggin</w:t>
            </w:r>
            <w:proofErr w:type="spellEnd"/>
            <w:r w:rsidR="00833E2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Media, L1ON Studio</w:t>
            </w:r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1, Marina </w:t>
            </w:r>
            <w:proofErr w:type="spellStart"/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>Ducerte</w:t>
            </w:r>
            <w:proofErr w:type="spellEnd"/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) e no Estrangeiro (</w:t>
            </w:r>
            <w:proofErr w:type="spellStart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Solten</w:t>
            </w:r>
            <w:proofErr w:type="spellEnd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Studio</w:t>
            </w:r>
            <w:proofErr w:type="spellEnd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Tre</w:t>
            </w:r>
            <w:proofErr w:type="spellEnd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Intertext</w:t>
            </w:r>
            <w:proofErr w:type="spellEnd"/>
            <w:r w:rsidR="00225FD6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225FD6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Intertranslations</w:t>
            </w:r>
            <w:proofErr w:type="spellEnd"/>
            <w:r w:rsidR="00225FD6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 LTD</w:t>
            </w:r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>Solten</w:t>
            </w:r>
            <w:proofErr w:type="spellEnd"/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, HL TRAD, </w:t>
            </w:r>
            <w:proofErr w:type="spellStart"/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>Lawlinguist</w:t>
            </w:r>
            <w:proofErr w:type="spellEnd"/>
            <w:r w:rsidR="00C2251D">
              <w:rPr>
                <w:color w:val="808080" w:themeColor="background1" w:themeShade="80"/>
                <w:sz w:val="20"/>
                <w:szCs w:val="20"/>
                <w:lang w:val="pt-PT"/>
              </w:rPr>
              <w:t>, Eurideas</w:t>
            </w:r>
            <w:bookmarkStart w:id="0" w:name="_GoBack"/>
            <w:bookmarkEnd w:id="0"/>
            <w:r w:rsidR="0025150F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);</w:t>
            </w:r>
          </w:p>
          <w:p w14:paraId="53492BA4" w14:textId="77777777" w:rsidR="00650884" w:rsidRPr="00C179D9" w:rsidRDefault="00650884" w:rsidP="00650884">
            <w:pPr>
              <w:pStyle w:val="ECVSubSectionHeading"/>
              <w:numPr>
                <w:ilvl w:val="0"/>
                <w:numId w:val="3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Particulares.</w:t>
            </w:r>
          </w:p>
          <w:p w14:paraId="53492BA5" w14:textId="77777777" w:rsidR="00650884" w:rsidRPr="00C179D9" w:rsidRDefault="00650884" w:rsidP="00650884">
            <w:pPr>
              <w:pStyle w:val="ECVSubSectionHeading"/>
              <w:spacing w:line="240" w:lineRule="auto"/>
              <w:ind w:left="450"/>
              <w:rPr>
                <w:color w:val="808080" w:themeColor="background1" w:themeShade="80"/>
                <w:sz w:val="20"/>
                <w:szCs w:val="20"/>
                <w:lang w:val="pt-PT"/>
              </w:rPr>
            </w:pPr>
          </w:p>
          <w:p w14:paraId="53492BA6" w14:textId="77777777" w:rsidR="00650884" w:rsidRPr="00C179D9" w:rsidRDefault="0031431D" w:rsidP="00650884">
            <w:pPr>
              <w:pStyle w:val="ECVSubSectionHeading"/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 xml:space="preserve">1986 -1991 - </w:t>
            </w:r>
            <w:r w:rsidR="00650884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Sócio – Gerente do Gabinete de Traduções e Interpretação “TRAD</w:t>
            </w:r>
            <w:r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UMUND</w:t>
            </w:r>
            <w:r w:rsidR="00E637ED" w:rsidRPr="00C179D9">
              <w:rPr>
                <w:color w:val="808080" w:themeColor="background1" w:themeShade="80"/>
                <w:sz w:val="20"/>
                <w:szCs w:val="20"/>
                <w:lang w:val="pt-PT"/>
              </w:rPr>
              <w:t>O”, em Lisboa;</w:t>
            </w:r>
          </w:p>
          <w:p w14:paraId="53492BA7" w14:textId="77777777" w:rsidR="0031431D" w:rsidRPr="00C179D9" w:rsidRDefault="0031431D" w:rsidP="00650884">
            <w:pPr>
              <w:pStyle w:val="ECVSubSectionHeading"/>
              <w:spacing w:line="240" w:lineRule="auto"/>
              <w:rPr>
                <w:color w:val="808080" w:themeColor="background1" w:themeShade="80"/>
                <w:sz w:val="20"/>
                <w:szCs w:val="20"/>
                <w:lang w:val="pt-PT"/>
              </w:rPr>
            </w:pPr>
          </w:p>
          <w:p w14:paraId="53492BA8" w14:textId="77777777" w:rsidR="0031431D" w:rsidRPr="00C179D9" w:rsidRDefault="0031431D" w:rsidP="00E637ED">
            <w:pPr>
              <w:pStyle w:val="ECVSubSectionHeading"/>
              <w:spacing w:line="240" w:lineRule="auto"/>
              <w:ind w:left="450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A77A16" w:rsidRPr="00C179D9" w14:paraId="53492BAC" w14:textId="77777777" w:rsidTr="004B2CAC">
        <w:trPr>
          <w:cantSplit/>
        </w:trPr>
        <w:tc>
          <w:tcPr>
            <w:tcW w:w="2855" w:type="dxa"/>
            <w:vMerge/>
            <w:shd w:val="clear" w:color="auto" w:fill="auto"/>
          </w:tcPr>
          <w:p w14:paraId="53492BAA" w14:textId="77777777" w:rsidR="00A77A16" w:rsidRPr="00C179D9" w:rsidRDefault="00A77A16" w:rsidP="00A77A1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AB" w14:textId="77777777" w:rsidR="00A77A16" w:rsidRPr="00C179D9" w:rsidRDefault="00A77A16" w:rsidP="00A77A16">
            <w:pPr>
              <w:pStyle w:val="Corpodetexto"/>
              <w:ind w:right="130"/>
              <w:rPr>
                <w:sz w:val="20"/>
                <w:szCs w:val="20"/>
                <w:lang w:val="pt-PT"/>
              </w:rPr>
            </w:pPr>
            <w:r w:rsidRPr="00C179D9">
              <w:rPr>
                <w:color w:val="3E3938"/>
                <w:spacing w:val="-14"/>
                <w:sz w:val="20"/>
                <w:szCs w:val="20"/>
                <w:lang w:val="pt-PT"/>
              </w:rPr>
              <w:t xml:space="preserve"> </w:t>
            </w:r>
          </w:p>
        </w:tc>
      </w:tr>
      <w:tr w:rsidR="00A77A16" w:rsidRPr="00C179D9" w14:paraId="53492BAF" w14:textId="77777777" w:rsidTr="004B2CAC">
        <w:trPr>
          <w:cantSplit/>
        </w:trPr>
        <w:tc>
          <w:tcPr>
            <w:tcW w:w="2855" w:type="dxa"/>
            <w:vMerge/>
            <w:shd w:val="clear" w:color="auto" w:fill="auto"/>
          </w:tcPr>
          <w:p w14:paraId="53492BAD" w14:textId="77777777" w:rsidR="00A77A16" w:rsidRPr="00C179D9" w:rsidRDefault="00A77A16" w:rsidP="00A77A1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AE" w14:textId="77777777" w:rsidR="00A77A16" w:rsidRPr="00C179D9" w:rsidRDefault="00A77A16" w:rsidP="00A77A16">
            <w:pPr>
              <w:pStyle w:val="ECVSectionDetails"/>
              <w:rPr>
                <w:lang w:val="pt-PT"/>
              </w:rPr>
            </w:pPr>
          </w:p>
        </w:tc>
      </w:tr>
    </w:tbl>
    <w:p w14:paraId="53492BB0" w14:textId="77777777" w:rsidR="00162A7F" w:rsidRPr="00C179D9" w:rsidRDefault="00162A7F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61"/>
      </w:tblGrid>
      <w:tr w:rsidR="00400526" w:rsidRPr="00C179D9" w14:paraId="53492BB3" w14:textId="77777777" w:rsidTr="00F34E4F">
        <w:trPr>
          <w:cantSplit/>
          <w:trHeight w:val="561"/>
        </w:trPr>
        <w:tc>
          <w:tcPr>
            <w:tcW w:w="2834" w:type="dxa"/>
            <w:vMerge w:val="restart"/>
            <w:shd w:val="clear" w:color="auto" w:fill="auto"/>
          </w:tcPr>
          <w:p w14:paraId="53492BB1" w14:textId="63A8A103" w:rsidR="00400526" w:rsidRPr="00C179D9" w:rsidRDefault="002C2306" w:rsidP="00482467">
            <w:pPr>
              <w:pStyle w:val="ECVDate"/>
              <w:jc w:val="left"/>
              <w:rPr>
                <w:sz w:val="22"/>
                <w:szCs w:val="22"/>
                <w:lang w:val="pt-PT"/>
              </w:rPr>
            </w:pPr>
            <w:r w:rsidRPr="00C179D9">
              <w:rPr>
                <w:sz w:val="22"/>
                <w:szCs w:val="22"/>
                <w:lang w:val="pt-PT"/>
              </w:rPr>
              <w:t>19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91 - </w:t>
            </w:r>
            <w:r w:rsidRPr="00C179D9">
              <w:rPr>
                <w:sz w:val="22"/>
                <w:szCs w:val="22"/>
                <w:lang w:val="pt-PT"/>
              </w:rPr>
              <w:t>2</w:t>
            </w:r>
            <w:r w:rsidRPr="00C179D9">
              <w:rPr>
                <w:color w:val="002060"/>
                <w:sz w:val="22"/>
                <w:szCs w:val="22"/>
                <w:lang w:val="pt-PT"/>
              </w:rPr>
              <w:t>0</w:t>
            </w:r>
            <w:r w:rsidR="00400526" w:rsidRPr="00C179D9">
              <w:rPr>
                <w:sz w:val="22"/>
                <w:szCs w:val="22"/>
                <w:lang w:val="pt-PT"/>
              </w:rPr>
              <w:t>12</w:t>
            </w:r>
            <w:r w:rsidR="00201465" w:rsidRPr="00C179D9">
              <w:rPr>
                <w:sz w:val="22"/>
                <w:szCs w:val="22"/>
                <w:lang w:val="pt-PT"/>
              </w:rPr>
              <w:t>:</w:t>
            </w:r>
          </w:p>
        </w:tc>
        <w:tc>
          <w:tcPr>
            <w:tcW w:w="7561" w:type="dxa"/>
            <w:shd w:val="clear" w:color="auto" w:fill="auto"/>
          </w:tcPr>
          <w:p w14:paraId="53492BB2" w14:textId="017AEF39" w:rsidR="00400526" w:rsidRPr="00C179D9" w:rsidRDefault="00F34E4F" w:rsidP="00606E61">
            <w:pPr>
              <w:pStyle w:val="ECVSubSectionHeading"/>
              <w:ind w:left="1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400526" w:rsidRPr="00C179D9">
              <w:rPr>
                <w:lang w:val="pt-PT"/>
              </w:rPr>
              <w:t>tivida</w:t>
            </w:r>
            <w:r w:rsidR="00FA40E4" w:rsidRPr="00C179D9">
              <w:rPr>
                <w:lang w:val="pt-PT"/>
              </w:rPr>
              <w:t>de no Ministério Francês do</w:t>
            </w:r>
            <w:r w:rsidR="00790986" w:rsidRPr="00C179D9">
              <w:rPr>
                <w:lang w:val="pt-PT"/>
              </w:rPr>
              <w:t>s</w:t>
            </w:r>
            <w:r w:rsidR="00FA40E4" w:rsidRPr="00C179D9">
              <w:rPr>
                <w:lang w:val="pt-PT"/>
              </w:rPr>
              <w:t xml:space="preserve"> Negó</w:t>
            </w:r>
            <w:r w:rsidR="00400526" w:rsidRPr="00C179D9">
              <w:rPr>
                <w:lang w:val="pt-PT"/>
              </w:rPr>
              <w:t>cios Estrangeiros como diplomata de carreira</w:t>
            </w:r>
          </w:p>
        </w:tc>
      </w:tr>
      <w:tr w:rsidR="00400526" w:rsidRPr="00C179D9" w14:paraId="53492BBD" w14:textId="77777777" w:rsidTr="00F34E4F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BB4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61" w:type="dxa"/>
            <w:shd w:val="clear" w:color="auto" w:fill="auto"/>
          </w:tcPr>
          <w:p w14:paraId="53492BB5" w14:textId="77777777" w:rsidR="00201465" w:rsidRPr="00C179D9" w:rsidRDefault="00201465">
            <w:pPr>
              <w:pStyle w:val="ECVOrganisationDetails"/>
              <w:rPr>
                <w:lang w:val="pt-PT"/>
              </w:rPr>
            </w:pPr>
          </w:p>
          <w:p w14:paraId="53492BB6" w14:textId="213CFF2E" w:rsidR="002C2306" w:rsidRPr="00C179D9" w:rsidRDefault="00F34E4F">
            <w:pPr>
              <w:pStyle w:val="ECVOrganisa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. 1991 - 1995</w:t>
            </w:r>
            <w:r w:rsidR="002C2306" w:rsidRPr="00C179D9">
              <w:rPr>
                <w:sz w:val="20"/>
                <w:szCs w:val="20"/>
                <w:lang w:val="pt-PT"/>
              </w:rPr>
              <w:t>: Adido no</w:t>
            </w:r>
            <w:r>
              <w:rPr>
                <w:sz w:val="20"/>
                <w:szCs w:val="20"/>
                <w:lang w:val="pt-PT"/>
              </w:rPr>
              <w:t xml:space="preserve"> Consulado Geral de França em </w:t>
            </w:r>
            <w:r w:rsidR="002C2306" w:rsidRPr="00C179D9">
              <w:rPr>
                <w:sz w:val="20"/>
                <w:szCs w:val="20"/>
                <w:lang w:val="pt-PT"/>
              </w:rPr>
              <w:t>Agadir (Marrocos)</w:t>
            </w:r>
            <w:r w:rsidR="00E50569" w:rsidRPr="00C179D9">
              <w:rPr>
                <w:sz w:val="20"/>
                <w:szCs w:val="20"/>
                <w:lang w:val="pt-PT"/>
              </w:rPr>
              <w:t>;</w:t>
            </w:r>
          </w:p>
          <w:p w14:paraId="53492BB7" w14:textId="5D29AF83" w:rsidR="002C2306" w:rsidRPr="00C179D9" w:rsidRDefault="00F34E4F">
            <w:pPr>
              <w:pStyle w:val="ECVOrganisa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. 1996 - 1997</w:t>
            </w:r>
            <w:r w:rsidR="002C2306" w:rsidRPr="00C179D9">
              <w:rPr>
                <w:sz w:val="20"/>
                <w:szCs w:val="20"/>
                <w:lang w:val="pt-PT"/>
              </w:rPr>
              <w:t>: Serviços na Administração Central do Ministério em Nantes</w:t>
            </w:r>
            <w:r w:rsidR="00FA40E4" w:rsidRPr="00C179D9">
              <w:rPr>
                <w:sz w:val="20"/>
                <w:szCs w:val="20"/>
                <w:lang w:val="pt-PT"/>
              </w:rPr>
              <w:t xml:space="preserve"> (França)</w:t>
            </w:r>
            <w:r w:rsidR="00E50569" w:rsidRPr="00C179D9">
              <w:rPr>
                <w:sz w:val="20"/>
                <w:szCs w:val="20"/>
                <w:lang w:val="pt-PT"/>
              </w:rPr>
              <w:t>;</w:t>
            </w:r>
          </w:p>
          <w:p w14:paraId="53492BB8" w14:textId="61A9D971" w:rsidR="002C2306" w:rsidRPr="00C179D9" w:rsidRDefault="00F34E4F">
            <w:pPr>
              <w:pStyle w:val="ECVOrganisa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. 1998 - 2001: </w:t>
            </w:r>
            <w:r w:rsidR="00425262">
              <w:rPr>
                <w:sz w:val="20"/>
                <w:szCs w:val="20"/>
                <w:lang w:val="pt-PT"/>
              </w:rPr>
              <w:t>Cô</w:t>
            </w:r>
            <w:r w:rsidR="002C2306" w:rsidRPr="00C179D9">
              <w:rPr>
                <w:sz w:val="20"/>
                <w:szCs w:val="20"/>
                <w:lang w:val="pt-PT"/>
              </w:rPr>
              <w:t>nsul Adjunto no Consulado Geral de França no Porto (Portugal)</w:t>
            </w:r>
            <w:r w:rsidR="00E50569" w:rsidRPr="00C179D9">
              <w:rPr>
                <w:sz w:val="20"/>
                <w:szCs w:val="20"/>
                <w:lang w:val="pt-PT"/>
              </w:rPr>
              <w:t>;</w:t>
            </w:r>
          </w:p>
          <w:p w14:paraId="7F87FC2F" w14:textId="77777777" w:rsidR="00B11641" w:rsidRDefault="002C2306" w:rsidP="00B11641">
            <w:pPr>
              <w:pStyle w:val="ECVOrganisationDetails"/>
              <w:ind w:right="-237"/>
              <w:rPr>
                <w:sz w:val="20"/>
                <w:szCs w:val="20"/>
                <w:lang w:val="pt-PT"/>
              </w:rPr>
            </w:pPr>
            <w:r w:rsidRPr="00C179D9">
              <w:rPr>
                <w:sz w:val="20"/>
                <w:szCs w:val="20"/>
                <w:lang w:val="pt-PT"/>
              </w:rPr>
              <w:t>. 2002 - 2005:</w:t>
            </w:r>
            <w:r w:rsidR="00F34E4F">
              <w:rPr>
                <w:sz w:val="20"/>
                <w:szCs w:val="20"/>
                <w:lang w:val="pt-PT"/>
              </w:rPr>
              <w:t xml:space="preserve"> </w:t>
            </w:r>
            <w:r w:rsidR="00425262">
              <w:rPr>
                <w:sz w:val="20"/>
                <w:szCs w:val="20"/>
                <w:lang w:val="pt-PT"/>
              </w:rPr>
              <w:t>Cô</w:t>
            </w:r>
            <w:r w:rsidR="00FA40E4" w:rsidRPr="00C179D9">
              <w:rPr>
                <w:sz w:val="20"/>
                <w:szCs w:val="20"/>
                <w:lang w:val="pt-PT"/>
              </w:rPr>
              <w:t>ns</w:t>
            </w:r>
            <w:r w:rsidRPr="00C179D9">
              <w:rPr>
                <w:sz w:val="20"/>
                <w:szCs w:val="20"/>
                <w:lang w:val="pt-PT"/>
              </w:rPr>
              <w:t>ul Adjunto, Chefe dos Ser</w:t>
            </w:r>
            <w:r w:rsidR="00FA40E4" w:rsidRPr="00C179D9">
              <w:rPr>
                <w:sz w:val="20"/>
                <w:szCs w:val="20"/>
                <w:lang w:val="pt-PT"/>
              </w:rPr>
              <w:t>v</w:t>
            </w:r>
            <w:r w:rsidRPr="00C179D9">
              <w:rPr>
                <w:sz w:val="20"/>
                <w:szCs w:val="20"/>
                <w:lang w:val="pt-PT"/>
              </w:rPr>
              <w:t>iços Financeiros</w:t>
            </w:r>
            <w:r w:rsidR="00FA40E4" w:rsidRPr="00C179D9">
              <w:rPr>
                <w:sz w:val="20"/>
                <w:szCs w:val="20"/>
                <w:lang w:val="pt-PT"/>
              </w:rPr>
              <w:t>,</w:t>
            </w:r>
            <w:r w:rsidRPr="00C179D9">
              <w:rPr>
                <w:sz w:val="20"/>
                <w:szCs w:val="20"/>
                <w:lang w:val="pt-PT"/>
              </w:rPr>
              <w:t xml:space="preserve"> na Embaixada de França</w:t>
            </w:r>
          </w:p>
          <w:p w14:paraId="53492BB9" w14:textId="75D3C06F" w:rsidR="002C2306" w:rsidRPr="00C179D9" w:rsidRDefault="00B11641" w:rsidP="00B11641">
            <w:pPr>
              <w:pStyle w:val="ECVOrganisationDetails"/>
              <w:ind w:right="-237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</w:t>
            </w:r>
            <w:r w:rsidR="002C2306" w:rsidRPr="00C179D9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pt-PT"/>
              </w:rPr>
              <w:t>no</w:t>
            </w:r>
            <w:proofErr w:type="gramEnd"/>
            <w:r>
              <w:rPr>
                <w:sz w:val="20"/>
                <w:szCs w:val="20"/>
                <w:lang w:val="pt-PT"/>
              </w:rPr>
              <w:t xml:space="preserve"> </w:t>
            </w:r>
            <w:r w:rsidR="002C2306" w:rsidRPr="00C179D9">
              <w:rPr>
                <w:sz w:val="20"/>
                <w:szCs w:val="20"/>
                <w:lang w:val="pt-PT"/>
              </w:rPr>
              <w:t>Togo</w:t>
            </w:r>
            <w:r w:rsidR="00E50569" w:rsidRPr="00C179D9">
              <w:rPr>
                <w:sz w:val="20"/>
                <w:szCs w:val="20"/>
                <w:lang w:val="pt-PT"/>
              </w:rPr>
              <w:t>;</w:t>
            </w:r>
          </w:p>
          <w:p w14:paraId="53492BBA" w14:textId="77777777" w:rsidR="002C2306" w:rsidRPr="00C179D9" w:rsidRDefault="002C2306">
            <w:pPr>
              <w:pStyle w:val="ECVOrganisationDetails"/>
              <w:rPr>
                <w:sz w:val="20"/>
                <w:szCs w:val="20"/>
                <w:lang w:val="pt-PT"/>
              </w:rPr>
            </w:pPr>
            <w:r w:rsidRPr="00C179D9">
              <w:rPr>
                <w:sz w:val="20"/>
                <w:szCs w:val="20"/>
                <w:lang w:val="pt-PT"/>
              </w:rPr>
              <w:t>. 2006</w:t>
            </w:r>
            <w:r w:rsidR="00FA40E4" w:rsidRPr="00C179D9">
              <w:rPr>
                <w:sz w:val="20"/>
                <w:szCs w:val="20"/>
                <w:lang w:val="pt-PT"/>
              </w:rPr>
              <w:t xml:space="preserve"> - </w:t>
            </w:r>
            <w:r w:rsidRPr="00C179D9">
              <w:rPr>
                <w:sz w:val="20"/>
                <w:szCs w:val="20"/>
                <w:lang w:val="pt-PT"/>
              </w:rPr>
              <w:t xml:space="preserve">2007: </w:t>
            </w:r>
            <w:r w:rsidR="00FA40E4" w:rsidRPr="00C179D9">
              <w:rPr>
                <w:sz w:val="20"/>
                <w:szCs w:val="20"/>
                <w:lang w:val="pt-PT"/>
              </w:rPr>
              <w:t>Serviços na Administração Central do Ministério em Nantes (França)</w:t>
            </w:r>
            <w:r w:rsidR="00E50569" w:rsidRPr="00C179D9">
              <w:rPr>
                <w:sz w:val="20"/>
                <w:szCs w:val="20"/>
                <w:lang w:val="pt-PT"/>
              </w:rPr>
              <w:t>;</w:t>
            </w:r>
          </w:p>
          <w:p w14:paraId="53492BBB" w14:textId="591FBD05" w:rsidR="00FA40E4" w:rsidRPr="00C179D9" w:rsidRDefault="00425262">
            <w:pPr>
              <w:pStyle w:val="ECVOrganisa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. 2008 - 2010: Cô</w:t>
            </w:r>
            <w:r w:rsidR="00FA40E4" w:rsidRPr="00C179D9">
              <w:rPr>
                <w:sz w:val="20"/>
                <w:szCs w:val="20"/>
                <w:lang w:val="pt-PT"/>
              </w:rPr>
              <w:t>nsul Adjunto, Chefe dos Serviços Administrativos e Fi</w:t>
            </w:r>
            <w:r w:rsidR="00E637ED" w:rsidRPr="00C179D9">
              <w:rPr>
                <w:sz w:val="20"/>
                <w:szCs w:val="20"/>
                <w:lang w:val="pt-PT"/>
              </w:rPr>
              <w:t xml:space="preserve">nanceiros, na Embaixada de </w:t>
            </w:r>
            <w:r w:rsidR="00FA40E4" w:rsidRPr="00C179D9">
              <w:rPr>
                <w:sz w:val="20"/>
                <w:szCs w:val="20"/>
                <w:lang w:val="pt-PT"/>
              </w:rPr>
              <w:t xml:space="preserve">França na </w:t>
            </w:r>
            <w:r w:rsidR="006C309C">
              <w:rPr>
                <w:sz w:val="20"/>
                <w:szCs w:val="20"/>
                <w:lang w:val="pt-PT"/>
              </w:rPr>
              <w:t xml:space="preserve">República da </w:t>
            </w:r>
            <w:r w:rsidR="00FA40E4" w:rsidRPr="00C179D9">
              <w:rPr>
                <w:sz w:val="20"/>
                <w:szCs w:val="20"/>
                <w:lang w:val="pt-PT"/>
              </w:rPr>
              <w:t>Gu</w:t>
            </w:r>
            <w:r w:rsidR="006C309C">
              <w:rPr>
                <w:sz w:val="20"/>
                <w:szCs w:val="20"/>
                <w:lang w:val="pt-PT"/>
              </w:rPr>
              <w:t>iné</w:t>
            </w:r>
            <w:r w:rsidR="00E50569" w:rsidRPr="00C179D9">
              <w:rPr>
                <w:sz w:val="20"/>
                <w:szCs w:val="20"/>
                <w:lang w:val="pt-PT"/>
              </w:rPr>
              <w:t>;</w:t>
            </w:r>
          </w:p>
          <w:p w14:paraId="53492BBC" w14:textId="77777777" w:rsidR="002C2306" w:rsidRPr="00C179D9" w:rsidRDefault="00FA40E4" w:rsidP="00606E61">
            <w:pPr>
              <w:pStyle w:val="ECVOrganisationDetails"/>
              <w:rPr>
                <w:lang w:val="pt-PT"/>
              </w:rPr>
            </w:pPr>
            <w:r w:rsidRPr="00C179D9">
              <w:rPr>
                <w:sz w:val="20"/>
                <w:szCs w:val="20"/>
                <w:lang w:val="pt-PT"/>
              </w:rPr>
              <w:t xml:space="preserve">. </w:t>
            </w:r>
            <w:r w:rsidR="00E50569" w:rsidRPr="00C179D9">
              <w:rPr>
                <w:sz w:val="20"/>
                <w:szCs w:val="20"/>
                <w:lang w:val="pt-PT"/>
              </w:rPr>
              <w:t>2011 – 2012: Cônsul de França em Moroni</w:t>
            </w:r>
            <w:r w:rsidRPr="00C179D9">
              <w:rPr>
                <w:sz w:val="20"/>
                <w:szCs w:val="20"/>
                <w:lang w:val="pt-PT"/>
              </w:rPr>
              <w:t xml:space="preserve"> </w:t>
            </w:r>
            <w:r w:rsidR="00E50569" w:rsidRPr="00C179D9">
              <w:rPr>
                <w:sz w:val="20"/>
                <w:szCs w:val="20"/>
                <w:lang w:val="pt-PT"/>
              </w:rPr>
              <w:t>(União das</w:t>
            </w:r>
            <w:r w:rsidR="00EC6D90" w:rsidRPr="00C179D9">
              <w:rPr>
                <w:sz w:val="20"/>
                <w:szCs w:val="20"/>
                <w:lang w:val="pt-PT"/>
              </w:rPr>
              <w:t xml:space="preserve"> </w:t>
            </w:r>
            <w:r w:rsidRPr="00C179D9">
              <w:rPr>
                <w:sz w:val="20"/>
                <w:szCs w:val="20"/>
                <w:lang w:val="pt-PT"/>
              </w:rPr>
              <w:t>Comores</w:t>
            </w:r>
            <w:r w:rsidR="00E50569" w:rsidRPr="00C179D9">
              <w:rPr>
                <w:sz w:val="20"/>
                <w:szCs w:val="20"/>
                <w:lang w:val="pt-PT"/>
              </w:rPr>
              <w:t>).</w:t>
            </w:r>
            <w:r w:rsidRPr="00C179D9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400526" w:rsidRPr="00C179D9" w14:paraId="53492BC0" w14:textId="77777777" w:rsidTr="00F34E4F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BBE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61" w:type="dxa"/>
            <w:shd w:val="clear" w:color="auto" w:fill="auto"/>
          </w:tcPr>
          <w:p w14:paraId="53492BBF" w14:textId="77777777" w:rsidR="00400526" w:rsidRPr="00C179D9" w:rsidRDefault="00400526">
            <w:pPr>
              <w:pStyle w:val="ECVSectionDetails"/>
              <w:rPr>
                <w:lang w:val="pt-PT"/>
              </w:rPr>
            </w:pPr>
          </w:p>
        </w:tc>
      </w:tr>
    </w:tbl>
    <w:p w14:paraId="53492BC1" w14:textId="65660808" w:rsidR="00201465" w:rsidRPr="00C179D9" w:rsidRDefault="00482467" w:rsidP="00482467">
      <w:pPr>
        <w:pStyle w:val="ECVText"/>
        <w:rPr>
          <w:color w:val="7030A0"/>
          <w:sz w:val="22"/>
          <w:szCs w:val="22"/>
          <w:lang w:val="pt-PT"/>
        </w:rPr>
      </w:pPr>
      <w:r w:rsidRPr="00C179D9">
        <w:rPr>
          <w:color w:val="0070C0"/>
          <w:sz w:val="20"/>
          <w:szCs w:val="20"/>
          <w:lang w:val="pt-PT"/>
        </w:rPr>
        <w:t xml:space="preserve">    </w:t>
      </w:r>
      <w:r w:rsidR="00201465" w:rsidRPr="00C179D9">
        <w:rPr>
          <w:color w:val="0070C0"/>
          <w:sz w:val="22"/>
          <w:szCs w:val="22"/>
          <w:lang w:val="pt-PT"/>
        </w:rPr>
        <w:t>1986</w:t>
      </w:r>
      <w:r w:rsidR="00F161C3" w:rsidRPr="00C179D9">
        <w:rPr>
          <w:color w:val="0070C0"/>
          <w:sz w:val="22"/>
          <w:szCs w:val="22"/>
          <w:lang w:val="pt-PT"/>
        </w:rPr>
        <w:t xml:space="preserve"> - </w:t>
      </w:r>
      <w:r w:rsidR="00201465" w:rsidRPr="00C179D9">
        <w:rPr>
          <w:color w:val="0070C0"/>
          <w:sz w:val="22"/>
          <w:szCs w:val="22"/>
          <w:lang w:val="pt-PT"/>
        </w:rPr>
        <w:t>1991</w:t>
      </w:r>
      <w:r w:rsidR="00201465" w:rsidRPr="00C179D9">
        <w:rPr>
          <w:color w:val="0070C0"/>
          <w:sz w:val="20"/>
          <w:szCs w:val="20"/>
          <w:lang w:val="pt-PT"/>
        </w:rPr>
        <w:t>:</w:t>
      </w:r>
      <w:r w:rsidR="00201465" w:rsidRPr="00C179D9">
        <w:rPr>
          <w:b/>
          <w:color w:val="0070C0"/>
          <w:sz w:val="20"/>
          <w:szCs w:val="20"/>
          <w:lang w:val="pt-PT"/>
        </w:rPr>
        <w:t xml:space="preserve"> </w:t>
      </w:r>
      <w:r w:rsidR="00F161C3" w:rsidRPr="00C179D9">
        <w:rPr>
          <w:color w:val="0070C0"/>
          <w:sz w:val="20"/>
          <w:szCs w:val="20"/>
          <w:lang w:val="pt-PT"/>
        </w:rPr>
        <w:t xml:space="preserve">   </w:t>
      </w:r>
      <w:r w:rsidR="00201465" w:rsidRPr="00C179D9">
        <w:rPr>
          <w:color w:val="0070C0"/>
          <w:sz w:val="20"/>
          <w:szCs w:val="20"/>
          <w:lang w:val="pt-PT"/>
        </w:rPr>
        <w:t xml:space="preserve"> </w:t>
      </w:r>
      <w:r w:rsidR="00636897" w:rsidRPr="00C179D9">
        <w:rPr>
          <w:color w:val="0070C0"/>
          <w:sz w:val="20"/>
          <w:szCs w:val="20"/>
          <w:lang w:val="pt-PT"/>
        </w:rPr>
        <w:tab/>
      </w:r>
      <w:r w:rsidR="00E50569" w:rsidRPr="00C179D9">
        <w:rPr>
          <w:color w:val="0070C0"/>
          <w:sz w:val="20"/>
          <w:szCs w:val="20"/>
          <w:lang w:val="pt-PT"/>
        </w:rPr>
        <w:tab/>
      </w:r>
      <w:r w:rsidR="00201465" w:rsidRPr="00C179D9">
        <w:rPr>
          <w:color w:val="7030A0"/>
          <w:sz w:val="22"/>
          <w:szCs w:val="22"/>
          <w:lang w:val="pt-PT"/>
        </w:rPr>
        <w:t>A</w:t>
      </w:r>
      <w:r w:rsidR="002229C5" w:rsidRPr="00C179D9">
        <w:rPr>
          <w:color w:val="7030A0"/>
          <w:sz w:val="22"/>
          <w:szCs w:val="22"/>
          <w:lang w:val="pt-PT"/>
        </w:rPr>
        <w:t>tividade d</w:t>
      </w:r>
      <w:r w:rsidR="00425262">
        <w:rPr>
          <w:color w:val="7030A0"/>
          <w:sz w:val="22"/>
          <w:szCs w:val="22"/>
          <w:lang w:val="pt-PT"/>
        </w:rPr>
        <w:t xml:space="preserve">e Cobranças em “freelance” por </w:t>
      </w:r>
      <w:r w:rsidR="002229C5" w:rsidRPr="00C179D9">
        <w:rPr>
          <w:color w:val="7030A0"/>
          <w:sz w:val="22"/>
          <w:szCs w:val="22"/>
          <w:lang w:val="pt-PT"/>
        </w:rPr>
        <w:t>conta da f</w:t>
      </w:r>
      <w:r w:rsidR="00201465" w:rsidRPr="00C179D9">
        <w:rPr>
          <w:color w:val="7030A0"/>
          <w:sz w:val="22"/>
          <w:szCs w:val="22"/>
          <w:lang w:val="pt-PT"/>
        </w:rPr>
        <w:t xml:space="preserve">irma francesa “POUEY          </w:t>
      </w:r>
    </w:p>
    <w:p w14:paraId="53492BC2" w14:textId="77777777" w:rsidR="00400526" w:rsidRPr="00C179D9" w:rsidRDefault="00201465">
      <w:pPr>
        <w:pStyle w:val="ECVText"/>
        <w:rPr>
          <w:color w:val="7030A0"/>
          <w:sz w:val="22"/>
          <w:szCs w:val="22"/>
          <w:lang w:val="pt-PT"/>
        </w:rPr>
      </w:pPr>
      <w:r w:rsidRPr="00C179D9">
        <w:rPr>
          <w:color w:val="7030A0"/>
          <w:sz w:val="22"/>
          <w:szCs w:val="22"/>
          <w:lang w:val="pt-PT"/>
        </w:rPr>
        <w:t xml:space="preserve">                                  </w:t>
      </w:r>
      <w:r w:rsidR="00790986" w:rsidRPr="00C179D9">
        <w:rPr>
          <w:color w:val="7030A0"/>
          <w:sz w:val="22"/>
          <w:szCs w:val="22"/>
          <w:lang w:val="pt-PT"/>
        </w:rPr>
        <w:t xml:space="preserve">                  </w:t>
      </w:r>
      <w:r w:rsidRPr="00C179D9">
        <w:rPr>
          <w:color w:val="7030A0"/>
          <w:sz w:val="22"/>
          <w:szCs w:val="22"/>
          <w:lang w:val="pt-PT"/>
        </w:rPr>
        <w:t xml:space="preserve">INTERNATIONAL”, sediada em </w:t>
      </w:r>
      <w:proofErr w:type="gramStart"/>
      <w:r w:rsidRPr="00C179D9">
        <w:rPr>
          <w:color w:val="7030A0"/>
          <w:sz w:val="22"/>
          <w:szCs w:val="22"/>
          <w:lang w:val="pt-PT"/>
        </w:rPr>
        <w:t>Bordeaux</w:t>
      </w:r>
      <w:proofErr w:type="gramEnd"/>
      <w:r w:rsidRPr="00C179D9">
        <w:rPr>
          <w:color w:val="7030A0"/>
          <w:sz w:val="22"/>
          <w:szCs w:val="22"/>
          <w:lang w:val="pt-PT"/>
        </w:rPr>
        <w:t xml:space="preserve"> (França).</w:t>
      </w:r>
    </w:p>
    <w:p w14:paraId="53492BC3" w14:textId="77777777" w:rsidR="00201465" w:rsidRPr="00C179D9" w:rsidRDefault="00201465">
      <w:pPr>
        <w:pStyle w:val="ECVText"/>
        <w:rPr>
          <w:color w:val="7030A0"/>
          <w:sz w:val="20"/>
          <w:szCs w:val="20"/>
          <w:lang w:val="pt-PT"/>
        </w:rPr>
      </w:pPr>
    </w:p>
    <w:p w14:paraId="53492BC4" w14:textId="23913AB5" w:rsidR="00201465" w:rsidRPr="00C179D9" w:rsidRDefault="00201465" w:rsidP="00F161C3">
      <w:pPr>
        <w:pStyle w:val="ECVText"/>
        <w:ind w:left="2910"/>
        <w:rPr>
          <w:color w:val="404040"/>
          <w:sz w:val="20"/>
          <w:szCs w:val="20"/>
          <w:lang w:val="pt-PT"/>
        </w:rPr>
      </w:pPr>
      <w:r w:rsidRPr="00C179D9">
        <w:rPr>
          <w:color w:val="404040"/>
          <w:sz w:val="20"/>
          <w:szCs w:val="20"/>
          <w:lang w:val="pt-PT"/>
        </w:rPr>
        <w:t>Localização e identificação formal dos devedores, avaliação d</w:t>
      </w:r>
      <w:r w:rsidR="00790986" w:rsidRPr="00C179D9">
        <w:rPr>
          <w:color w:val="404040"/>
          <w:sz w:val="20"/>
          <w:szCs w:val="20"/>
          <w:lang w:val="pt-PT"/>
        </w:rPr>
        <w:t>o po</w:t>
      </w:r>
      <w:r w:rsidR="00F161C3" w:rsidRPr="00C179D9">
        <w:rPr>
          <w:color w:val="404040"/>
          <w:sz w:val="20"/>
          <w:szCs w:val="20"/>
          <w:lang w:val="pt-PT"/>
        </w:rPr>
        <w:t>d</w:t>
      </w:r>
      <w:r w:rsidR="00425262">
        <w:rPr>
          <w:color w:val="404040"/>
          <w:sz w:val="20"/>
          <w:szCs w:val="20"/>
          <w:lang w:val="pt-PT"/>
        </w:rPr>
        <w:t xml:space="preserve">er de reembolso da dívida e </w:t>
      </w:r>
      <w:r w:rsidRPr="00C179D9">
        <w:rPr>
          <w:color w:val="404040"/>
          <w:sz w:val="20"/>
          <w:szCs w:val="20"/>
          <w:lang w:val="pt-PT"/>
        </w:rPr>
        <w:t>negociação eventual d</w:t>
      </w:r>
      <w:r w:rsidR="00790986" w:rsidRPr="00C179D9">
        <w:rPr>
          <w:color w:val="404040"/>
          <w:sz w:val="20"/>
          <w:szCs w:val="20"/>
          <w:lang w:val="pt-PT"/>
        </w:rPr>
        <w:t xml:space="preserve">e </w:t>
      </w:r>
      <w:r w:rsidRPr="00C179D9">
        <w:rPr>
          <w:color w:val="404040"/>
          <w:sz w:val="20"/>
          <w:szCs w:val="20"/>
          <w:lang w:val="pt-PT"/>
        </w:rPr>
        <w:t>um c</w:t>
      </w:r>
      <w:r w:rsidR="00F161C3" w:rsidRPr="00C179D9">
        <w:rPr>
          <w:color w:val="404040"/>
          <w:sz w:val="20"/>
          <w:szCs w:val="20"/>
          <w:lang w:val="pt-PT"/>
        </w:rPr>
        <w:t>alendário de pagamento</w:t>
      </w:r>
    </w:p>
    <w:p w14:paraId="53492BC5" w14:textId="77777777" w:rsidR="00201465" w:rsidRPr="00C179D9" w:rsidRDefault="00201465">
      <w:pPr>
        <w:pStyle w:val="ECVText"/>
        <w:rPr>
          <w:color w:val="002060"/>
          <w:sz w:val="18"/>
          <w:szCs w:val="18"/>
          <w:lang w:val="pt-PT"/>
        </w:rPr>
      </w:pPr>
    </w:p>
    <w:p w14:paraId="53492BC6" w14:textId="77777777" w:rsidR="00201465" w:rsidRPr="00C179D9" w:rsidRDefault="00201465">
      <w:pPr>
        <w:pStyle w:val="ECVText"/>
        <w:rPr>
          <w:color w:val="002060"/>
          <w:sz w:val="18"/>
          <w:szCs w:val="18"/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526" w:rsidRPr="00C179D9" w14:paraId="53492BC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3492BC7" w14:textId="77777777" w:rsidR="00EC6D90" w:rsidRPr="00C179D9" w:rsidRDefault="00EC6D90" w:rsidP="00606E61">
            <w:pPr>
              <w:pStyle w:val="ECVDate"/>
              <w:jc w:val="left"/>
              <w:rPr>
                <w:lang w:val="pt-PT"/>
              </w:rPr>
            </w:pPr>
          </w:p>
          <w:p w14:paraId="53492BC8" w14:textId="77777777" w:rsidR="00400526" w:rsidRPr="00C179D9" w:rsidRDefault="00790986" w:rsidP="00606E61">
            <w:pPr>
              <w:pStyle w:val="ECVDate"/>
              <w:jc w:val="left"/>
              <w:rPr>
                <w:sz w:val="22"/>
                <w:szCs w:val="22"/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2C2306" w:rsidRPr="00C179D9">
              <w:rPr>
                <w:sz w:val="22"/>
                <w:szCs w:val="22"/>
                <w:lang w:val="pt-PT"/>
              </w:rPr>
              <w:t>1978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 </w:t>
            </w:r>
            <w:r w:rsidR="00E50569" w:rsidRPr="00C179D9">
              <w:rPr>
                <w:sz w:val="22"/>
                <w:szCs w:val="22"/>
                <w:lang w:val="pt-PT"/>
              </w:rPr>
              <w:t>–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 </w:t>
            </w:r>
            <w:r w:rsidR="002C2306" w:rsidRPr="00C179D9">
              <w:rPr>
                <w:sz w:val="22"/>
                <w:szCs w:val="22"/>
                <w:lang w:val="pt-PT"/>
              </w:rPr>
              <w:t>19</w:t>
            </w:r>
            <w:r w:rsidR="00400526" w:rsidRPr="00C179D9">
              <w:rPr>
                <w:sz w:val="22"/>
                <w:szCs w:val="22"/>
                <w:lang w:val="pt-PT"/>
              </w:rPr>
              <w:t>91</w:t>
            </w:r>
            <w:r w:rsidR="00E50569" w:rsidRPr="00C179D9">
              <w:rPr>
                <w:sz w:val="22"/>
                <w:szCs w:val="22"/>
                <w:lang w:val="pt-PT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53492BC9" w14:textId="77777777" w:rsidR="00EC6D90" w:rsidRPr="00C179D9" w:rsidRDefault="00EC6D90">
            <w:pPr>
              <w:pStyle w:val="ECVSubSectionHeading"/>
              <w:rPr>
                <w:lang w:val="pt-PT"/>
              </w:rPr>
            </w:pPr>
          </w:p>
          <w:p w14:paraId="53492BCA" w14:textId="77777777" w:rsidR="00400526" w:rsidRPr="00C179D9" w:rsidRDefault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>Tradutor - Locutor na Secção francesa da Radiodifusão Portuguesa (RDP - Internacional)</w:t>
            </w:r>
          </w:p>
        </w:tc>
      </w:tr>
      <w:tr w:rsidR="00400526" w:rsidRPr="00C179D9" w14:paraId="53492BC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BCC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CD" w14:textId="77777777" w:rsidR="00400526" w:rsidRPr="00C179D9" w:rsidRDefault="00400526">
            <w:pPr>
              <w:pStyle w:val="ECVOrganisationDetails"/>
              <w:rPr>
                <w:lang w:val="pt-PT"/>
              </w:rPr>
            </w:pPr>
          </w:p>
        </w:tc>
      </w:tr>
      <w:tr w:rsidR="00400526" w:rsidRPr="00C179D9" w14:paraId="53492BD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BCF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D0" w14:textId="53789D15" w:rsidR="00400526" w:rsidRPr="00C179D9" w:rsidRDefault="00400526" w:rsidP="00EC6D90">
            <w:pPr>
              <w:pStyle w:val="ECVSectionDetails"/>
              <w:rPr>
                <w:sz w:val="20"/>
                <w:szCs w:val="20"/>
                <w:lang w:val="pt-PT"/>
              </w:rPr>
            </w:pPr>
            <w:r w:rsidRPr="00C179D9">
              <w:rPr>
                <w:sz w:val="20"/>
                <w:szCs w:val="20"/>
                <w:lang w:val="pt-PT"/>
              </w:rPr>
              <w:t>Tradução diária para francês d</w:t>
            </w:r>
            <w:r w:rsidR="00790986" w:rsidRPr="00C179D9">
              <w:rPr>
                <w:sz w:val="20"/>
                <w:szCs w:val="20"/>
                <w:lang w:val="pt-PT"/>
              </w:rPr>
              <w:t xml:space="preserve">e </w:t>
            </w:r>
            <w:r w:rsidRPr="00C179D9">
              <w:rPr>
                <w:sz w:val="20"/>
                <w:szCs w:val="20"/>
                <w:lang w:val="pt-PT"/>
              </w:rPr>
              <w:t>um noticiário</w:t>
            </w:r>
            <w:r w:rsidR="00EC6D90" w:rsidRPr="00C179D9">
              <w:rPr>
                <w:sz w:val="20"/>
                <w:szCs w:val="20"/>
                <w:lang w:val="pt-PT"/>
              </w:rPr>
              <w:t xml:space="preserve"> em língua portuguesa</w:t>
            </w:r>
            <w:r w:rsidRPr="00C179D9">
              <w:rPr>
                <w:sz w:val="20"/>
                <w:szCs w:val="20"/>
                <w:lang w:val="pt-PT"/>
              </w:rPr>
              <w:t xml:space="preserve"> e locu</w:t>
            </w:r>
            <w:r w:rsidR="00790986" w:rsidRPr="00C179D9">
              <w:rPr>
                <w:sz w:val="20"/>
                <w:szCs w:val="20"/>
                <w:lang w:val="pt-PT"/>
              </w:rPr>
              <w:t>ção do mesmo para ouvintes de lí</w:t>
            </w:r>
            <w:r w:rsidR="00A441E9" w:rsidRPr="00C179D9">
              <w:rPr>
                <w:sz w:val="20"/>
                <w:szCs w:val="20"/>
                <w:lang w:val="pt-PT"/>
              </w:rPr>
              <w:t>ngua francesa em</w:t>
            </w:r>
            <w:r w:rsidRPr="00C179D9">
              <w:rPr>
                <w:sz w:val="20"/>
                <w:szCs w:val="20"/>
                <w:lang w:val="pt-PT"/>
              </w:rPr>
              <w:t xml:space="preserve"> onda curta. </w:t>
            </w:r>
            <w:r w:rsidRPr="00C179D9">
              <w:rPr>
                <w:sz w:val="20"/>
                <w:szCs w:val="20"/>
                <w:lang w:val="pt-PT"/>
              </w:rPr>
              <w:br/>
            </w:r>
            <w:r w:rsidR="00425262">
              <w:rPr>
                <w:sz w:val="20"/>
                <w:szCs w:val="20"/>
                <w:lang w:val="pt-PT"/>
              </w:rPr>
              <w:t>Realização e locução</w:t>
            </w:r>
            <w:r w:rsidRPr="00C179D9">
              <w:rPr>
                <w:sz w:val="20"/>
                <w:szCs w:val="20"/>
                <w:lang w:val="pt-PT"/>
              </w:rPr>
              <w:t xml:space="preserve"> de emissões culturais sobre Portugal e </w:t>
            </w:r>
            <w:r w:rsidR="00A441E9" w:rsidRPr="00C179D9">
              <w:rPr>
                <w:sz w:val="20"/>
                <w:szCs w:val="20"/>
                <w:lang w:val="pt-PT"/>
              </w:rPr>
              <w:t>países de expressão lusófo</w:t>
            </w:r>
            <w:r w:rsidR="00606E61" w:rsidRPr="00C179D9">
              <w:rPr>
                <w:sz w:val="20"/>
                <w:szCs w:val="20"/>
                <w:lang w:val="pt-PT"/>
              </w:rPr>
              <w:t>na</w:t>
            </w:r>
          </w:p>
        </w:tc>
      </w:tr>
    </w:tbl>
    <w:p w14:paraId="53492BD2" w14:textId="77777777" w:rsidR="00400526" w:rsidRPr="00C179D9" w:rsidRDefault="0040052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526" w:rsidRPr="00C179D9" w14:paraId="53492BD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3492BD3" w14:textId="77777777" w:rsidR="00400526" w:rsidRPr="00C179D9" w:rsidRDefault="00E50569" w:rsidP="00E50569">
            <w:pPr>
              <w:pStyle w:val="ECVDate"/>
              <w:jc w:val="left"/>
              <w:rPr>
                <w:sz w:val="22"/>
                <w:szCs w:val="22"/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2C2306" w:rsidRPr="00C179D9">
              <w:rPr>
                <w:sz w:val="22"/>
                <w:szCs w:val="22"/>
                <w:lang w:val="pt-PT"/>
              </w:rPr>
              <w:t>19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73 </w:t>
            </w:r>
            <w:r w:rsidR="00482467" w:rsidRPr="00C179D9">
              <w:rPr>
                <w:sz w:val="22"/>
                <w:szCs w:val="22"/>
                <w:lang w:val="pt-PT"/>
              </w:rPr>
              <w:t>–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 </w:t>
            </w:r>
            <w:r w:rsidR="002C2306" w:rsidRPr="00C179D9">
              <w:rPr>
                <w:sz w:val="22"/>
                <w:szCs w:val="22"/>
                <w:lang w:val="pt-PT"/>
              </w:rPr>
              <w:t>19</w:t>
            </w:r>
            <w:r w:rsidR="00400526" w:rsidRPr="00C179D9">
              <w:rPr>
                <w:sz w:val="22"/>
                <w:szCs w:val="22"/>
                <w:lang w:val="pt-PT"/>
              </w:rPr>
              <w:t>85</w:t>
            </w:r>
            <w:r w:rsidR="00482467" w:rsidRPr="00C179D9">
              <w:rPr>
                <w:sz w:val="22"/>
                <w:szCs w:val="22"/>
                <w:lang w:val="pt-PT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53492BD4" w14:textId="77777777" w:rsidR="00400526" w:rsidRPr="00C179D9" w:rsidRDefault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>Leitor de francês no Instituto Superior de Economia em Lisboa</w:t>
            </w:r>
          </w:p>
        </w:tc>
      </w:tr>
      <w:tr w:rsidR="00400526" w:rsidRPr="00C179D9" w14:paraId="53492BD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BD6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D7" w14:textId="77777777" w:rsidR="00400526" w:rsidRPr="00C179D9" w:rsidRDefault="00400526">
            <w:pPr>
              <w:pStyle w:val="ECVOrganisationDetails"/>
              <w:rPr>
                <w:lang w:val="pt-PT"/>
              </w:rPr>
            </w:pPr>
          </w:p>
        </w:tc>
      </w:tr>
      <w:tr w:rsidR="00400526" w:rsidRPr="00C179D9" w14:paraId="53492BD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BD9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BDA" w14:textId="560B2B17" w:rsidR="008114D9" w:rsidRPr="00C179D9" w:rsidRDefault="00425262">
            <w:pPr>
              <w:pStyle w:val="ECVSectionDetails"/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Aulas de francês a</w:t>
            </w:r>
            <w:r w:rsidR="00400526" w:rsidRPr="00C179D9">
              <w:rPr>
                <w:sz w:val="20"/>
                <w:szCs w:val="20"/>
                <w:lang w:val="pt-PT"/>
              </w:rPr>
              <w:t>os alunos do Instituto e gestão d</w:t>
            </w:r>
            <w:r w:rsidR="00A441E9" w:rsidRPr="00C179D9">
              <w:rPr>
                <w:sz w:val="20"/>
                <w:szCs w:val="20"/>
                <w:lang w:val="pt-PT"/>
              </w:rPr>
              <w:t xml:space="preserve">e </w:t>
            </w:r>
            <w:r w:rsidR="00400526" w:rsidRPr="00C179D9">
              <w:rPr>
                <w:sz w:val="20"/>
                <w:szCs w:val="20"/>
                <w:lang w:val="pt-PT"/>
              </w:rPr>
              <w:t xml:space="preserve">uma </w:t>
            </w:r>
            <w:r>
              <w:rPr>
                <w:sz w:val="20"/>
                <w:szCs w:val="20"/>
                <w:lang w:val="pt-PT"/>
              </w:rPr>
              <w:t>bibliote</w:t>
            </w:r>
            <w:r w:rsidR="00400526" w:rsidRPr="00C179D9">
              <w:rPr>
                <w:sz w:val="20"/>
                <w:szCs w:val="20"/>
                <w:lang w:val="pt-PT"/>
              </w:rPr>
              <w:t>ca francesa cujo fundo era alimentado pela Embaixada de França em Lisboa</w:t>
            </w:r>
            <w:r w:rsidR="00400526" w:rsidRPr="00C179D9">
              <w:rPr>
                <w:lang w:val="pt-PT"/>
              </w:rPr>
              <w:t>.</w:t>
            </w:r>
          </w:p>
        </w:tc>
      </w:tr>
    </w:tbl>
    <w:p w14:paraId="53492BDC" w14:textId="77777777" w:rsidR="00400526" w:rsidRPr="00C179D9" w:rsidRDefault="0040052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0526" w:rsidRPr="00C179D9" w14:paraId="53492BDF" w14:textId="77777777" w:rsidTr="00EC6D9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3492BDD" w14:textId="77777777" w:rsidR="00400526" w:rsidRPr="00C179D9" w:rsidRDefault="00482467" w:rsidP="00482467">
            <w:pPr>
              <w:pStyle w:val="ECVDate"/>
              <w:ind w:left="284" w:hanging="284"/>
              <w:jc w:val="left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1976 </w:t>
            </w:r>
            <w:r w:rsidRPr="00C179D9">
              <w:rPr>
                <w:sz w:val="22"/>
                <w:szCs w:val="22"/>
                <w:lang w:val="pt-PT"/>
              </w:rPr>
              <w:t>–</w:t>
            </w:r>
            <w:r w:rsidR="00C93B01" w:rsidRPr="00C179D9">
              <w:rPr>
                <w:sz w:val="22"/>
                <w:szCs w:val="22"/>
                <w:lang w:val="pt-PT"/>
              </w:rPr>
              <w:t xml:space="preserve"> 19</w:t>
            </w:r>
            <w:r w:rsidR="00400526" w:rsidRPr="00C179D9">
              <w:rPr>
                <w:sz w:val="22"/>
                <w:szCs w:val="22"/>
                <w:lang w:val="pt-PT"/>
              </w:rPr>
              <w:t>79</w:t>
            </w:r>
            <w:r w:rsidRPr="00C179D9">
              <w:rPr>
                <w:lang w:val="pt-PT"/>
              </w:rPr>
              <w:t>:</w:t>
            </w:r>
          </w:p>
        </w:tc>
        <w:tc>
          <w:tcPr>
            <w:tcW w:w="7540" w:type="dxa"/>
            <w:shd w:val="clear" w:color="auto" w:fill="auto"/>
          </w:tcPr>
          <w:p w14:paraId="53492BDE" w14:textId="77777777" w:rsidR="00400526" w:rsidRPr="00C179D9" w:rsidRDefault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 xml:space="preserve">Professor de francês e contabilidade no Instituto de Novas Profissões </w:t>
            </w:r>
            <w:r w:rsidR="00EC6D90" w:rsidRPr="00C179D9">
              <w:rPr>
                <w:lang w:val="pt-PT"/>
              </w:rPr>
              <w:t xml:space="preserve">(INP) </w:t>
            </w:r>
            <w:r w:rsidRPr="00C179D9">
              <w:rPr>
                <w:lang w:val="pt-PT"/>
              </w:rPr>
              <w:t>em Lisboa</w:t>
            </w:r>
          </w:p>
        </w:tc>
      </w:tr>
      <w:tr w:rsidR="00400526" w:rsidRPr="00C179D9" w14:paraId="53492BE2" w14:textId="77777777" w:rsidTr="00EC6D90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BE0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E1" w14:textId="77777777" w:rsidR="00400526" w:rsidRPr="00C179D9" w:rsidRDefault="00400526">
            <w:pPr>
              <w:pStyle w:val="ECVOrganisationDetails"/>
              <w:rPr>
                <w:lang w:val="pt-PT"/>
              </w:rPr>
            </w:pPr>
          </w:p>
        </w:tc>
      </w:tr>
      <w:tr w:rsidR="00400526" w:rsidRPr="00C179D9" w14:paraId="53492BE6" w14:textId="77777777" w:rsidTr="00EC6D90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BE3" w14:textId="77777777" w:rsidR="00400526" w:rsidRPr="00C179D9" w:rsidRDefault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E4" w14:textId="530E5131" w:rsidR="00400526" w:rsidRPr="00C179D9" w:rsidRDefault="00400526">
            <w:pPr>
              <w:pStyle w:val="ECVSectionDetails"/>
              <w:rPr>
                <w:sz w:val="20"/>
                <w:szCs w:val="20"/>
                <w:lang w:val="pt-PT"/>
              </w:rPr>
            </w:pPr>
            <w:r w:rsidRPr="00C179D9">
              <w:rPr>
                <w:sz w:val="20"/>
                <w:szCs w:val="20"/>
                <w:lang w:val="pt-PT"/>
              </w:rPr>
              <w:t>Aulas de francê</w:t>
            </w:r>
            <w:r w:rsidR="00425262">
              <w:rPr>
                <w:sz w:val="20"/>
                <w:szCs w:val="20"/>
                <w:lang w:val="pt-PT"/>
              </w:rPr>
              <w:t>s aos</w:t>
            </w:r>
            <w:r w:rsidR="00A441E9" w:rsidRPr="00C179D9">
              <w:rPr>
                <w:sz w:val="20"/>
                <w:szCs w:val="20"/>
                <w:lang w:val="pt-PT"/>
              </w:rPr>
              <w:t xml:space="preserve"> alunos do Instituto (</w:t>
            </w:r>
            <w:r w:rsidRPr="00C179D9">
              <w:rPr>
                <w:sz w:val="20"/>
                <w:szCs w:val="20"/>
                <w:lang w:val="pt-PT"/>
              </w:rPr>
              <w:t>1976 - 1979).</w:t>
            </w:r>
            <w:r w:rsidRPr="00C179D9">
              <w:rPr>
                <w:sz w:val="20"/>
                <w:szCs w:val="20"/>
                <w:lang w:val="pt-PT"/>
              </w:rPr>
              <w:br/>
            </w:r>
            <w:r w:rsidR="00425262">
              <w:rPr>
                <w:sz w:val="20"/>
                <w:szCs w:val="20"/>
                <w:lang w:val="pt-PT"/>
              </w:rPr>
              <w:t xml:space="preserve">Aulas de contabilidade aos </w:t>
            </w:r>
            <w:r w:rsidRPr="00C179D9">
              <w:rPr>
                <w:sz w:val="20"/>
                <w:szCs w:val="20"/>
                <w:lang w:val="pt-PT"/>
              </w:rPr>
              <w:t>alunos do 1º e 2º ano do Instituto (1978-1979)</w:t>
            </w:r>
          </w:p>
          <w:p w14:paraId="53492BE5" w14:textId="77777777" w:rsidR="00FC6A56" w:rsidRPr="00C179D9" w:rsidRDefault="00FC6A56">
            <w:pPr>
              <w:pStyle w:val="ECVSectionDetails"/>
              <w:rPr>
                <w:lang w:val="pt-PT"/>
              </w:rPr>
            </w:pPr>
          </w:p>
        </w:tc>
      </w:tr>
      <w:tr w:rsidR="00FC6A56" w:rsidRPr="00C179D9" w14:paraId="53492BE9" w14:textId="77777777" w:rsidTr="00EC6D9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3492BE7" w14:textId="77777777" w:rsidR="00FC6A56" w:rsidRPr="00C179D9" w:rsidRDefault="00482467" w:rsidP="00482467">
            <w:pPr>
              <w:pStyle w:val="ECVDate"/>
              <w:tabs>
                <w:tab w:val="left" w:pos="285"/>
                <w:tab w:val="left" w:pos="567"/>
              </w:tabs>
              <w:jc w:val="left"/>
              <w:rPr>
                <w:sz w:val="22"/>
                <w:szCs w:val="22"/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Pr="00C179D9">
              <w:rPr>
                <w:sz w:val="22"/>
                <w:szCs w:val="22"/>
                <w:lang w:val="pt-PT"/>
              </w:rPr>
              <w:t xml:space="preserve">1975 - </w:t>
            </w:r>
            <w:r w:rsidR="00C93B01" w:rsidRPr="00C179D9">
              <w:rPr>
                <w:sz w:val="22"/>
                <w:szCs w:val="22"/>
                <w:lang w:val="pt-PT"/>
              </w:rPr>
              <w:t>19</w:t>
            </w:r>
            <w:r w:rsidR="00FC6A56" w:rsidRPr="00C179D9">
              <w:rPr>
                <w:sz w:val="22"/>
                <w:szCs w:val="22"/>
                <w:lang w:val="pt-PT"/>
              </w:rPr>
              <w:t>78</w:t>
            </w:r>
          </w:p>
        </w:tc>
        <w:tc>
          <w:tcPr>
            <w:tcW w:w="7540" w:type="dxa"/>
            <w:shd w:val="clear" w:color="auto" w:fill="auto"/>
          </w:tcPr>
          <w:p w14:paraId="53492BE8" w14:textId="77777777" w:rsidR="00FC6A56" w:rsidRPr="00C179D9" w:rsidRDefault="00FC6A56" w:rsidP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>Professor de francês no Colégio Inglês de Carcavelos</w:t>
            </w:r>
            <w:r w:rsidR="00EC6D90" w:rsidRPr="00C179D9">
              <w:rPr>
                <w:lang w:val="pt-PT"/>
              </w:rPr>
              <w:t xml:space="preserve"> (Portugal)</w:t>
            </w:r>
          </w:p>
        </w:tc>
      </w:tr>
      <w:tr w:rsidR="00FC6A56" w:rsidRPr="00C179D9" w14:paraId="53492BEC" w14:textId="77777777" w:rsidTr="00EC6D90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BEA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EB" w14:textId="77777777" w:rsidR="00FC6A56" w:rsidRPr="00C179D9" w:rsidRDefault="00FC6A56" w:rsidP="00400526">
            <w:pPr>
              <w:pStyle w:val="ECVOrganisationDetails"/>
              <w:rPr>
                <w:lang w:val="pt-PT"/>
              </w:rPr>
            </w:pPr>
          </w:p>
        </w:tc>
      </w:tr>
      <w:tr w:rsidR="00FC6A56" w:rsidRPr="00C179D9" w14:paraId="53492BEF" w14:textId="77777777" w:rsidTr="00EC6D90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BED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EE" w14:textId="2E75084E" w:rsidR="00FC6A56" w:rsidRPr="00C179D9" w:rsidRDefault="00425262" w:rsidP="00425262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Aulas de francês aos</w:t>
            </w:r>
            <w:r w:rsidR="00FC6A56" w:rsidRPr="00C179D9">
              <w:rPr>
                <w:sz w:val="20"/>
                <w:szCs w:val="20"/>
                <w:lang w:val="pt-PT"/>
              </w:rPr>
              <w:t xml:space="preserve"> alunos </w:t>
            </w:r>
            <w:r w:rsidR="00636897" w:rsidRPr="00C179D9">
              <w:rPr>
                <w:sz w:val="20"/>
                <w:szCs w:val="20"/>
                <w:lang w:val="pt-PT"/>
              </w:rPr>
              <w:t xml:space="preserve">da secção portuguesa </w:t>
            </w:r>
            <w:r>
              <w:rPr>
                <w:sz w:val="20"/>
                <w:szCs w:val="20"/>
                <w:lang w:val="pt-PT"/>
              </w:rPr>
              <w:t>dos 7º.8º.</w:t>
            </w:r>
            <w:r w:rsidR="00FC6A56" w:rsidRPr="00C179D9">
              <w:rPr>
                <w:sz w:val="20"/>
                <w:szCs w:val="20"/>
                <w:lang w:val="pt-PT"/>
              </w:rPr>
              <w:t>e 9º ano</w:t>
            </w:r>
            <w:r w:rsidR="00636897" w:rsidRPr="00C179D9">
              <w:rPr>
                <w:sz w:val="20"/>
                <w:szCs w:val="20"/>
                <w:lang w:val="pt-PT"/>
              </w:rPr>
              <w:t>s</w:t>
            </w:r>
            <w:r w:rsidR="00FC6A56" w:rsidRPr="00C179D9">
              <w:rPr>
                <w:sz w:val="20"/>
                <w:szCs w:val="20"/>
                <w:lang w:val="pt-PT"/>
              </w:rPr>
              <w:t xml:space="preserve"> de escolaridade</w:t>
            </w:r>
            <w:r w:rsidR="00EC6D90" w:rsidRPr="00C179D9">
              <w:rPr>
                <w:sz w:val="20"/>
                <w:szCs w:val="20"/>
                <w:lang w:val="pt-PT"/>
              </w:rPr>
              <w:t xml:space="preserve"> obrigatória</w:t>
            </w:r>
          </w:p>
        </w:tc>
      </w:tr>
    </w:tbl>
    <w:p w14:paraId="53492BF0" w14:textId="77777777" w:rsidR="00FC6A56" w:rsidRPr="00C179D9" w:rsidRDefault="00FC6A56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6A56" w:rsidRPr="00C179D9" w14:paraId="53492BF5" w14:textId="77777777" w:rsidTr="0063689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3492BF1" w14:textId="77777777" w:rsidR="00636897" w:rsidRPr="00C179D9" w:rsidRDefault="00C93B01" w:rsidP="00482467">
            <w:pPr>
              <w:pStyle w:val="ECVDate"/>
              <w:tabs>
                <w:tab w:val="left" w:pos="240"/>
                <w:tab w:val="left" w:pos="426"/>
              </w:tabs>
              <w:jc w:val="left"/>
              <w:rPr>
                <w:lang w:val="pt-PT"/>
              </w:rPr>
            </w:pPr>
            <w:r w:rsidRPr="00C179D9">
              <w:rPr>
                <w:lang w:val="pt-PT"/>
              </w:rPr>
              <w:t xml:space="preserve">    </w:t>
            </w:r>
          </w:p>
          <w:p w14:paraId="53492BF2" w14:textId="77777777" w:rsidR="00FC6A56" w:rsidRPr="00C179D9" w:rsidRDefault="00636897" w:rsidP="00636897">
            <w:pPr>
              <w:pStyle w:val="ECVDate"/>
              <w:tabs>
                <w:tab w:val="left" w:pos="240"/>
                <w:tab w:val="left" w:pos="426"/>
              </w:tabs>
              <w:jc w:val="left"/>
              <w:rPr>
                <w:sz w:val="22"/>
                <w:szCs w:val="22"/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A441E9" w:rsidRPr="00C179D9">
              <w:rPr>
                <w:sz w:val="22"/>
                <w:szCs w:val="22"/>
                <w:lang w:val="pt-PT"/>
              </w:rPr>
              <w:t>19</w:t>
            </w:r>
            <w:r w:rsidR="00C93B01" w:rsidRPr="00C179D9">
              <w:rPr>
                <w:sz w:val="22"/>
                <w:szCs w:val="22"/>
                <w:lang w:val="pt-PT"/>
              </w:rPr>
              <w:t>73 - 19</w:t>
            </w:r>
            <w:r w:rsidR="00FC6A56" w:rsidRPr="00C179D9">
              <w:rPr>
                <w:sz w:val="22"/>
                <w:szCs w:val="22"/>
                <w:lang w:val="pt-PT"/>
              </w:rPr>
              <w:t>75</w:t>
            </w:r>
          </w:p>
        </w:tc>
        <w:tc>
          <w:tcPr>
            <w:tcW w:w="7540" w:type="dxa"/>
            <w:shd w:val="clear" w:color="auto" w:fill="auto"/>
          </w:tcPr>
          <w:p w14:paraId="53492BF3" w14:textId="77777777" w:rsidR="00636897" w:rsidRPr="00C179D9" w:rsidRDefault="00636897" w:rsidP="00400526">
            <w:pPr>
              <w:pStyle w:val="ECVSubSectionHeading"/>
              <w:rPr>
                <w:lang w:val="pt-PT"/>
              </w:rPr>
            </w:pPr>
          </w:p>
          <w:p w14:paraId="53492BF4" w14:textId="1532EE3D" w:rsidR="00FC6A56" w:rsidRPr="00C179D9" w:rsidRDefault="00FC6A56" w:rsidP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>Leitor de francês no Instituto Superior de Ciências Sociais e Política Ultramarina (ISCSPU)</w:t>
            </w:r>
            <w:r w:rsidR="00EC6D90" w:rsidRPr="00C179D9">
              <w:rPr>
                <w:lang w:val="pt-PT"/>
              </w:rPr>
              <w:t xml:space="preserve"> em Lisboa</w:t>
            </w:r>
            <w:r w:rsidR="00425262">
              <w:rPr>
                <w:lang w:val="pt-PT"/>
              </w:rPr>
              <w:t>.</w:t>
            </w:r>
          </w:p>
        </w:tc>
      </w:tr>
      <w:tr w:rsidR="00FC6A56" w:rsidRPr="00C179D9" w14:paraId="53492BF8" w14:textId="77777777" w:rsidTr="00636897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BF6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F7" w14:textId="77777777" w:rsidR="00FC6A56" w:rsidRPr="00C179D9" w:rsidRDefault="00FC6A56" w:rsidP="00400526">
            <w:pPr>
              <w:pStyle w:val="ECVOrganisationDetails"/>
              <w:rPr>
                <w:lang w:val="pt-PT"/>
              </w:rPr>
            </w:pPr>
          </w:p>
        </w:tc>
      </w:tr>
      <w:tr w:rsidR="00FC6A56" w:rsidRPr="00C179D9" w14:paraId="53492BFB" w14:textId="77777777" w:rsidTr="00636897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BF9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BFA" w14:textId="6F6345CC" w:rsidR="00FC6A56" w:rsidRPr="00C179D9" w:rsidRDefault="00425262" w:rsidP="00400526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Aulas de francês aos </w:t>
            </w:r>
            <w:r w:rsidR="00FC6A56" w:rsidRPr="00C179D9">
              <w:rPr>
                <w:sz w:val="20"/>
                <w:szCs w:val="20"/>
                <w:lang w:val="pt-PT"/>
              </w:rPr>
              <w:t>alunos do Instituto e gestão d</w:t>
            </w:r>
            <w:r w:rsidR="00A441E9" w:rsidRPr="00C179D9">
              <w:rPr>
                <w:sz w:val="20"/>
                <w:szCs w:val="20"/>
                <w:lang w:val="pt-PT"/>
              </w:rPr>
              <w:t xml:space="preserve">e </w:t>
            </w:r>
            <w:r>
              <w:rPr>
                <w:sz w:val="20"/>
                <w:szCs w:val="20"/>
                <w:lang w:val="pt-PT"/>
              </w:rPr>
              <w:t>uma bibliote</w:t>
            </w:r>
            <w:r w:rsidR="00FC6A56" w:rsidRPr="00C179D9">
              <w:rPr>
                <w:sz w:val="20"/>
                <w:szCs w:val="20"/>
                <w:lang w:val="pt-PT"/>
              </w:rPr>
              <w:t>ca francesa cujo fundo era alimentado pela Embaixada de França em Lisboa</w:t>
            </w:r>
          </w:p>
        </w:tc>
      </w:tr>
    </w:tbl>
    <w:p w14:paraId="53492BFC" w14:textId="77777777" w:rsidR="00FC6A56" w:rsidRPr="00C179D9" w:rsidRDefault="00FC6A56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6A56" w:rsidRPr="00C179D9" w14:paraId="53492BFF" w14:textId="77777777" w:rsidTr="00771434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3492BFD" w14:textId="77777777" w:rsidR="00FC6A56" w:rsidRPr="00C179D9" w:rsidRDefault="00636897" w:rsidP="00636897">
            <w:pPr>
              <w:pStyle w:val="ECVDate"/>
              <w:tabs>
                <w:tab w:val="left" w:pos="300"/>
              </w:tabs>
              <w:jc w:val="left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C93B01" w:rsidRPr="00C179D9">
              <w:rPr>
                <w:lang w:val="pt-PT"/>
              </w:rPr>
              <w:t>1972 - 19</w:t>
            </w:r>
            <w:r w:rsidR="00FC6A56" w:rsidRPr="00C179D9">
              <w:rPr>
                <w:lang w:val="pt-PT"/>
              </w:rPr>
              <w:t>73</w:t>
            </w:r>
          </w:p>
        </w:tc>
        <w:tc>
          <w:tcPr>
            <w:tcW w:w="7540" w:type="dxa"/>
            <w:shd w:val="clear" w:color="auto" w:fill="auto"/>
          </w:tcPr>
          <w:p w14:paraId="53492BFE" w14:textId="0BBCA89A" w:rsidR="00FC6A56" w:rsidRPr="00C179D9" w:rsidRDefault="00FC6A56" w:rsidP="00425262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 xml:space="preserve">Encarregado de Estudos Económicos no </w:t>
            </w:r>
            <w:r w:rsidR="00771434" w:rsidRPr="00C179D9">
              <w:rPr>
                <w:lang w:val="pt-PT"/>
              </w:rPr>
              <w:t>Ministério Francês dos Assuntos Sociais e d</w:t>
            </w:r>
            <w:r w:rsidR="00425262">
              <w:rPr>
                <w:lang w:val="pt-PT"/>
              </w:rPr>
              <w:t>o Emprego - Delegação de Lyon</w:t>
            </w:r>
            <w:r w:rsidR="00771434" w:rsidRPr="00C179D9">
              <w:rPr>
                <w:lang w:val="pt-PT"/>
              </w:rPr>
              <w:t xml:space="preserve"> (França)</w:t>
            </w:r>
          </w:p>
        </w:tc>
      </w:tr>
      <w:tr w:rsidR="00FC6A56" w:rsidRPr="00C179D9" w14:paraId="53492C02" w14:textId="77777777" w:rsidTr="00771434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C00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C01" w14:textId="77777777" w:rsidR="00FC6A56" w:rsidRPr="00C179D9" w:rsidRDefault="00FC6A56" w:rsidP="00400526">
            <w:pPr>
              <w:pStyle w:val="ECVOrganisationDetails"/>
              <w:rPr>
                <w:lang w:val="pt-PT"/>
              </w:rPr>
            </w:pPr>
          </w:p>
        </w:tc>
      </w:tr>
      <w:tr w:rsidR="00FC6A56" w:rsidRPr="00C179D9" w14:paraId="53492C05" w14:textId="77777777" w:rsidTr="00771434">
        <w:trPr>
          <w:cantSplit/>
        </w:trPr>
        <w:tc>
          <w:tcPr>
            <w:tcW w:w="2835" w:type="dxa"/>
            <w:vMerge/>
            <w:shd w:val="clear" w:color="auto" w:fill="auto"/>
          </w:tcPr>
          <w:p w14:paraId="53492C03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0" w:type="dxa"/>
            <w:shd w:val="clear" w:color="auto" w:fill="auto"/>
          </w:tcPr>
          <w:p w14:paraId="53492C04" w14:textId="77777777" w:rsidR="00FC6A56" w:rsidRPr="006C309C" w:rsidRDefault="00FC6A56" w:rsidP="00400526">
            <w:pPr>
              <w:pStyle w:val="ECVSectionDetails"/>
              <w:rPr>
                <w:sz w:val="20"/>
                <w:szCs w:val="20"/>
                <w:lang w:val="pt-PT"/>
              </w:rPr>
            </w:pPr>
            <w:r w:rsidRPr="006C309C">
              <w:rPr>
                <w:sz w:val="20"/>
                <w:szCs w:val="20"/>
                <w:lang w:val="pt-PT"/>
              </w:rPr>
              <w:t xml:space="preserve">Realização de 3 estudos económicos sobre o Emprego Industrial na Região </w:t>
            </w:r>
            <w:proofErr w:type="spellStart"/>
            <w:r w:rsidRPr="006C309C">
              <w:rPr>
                <w:sz w:val="20"/>
                <w:szCs w:val="20"/>
                <w:lang w:val="pt-PT"/>
              </w:rPr>
              <w:t>Rhône</w:t>
            </w:r>
            <w:proofErr w:type="spellEnd"/>
            <w:r w:rsidRPr="006C309C">
              <w:rPr>
                <w:sz w:val="20"/>
                <w:szCs w:val="20"/>
                <w:lang w:val="pt-PT"/>
              </w:rPr>
              <w:t>-Alpes.</w:t>
            </w:r>
          </w:p>
        </w:tc>
      </w:tr>
    </w:tbl>
    <w:p w14:paraId="53492C06" w14:textId="77777777" w:rsidR="00FC6A56" w:rsidRPr="00C179D9" w:rsidRDefault="00FC6A56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C6A56" w:rsidRPr="00C179D9" w14:paraId="53492C09" w14:textId="77777777" w:rsidTr="0040052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3492C07" w14:textId="77777777" w:rsidR="00FC6A56" w:rsidRPr="00C179D9" w:rsidRDefault="00482467" w:rsidP="00482467">
            <w:pPr>
              <w:pStyle w:val="ECVDate"/>
              <w:tabs>
                <w:tab w:val="left" w:pos="300"/>
              </w:tabs>
              <w:jc w:val="left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1970 -</w:t>
            </w:r>
            <w:r w:rsidR="00FC6A56" w:rsidRPr="00C179D9">
              <w:rPr>
                <w:lang w:val="pt-PT"/>
              </w:rPr>
              <w:t xml:space="preserve"> </w:t>
            </w:r>
            <w:r w:rsidR="00C93B01" w:rsidRPr="00C179D9">
              <w:rPr>
                <w:lang w:val="pt-PT"/>
              </w:rPr>
              <w:t>1972</w:t>
            </w:r>
          </w:p>
        </w:tc>
        <w:tc>
          <w:tcPr>
            <w:tcW w:w="7541" w:type="dxa"/>
            <w:shd w:val="clear" w:color="auto" w:fill="auto"/>
          </w:tcPr>
          <w:p w14:paraId="53492C08" w14:textId="20549070" w:rsidR="00FC6A56" w:rsidRPr="00C179D9" w:rsidRDefault="00FC6A56" w:rsidP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>Professor de Conta</w:t>
            </w:r>
            <w:r w:rsidR="00EC6D90" w:rsidRPr="00C179D9">
              <w:rPr>
                <w:lang w:val="pt-PT"/>
              </w:rPr>
              <w:t>bilidade no "</w:t>
            </w:r>
            <w:proofErr w:type="spellStart"/>
            <w:r w:rsidR="00EC6D90" w:rsidRPr="00C179D9">
              <w:rPr>
                <w:lang w:val="pt-PT"/>
              </w:rPr>
              <w:t>Institut</w:t>
            </w:r>
            <w:proofErr w:type="spellEnd"/>
            <w:r w:rsidR="00EC6D90" w:rsidRPr="00C179D9">
              <w:rPr>
                <w:lang w:val="pt-PT"/>
              </w:rPr>
              <w:t xml:space="preserve"> </w:t>
            </w:r>
            <w:proofErr w:type="spellStart"/>
            <w:r w:rsidR="00EC6D90" w:rsidRPr="00C179D9">
              <w:rPr>
                <w:lang w:val="pt-PT"/>
              </w:rPr>
              <w:t>Pithiot</w:t>
            </w:r>
            <w:proofErr w:type="spellEnd"/>
            <w:r w:rsidR="00EC6D90" w:rsidRPr="00C179D9">
              <w:rPr>
                <w:lang w:val="pt-PT"/>
              </w:rPr>
              <w:t xml:space="preserve">" em </w:t>
            </w:r>
            <w:r w:rsidRPr="00C179D9">
              <w:rPr>
                <w:lang w:val="pt-PT"/>
              </w:rPr>
              <w:t>Lyon</w:t>
            </w:r>
            <w:r w:rsidR="00EC6D90" w:rsidRPr="00C179D9">
              <w:rPr>
                <w:lang w:val="pt-PT"/>
              </w:rPr>
              <w:t xml:space="preserve"> (França)</w:t>
            </w:r>
          </w:p>
        </w:tc>
      </w:tr>
      <w:tr w:rsidR="00FC6A56" w:rsidRPr="00C179D9" w14:paraId="53492C0C" w14:textId="77777777" w:rsidTr="00400526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C0A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C0B" w14:textId="77777777" w:rsidR="00FC6A56" w:rsidRPr="00C179D9" w:rsidRDefault="00FC6A56" w:rsidP="00400526">
            <w:pPr>
              <w:pStyle w:val="ECVOrganisationDetails"/>
              <w:rPr>
                <w:lang w:val="pt-PT"/>
              </w:rPr>
            </w:pPr>
          </w:p>
        </w:tc>
      </w:tr>
      <w:tr w:rsidR="00FC6A56" w:rsidRPr="00C179D9" w14:paraId="53492C10" w14:textId="77777777" w:rsidTr="00400526">
        <w:trPr>
          <w:cantSplit/>
        </w:trPr>
        <w:tc>
          <w:tcPr>
            <w:tcW w:w="2834" w:type="dxa"/>
            <w:vMerge/>
            <w:shd w:val="clear" w:color="auto" w:fill="auto"/>
          </w:tcPr>
          <w:p w14:paraId="53492C0D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14:paraId="53492C0E" w14:textId="77777777" w:rsidR="00606E61" w:rsidRPr="006C309C" w:rsidRDefault="00A441E9" w:rsidP="00400526">
            <w:pPr>
              <w:pStyle w:val="ECVSectionDetails"/>
              <w:rPr>
                <w:sz w:val="20"/>
                <w:szCs w:val="20"/>
                <w:lang w:val="pt-PT"/>
              </w:rPr>
            </w:pPr>
            <w:r w:rsidRPr="006C309C">
              <w:rPr>
                <w:sz w:val="20"/>
                <w:szCs w:val="20"/>
                <w:lang w:val="pt-PT"/>
              </w:rPr>
              <w:t>Aulas de contabilidade analíti</w:t>
            </w:r>
            <w:r w:rsidR="00FC6A56" w:rsidRPr="006C309C">
              <w:rPr>
                <w:sz w:val="20"/>
                <w:szCs w:val="20"/>
                <w:lang w:val="pt-PT"/>
              </w:rPr>
              <w:t>ca aos estudantes do 1º ano</w:t>
            </w:r>
          </w:p>
          <w:p w14:paraId="53492C0F" w14:textId="77777777" w:rsidR="00790986" w:rsidRPr="00C179D9" w:rsidRDefault="00790986" w:rsidP="00400526">
            <w:pPr>
              <w:pStyle w:val="ECVSectionDetails"/>
              <w:rPr>
                <w:lang w:val="pt-PT"/>
              </w:rPr>
            </w:pPr>
          </w:p>
        </w:tc>
      </w:tr>
    </w:tbl>
    <w:p w14:paraId="53492C11" w14:textId="77777777" w:rsidR="00FC6A56" w:rsidRPr="00C179D9" w:rsidRDefault="00FC6A56" w:rsidP="00FC6A56">
      <w:pPr>
        <w:pStyle w:val="ECVText"/>
        <w:rPr>
          <w:lang w:val="pt-PT"/>
        </w:rPr>
      </w:pPr>
    </w:p>
    <w:p w14:paraId="53492C12" w14:textId="77777777" w:rsidR="00582EAC" w:rsidRPr="00C179D9" w:rsidRDefault="00582EAC" w:rsidP="00FC6A56">
      <w:pPr>
        <w:pStyle w:val="ECVText"/>
        <w:rPr>
          <w:lang w:val="pt-PT"/>
        </w:rPr>
      </w:pPr>
    </w:p>
    <w:p w14:paraId="53492C13" w14:textId="77777777" w:rsidR="00582EAC" w:rsidRPr="00C179D9" w:rsidRDefault="00582EAC" w:rsidP="00FC6A56">
      <w:pPr>
        <w:pStyle w:val="ECVText"/>
        <w:rPr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6A56" w:rsidRPr="00C179D9" w14:paraId="53492C16" w14:textId="77777777" w:rsidTr="00400526">
        <w:trPr>
          <w:trHeight w:val="170"/>
        </w:trPr>
        <w:tc>
          <w:tcPr>
            <w:tcW w:w="2835" w:type="dxa"/>
            <w:shd w:val="clear" w:color="auto" w:fill="auto"/>
          </w:tcPr>
          <w:p w14:paraId="53492C14" w14:textId="77777777" w:rsidR="00FC6A56" w:rsidRPr="00C179D9" w:rsidRDefault="00FC6A56" w:rsidP="00943D68">
            <w:pPr>
              <w:pStyle w:val="ECVLeftHeading"/>
              <w:jc w:val="left"/>
              <w:rPr>
                <w:b/>
                <w:color w:val="002060"/>
                <w:sz w:val="20"/>
                <w:szCs w:val="20"/>
                <w:lang w:val="pt-PT"/>
              </w:rPr>
            </w:pPr>
            <w:r w:rsidRPr="00C179D9">
              <w:rPr>
                <w:b/>
                <w:caps w:val="0"/>
                <w:color w:val="002060"/>
                <w:sz w:val="20"/>
                <w:szCs w:val="20"/>
                <w:lang w:val="pt-PT"/>
              </w:rPr>
              <w:t>EDUCAÇÃO E FORMAÇÃO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492C15" w14:textId="77777777" w:rsidR="00FC6A56" w:rsidRPr="00C179D9" w:rsidRDefault="00246680" w:rsidP="00400526">
            <w:pPr>
              <w:pStyle w:val="ECVBlueBox"/>
              <w:rPr>
                <w:lang w:val="pt-PT"/>
              </w:rPr>
            </w:pPr>
            <w:r w:rsidRPr="00C179D9">
              <w:rPr>
                <w:noProof/>
                <w:lang w:val="fr-FR" w:eastAsia="fr-FR" w:bidi="ar-SA"/>
              </w:rPr>
              <w:drawing>
                <wp:inline distT="0" distB="0" distL="0" distR="0" wp14:anchorId="53492CB0" wp14:editId="53492CB1">
                  <wp:extent cx="4791075" cy="857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A56" w:rsidRPr="00C179D9">
              <w:rPr>
                <w:lang w:val="pt-PT"/>
              </w:rPr>
              <w:t xml:space="preserve"> </w:t>
            </w:r>
          </w:p>
        </w:tc>
      </w:tr>
    </w:tbl>
    <w:p w14:paraId="53492C17" w14:textId="77777777" w:rsidR="00FC6A56" w:rsidRPr="00C179D9" w:rsidRDefault="00FC6A56" w:rsidP="00FC6A56">
      <w:pPr>
        <w:pStyle w:val="ECVText"/>
        <w:rPr>
          <w:lang w:val="pt-PT"/>
        </w:rPr>
      </w:pPr>
    </w:p>
    <w:p w14:paraId="53492C18" w14:textId="77777777" w:rsidR="00606E61" w:rsidRPr="00C179D9" w:rsidRDefault="00606E61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228"/>
        <w:gridCol w:w="1303"/>
      </w:tblGrid>
      <w:tr w:rsidR="00FC6A56" w:rsidRPr="00C179D9" w14:paraId="53492C1F" w14:textId="77777777" w:rsidTr="00606E61">
        <w:trPr>
          <w:cantSplit/>
          <w:trHeight w:val="280"/>
        </w:trPr>
        <w:tc>
          <w:tcPr>
            <w:tcW w:w="2830" w:type="dxa"/>
            <w:vMerge w:val="restart"/>
            <w:shd w:val="clear" w:color="auto" w:fill="auto"/>
          </w:tcPr>
          <w:p w14:paraId="53492C19" w14:textId="77777777" w:rsidR="00FC6A56" w:rsidRPr="00C179D9" w:rsidRDefault="00482467" w:rsidP="00482467">
            <w:pPr>
              <w:pStyle w:val="ECVDate"/>
              <w:tabs>
                <w:tab w:val="left" w:pos="284"/>
                <w:tab w:val="left" w:pos="570"/>
              </w:tabs>
              <w:jc w:val="left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C93B01" w:rsidRPr="00C179D9">
              <w:rPr>
                <w:lang w:val="pt-PT"/>
              </w:rPr>
              <w:t>19</w:t>
            </w:r>
            <w:r w:rsidR="00FC6A56" w:rsidRPr="00C179D9">
              <w:rPr>
                <w:lang w:val="pt-PT"/>
              </w:rPr>
              <w:t>72</w:t>
            </w:r>
          </w:p>
          <w:p w14:paraId="53492C1A" w14:textId="77777777" w:rsidR="00EA53C6" w:rsidRPr="00C179D9" w:rsidRDefault="00EA53C6" w:rsidP="00EA53C6">
            <w:pPr>
              <w:pStyle w:val="ECVDate"/>
              <w:jc w:val="left"/>
              <w:rPr>
                <w:lang w:val="pt-PT"/>
              </w:rPr>
            </w:pPr>
          </w:p>
          <w:p w14:paraId="53492C1B" w14:textId="77777777" w:rsidR="00EA53C6" w:rsidRPr="00C179D9" w:rsidRDefault="00EA53C6" w:rsidP="00EA53C6">
            <w:pPr>
              <w:pStyle w:val="ECVDate"/>
              <w:jc w:val="left"/>
              <w:rPr>
                <w:lang w:val="pt-PT"/>
              </w:rPr>
            </w:pPr>
          </w:p>
          <w:p w14:paraId="53492C1C" w14:textId="77777777" w:rsidR="00EA53C6" w:rsidRPr="00C179D9" w:rsidRDefault="00482467" w:rsidP="00482467">
            <w:pPr>
              <w:pStyle w:val="ECVDate"/>
              <w:tabs>
                <w:tab w:val="left" w:pos="270"/>
              </w:tabs>
              <w:jc w:val="left"/>
              <w:rPr>
                <w:lang w:val="pt-PT"/>
              </w:rPr>
            </w:pPr>
            <w:r w:rsidRPr="00C179D9">
              <w:rPr>
                <w:lang w:val="pt-PT"/>
              </w:rPr>
              <w:t xml:space="preserve">      </w:t>
            </w:r>
            <w:r w:rsidR="00EA53C6" w:rsidRPr="00C179D9">
              <w:rPr>
                <w:lang w:val="pt-PT"/>
              </w:rPr>
              <w:t>1971</w:t>
            </w:r>
          </w:p>
        </w:tc>
        <w:tc>
          <w:tcPr>
            <w:tcW w:w="6228" w:type="dxa"/>
            <w:shd w:val="clear" w:color="auto" w:fill="auto"/>
          </w:tcPr>
          <w:p w14:paraId="53492C1D" w14:textId="77777777" w:rsidR="00FC6A56" w:rsidRPr="00C179D9" w:rsidRDefault="00FC6A56" w:rsidP="00400526">
            <w:pPr>
              <w:pStyle w:val="ECVSubSectionHeading"/>
              <w:rPr>
                <w:lang w:val="pt-PT"/>
              </w:rPr>
            </w:pPr>
            <w:r w:rsidRPr="00C179D9">
              <w:rPr>
                <w:lang w:val="pt-PT"/>
              </w:rPr>
              <w:t>Mestrado em Economia</w:t>
            </w:r>
          </w:p>
        </w:tc>
        <w:tc>
          <w:tcPr>
            <w:tcW w:w="1303" w:type="dxa"/>
            <w:shd w:val="clear" w:color="auto" w:fill="auto"/>
          </w:tcPr>
          <w:p w14:paraId="53492C1E" w14:textId="77777777" w:rsidR="00FC6A56" w:rsidRPr="00C179D9" w:rsidRDefault="00FC6A56" w:rsidP="00400526">
            <w:pPr>
              <w:pStyle w:val="ECVRightHeading"/>
              <w:rPr>
                <w:lang w:val="pt-PT"/>
              </w:rPr>
            </w:pPr>
          </w:p>
        </w:tc>
      </w:tr>
      <w:tr w:rsidR="00FC6A56" w:rsidRPr="00C179D9" w14:paraId="53492C22" w14:textId="77777777" w:rsidTr="00606E61">
        <w:trPr>
          <w:cantSplit/>
          <w:trHeight w:val="168"/>
        </w:trPr>
        <w:tc>
          <w:tcPr>
            <w:tcW w:w="2830" w:type="dxa"/>
            <w:vMerge/>
            <w:shd w:val="clear" w:color="auto" w:fill="auto"/>
          </w:tcPr>
          <w:p w14:paraId="53492C20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31" w:type="dxa"/>
            <w:gridSpan w:val="2"/>
            <w:shd w:val="clear" w:color="auto" w:fill="auto"/>
          </w:tcPr>
          <w:p w14:paraId="53492C21" w14:textId="77777777" w:rsidR="00EA53C6" w:rsidRPr="00C179D9" w:rsidRDefault="00FC6A56" w:rsidP="00400526">
            <w:pPr>
              <w:pStyle w:val="ECVOrganisationDetails"/>
              <w:rPr>
                <w:lang w:val="pt-PT"/>
              </w:rPr>
            </w:pPr>
            <w:r w:rsidRPr="00C179D9">
              <w:rPr>
                <w:lang w:val="pt-PT"/>
              </w:rPr>
              <w:t>Univ</w:t>
            </w:r>
            <w:r w:rsidR="00EA53C6" w:rsidRPr="00C179D9">
              <w:rPr>
                <w:lang w:val="pt-PT"/>
              </w:rPr>
              <w:t>ersidade LYON II, Lyon (França)</w:t>
            </w:r>
          </w:p>
        </w:tc>
      </w:tr>
      <w:tr w:rsidR="00FC6A56" w:rsidRPr="00C179D9" w14:paraId="53492C26" w14:textId="77777777" w:rsidTr="00606E61">
        <w:trPr>
          <w:cantSplit/>
          <w:trHeight w:val="168"/>
        </w:trPr>
        <w:tc>
          <w:tcPr>
            <w:tcW w:w="2830" w:type="dxa"/>
            <w:vMerge/>
            <w:shd w:val="clear" w:color="auto" w:fill="auto"/>
          </w:tcPr>
          <w:p w14:paraId="53492C23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31" w:type="dxa"/>
            <w:gridSpan w:val="2"/>
            <w:shd w:val="clear" w:color="auto" w:fill="auto"/>
          </w:tcPr>
          <w:p w14:paraId="53492C24" w14:textId="77777777" w:rsidR="00AC1F63" w:rsidRPr="00C179D9" w:rsidRDefault="00AC1F63" w:rsidP="00AC1F63">
            <w:pPr>
              <w:pStyle w:val="ECVSectionDetails"/>
              <w:rPr>
                <w:color w:val="7030A0"/>
                <w:sz w:val="22"/>
                <w:szCs w:val="22"/>
                <w:lang w:val="pt-PT"/>
              </w:rPr>
            </w:pPr>
            <w:r w:rsidRPr="00C179D9">
              <w:rPr>
                <w:color w:val="7030A0"/>
                <w:sz w:val="22"/>
                <w:szCs w:val="22"/>
                <w:lang w:val="pt-PT"/>
              </w:rPr>
              <w:t>Mestrado em Geografia</w:t>
            </w:r>
            <w:r w:rsidRPr="00C179D9">
              <w:rPr>
                <w:color w:val="7030A0"/>
                <w:sz w:val="22"/>
                <w:szCs w:val="22"/>
                <w:lang w:val="pt-PT"/>
              </w:rPr>
              <w:tab/>
            </w:r>
          </w:p>
          <w:p w14:paraId="53492C25" w14:textId="77777777" w:rsidR="00FC6A56" w:rsidRPr="00C179D9" w:rsidRDefault="00AC1F63" w:rsidP="00AC1F63">
            <w:pPr>
              <w:pStyle w:val="ECVSectionDetails"/>
              <w:rPr>
                <w:lang w:val="pt-PT"/>
              </w:rPr>
            </w:pPr>
            <w:r w:rsidRPr="00C179D9">
              <w:rPr>
                <w:lang w:val="pt-PT"/>
              </w:rPr>
              <w:t>Universidade Lyon II, Lyon (França)</w:t>
            </w:r>
          </w:p>
        </w:tc>
      </w:tr>
    </w:tbl>
    <w:p w14:paraId="53492C27" w14:textId="77777777" w:rsidR="00FC6A56" w:rsidRPr="00C179D9" w:rsidRDefault="00FC6A56" w:rsidP="00AC1F63">
      <w:pPr>
        <w:pStyle w:val="ECVText"/>
        <w:spacing w:before="120" w:after="120"/>
        <w:rPr>
          <w:lang w:val="pt-PT"/>
        </w:rPr>
      </w:pPr>
    </w:p>
    <w:tbl>
      <w:tblPr>
        <w:tblpPr w:topFromText="6" w:bottomFromText="170" w:vertAnchor="text" w:tblpY="6"/>
        <w:tblW w:w="10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326"/>
        <w:gridCol w:w="1324"/>
      </w:tblGrid>
      <w:tr w:rsidR="00AC1F63" w:rsidRPr="00C179D9" w14:paraId="53492C2B" w14:textId="77777777" w:rsidTr="00AC1F63">
        <w:trPr>
          <w:cantSplit/>
          <w:trHeight w:val="283"/>
        </w:trPr>
        <w:tc>
          <w:tcPr>
            <w:tcW w:w="2876" w:type="dxa"/>
            <w:vMerge w:val="restart"/>
            <w:shd w:val="clear" w:color="auto" w:fill="auto"/>
          </w:tcPr>
          <w:p w14:paraId="53492C28" w14:textId="056C21AD" w:rsidR="00AC1F63" w:rsidRPr="00C179D9" w:rsidRDefault="00425262" w:rsidP="00AC1F63">
            <w:pPr>
              <w:pStyle w:val="ECVDate"/>
              <w:spacing w:before="100" w:beforeAutospacing="1"/>
              <w:jc w:val="left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COMPETÊNCIAS E INTERESSES </w:t>
            </w:r>
            <w:r w:rsidR="00AC1F63" w:rsidRPr="00C179D9">
              <w:rPr>
                <w:sz w:val="22"/>
                <w:szCs w:val="22"/>
                <w:lang w:val="pt-PT"/>
              </w:rPr>
              <w:t>PESSOAIS</w:t>
            </w:r>
            <w:r w:rsidR="00AC1F63" w:rsidRPr="00C179D9">
              <w:rPr>
                <w:sz w:val="22"/>
                <w:szCs w:val="22"/>
                <w:lang w:val="pt-PT"/>
              </w:rPr>
              <w:tab/>
              <w:t xml:space="preserve">  </w:t>
            </w:r>
          </w:p>
        </w:tc>
        <w:tc>
          <w:tcPr>
            <w:tcW w:w="6326" w:type="dxa"/>
            <w:shd w:val="clear" w:color="auto" w:fill="auto"/>
          </w:tcPr>
          <w:p w14:paraId="53492C29" w14:textId="77777777" w:rsidR="00AC1F63" w:rsidRPr="00C179D9" w:rsidRDefault="00AC1F63" w:rsidP="00AC1F63">
            <w:pPr>
              <w:pStyle w:val="ECVSubSectionHeading"/>
              <w:rPr>
                <w:lang w:val="pt-PT"/>
              </w:rPr>
            </w:pPr>
          </w:p>
        </w:tc>
        <w:tc>
          <w:tcPr>
            <w:tcW w:w="1324" w:type="dxa"/>
            <w:shd w:val="clear" w:color="auto" w:fill="auto"/>
          </w:tcPr>
          <w:p w14:paraId="53492C2A" w14:textId="77777777" w:rsidR="00AC1F63" w:rsidRPr="00C179D9" w:rsidRDefault="00AC1F63" w:rsidP="00AC1F63">
            <w:pPr>
              <w:pStyle w:val="ECVRightHeading"/>
              <w:rPr>
                <w:lang w:val="pt-PT"/>
              </w:rPr>
            </w:pPr>
          </w:p>
        </w:tc>
      </w:tr>
      <w:tr w:rsidR="00AC1F63" w:rsidRPr="00C179D9" w14:paraId="53492C2E" w14:textId="77777777" w:rsidTr="00AC1F63">
        <w:trPr>
          <w:cantSplit/>
          <w:trHeight w:val="160"/>
        </w:trPr>
        <w:tc>
          <w:tcPr>
            <w:tcW w:w="2876" w:type="dxa"/>
            <w:vMerge/>
            <w:shd w:val="clear" w:color="auto" w:fill="auto"/>
          </w:tcPr>
          <w:p w14:paraId="53492C2C" w14:textId="77777777" w:rsidR="00AC1F63" w:rsidRPr="00C179D9" w:rsidRDefault="00AC1F63" w:rsidP="00AC1F63">
            <w:pPr>
              <w:rPr>
                <w:lang w:val="pt-PT"/>
              </w:rPr>
            </w:pPr>
          </w:p>
        </w:tc>
        <w:tc>
          <w:tcPr>
            <w:tcW w:w="7650" w:type="dxa"/>
            <w:gridSpan w:val="2"/>
            <w:shd w:val="clear" w:color="auto" w:fill="auto"/>
          </w:tcPr>
          <w:p w14:paraId="53492C2D" w14:textId="77777777" w:rsidR="00AC1F63" w:rsidRPr="00C179D9" w:rsidRDefault="00AC1F63" w:rsidP="00AC1F63">
            <w:pPr>
              <w:pStyle w:val="ECVOrganisationDetails"/>
              <w:rPr>
                <w:lang w:val="pt-PT"/>
              </w:rPr>
            </w:pPr>
          </w:p>
        </w:tc>
      </w:tr>
      <w:tr w:rsidR="00AC1F63" w:rsidRPr="00C179D9" w14:paraId="53492C31" w14:textId="77777777" w:rsidTr="00AC1F63">
        <w:trPr>
          <w:cantSplit/>
          <w:trHeight w:val="160"/>
        </w:trPr>
        <w:tc>
          <w:tcPr>
            <w:tcW w:w="2876" w:type="dxa"/>
            <w:vMerge/>
            <w:shd w:val="clear" w:color="auto" w:fill="auto"/>
          </w:tcPr>
          <w:p w14:paraId="53492C2F" w14:textId="77777777" w:rsidR="00AC1F63" w:rsidRPr="00C179D9" w:rsidRDefault="00AC1F63" w:rsidP="00AC1F63">
            <w:pPr>
              <w:rPr>
                <w:lang w:val="pt-PT"/>
              </w:rPr>
            </w:pPr>
          </w:p>
        </w:tc>
        <w:tc>
          <w:tcPr>
            <w:tcW w:w="7650" w:type="dxa"/>
            <w:gridSpan w:val="2"/>
            <w:shd w:val="clear" w:color="auto" w:fill="auto"/>
          </w:tcPr>
          <w:p w14:paraId="53492C30" w14:textId="77777777" w:rsidR="00AC1F63" w:rsidRPr="00C179D9" w:rsidRDefault="00AC1F63" w:rsidP="00AC1F63">
            <w:pPr>
              <w:pStyle w:val="ECVSectionDetails"/>
              <w:rPr>
                <w:lang w:val="pt-PT"/>
              </w:rPr>
            </w:pPr>
          </w:p>
        </w:tc>
      </w:tr>
    </w:tbl>
    <w:p w14:paraId="53492C32" w14:textId="77777777" w:rsidR="00EC6D90" w:rsidRPr="00C179D9" w:rsidRDefault="00EC6D90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C6A56" w:rsidRPr="00C179D9" w14:paraId="53492C35" w14:textId="77777777" w:rsidTr="00400526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3492C33" w14:textId="77777777" w:rsidR="00FC6A56" w:rsidRPr="006C309C" w:rsidRDefault="00FC6A56" w:rsidP="006C309C">
            <w:pPr>
              <w:pStyle w:val="ECVLeftDetails"/>
              <w:jc w:val="left"/>
              <w:rPr>
                <w:sz w:val="20"/>
                <w:szCs w:val="20"/>
                <w:lang w:val="pt-PT"/>
              </w:rPr>
            </w:pPr>
            <w:r w:rsidRPr="006C309C">
              <w:rPr>
                <w:sz w:val="20"/>
                <w:szCs w:val="20"/>
                <w:lang w:val="pt-PT"/>
              </w:rPr>
              <w:t>Língua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3492C34" w14:textId="77777777" w:rsidR="00FC6A56" w:rsidRPr="006C309C" w:rsidRDefault="00FC6A56" w:rsidP="00400526">
            <w:pPr>
              <w:pStyle w:val="ECVSectionDetails"/>
              <w:rPr>
                <w:sz w:val="20"/>
                <w:szCs w:val="20"/>
                <w:lang w:val="pt-PT"/>
              </w:rPr>
            </w:pPr>
            <w:r w:rsidRPr="006C309C">
              <w:rPr>
                <w:sz w:val="20"/>
                <w:szCs w:val="20"/>
                <w:lang w:val="pt-PT"/>
              </w:rPr>
              <w:t>Francês</w:t>
            </w:r>
          </w:p>
        </w:tc>
      </w:tr>
      <w:tr w:rsidR="00FC6A56" w:rsidRPr="00C179D9" w14:paraId="53492C38" w14:textId="77777777" w:rsidTr="00400526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3492C36" w14:textId="77777777" w:rsidR="00FC6A56" w:rsidRPr="00C179D9" w:rsidRDefault="00FC6A56" w:rsidP="00400526">
            <w:pPr>
              <w:pStyle w:val="ECVLeftHeading"/>
              <w:rPr>
                <w:lang w:val="pt-P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3492C37" w14:textId="77777777" w:rsidR="00FC6A56" w:rsidRPr="00C179D9" w:rsidRDefault="00FC6A56" w:rsidP="00400526">
            <w:pPr>
              <w:pStyle w:val="ECVRightColumn"/>
              <w:rPr>
                <w:lang w:val="pt-PT"/>
              </w:rPr>
            </w:pPr>
          </w:p>
        </w:tc>
      </w:tr>
      <w:tr w:rsidR="00FC6A56" w:rsidRPr="00C179D9" w14:paraId="53492C3D" w14:textId="77777777" w:rsidTr="0040052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492C39" w14:textId="77777777" w:rsidR="00FC6A56" w:rsidRPr="00C179D9" w:rsidRDefault="00FC6A56" w:rsidP="00400526">
            <w:pPr>
              <w:pStyle w:val="ECVLeftDetails"/>
              <w:rPr>
                <w:lang w:val="pt-PT"/>
              </w:rPr>
            </w:pPr>
            <w:r w:rsidRPr="00C179D9">
              <w:rPr>
                <w:lang w:val="pt-PT"/>
              </w:rPr>
              <w:t>Outras línguas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3A" w14:textId="77777777" w:rsidR="00FC6A56" w:rsidRPr="00C179D9" w:rsidRDefault="00FC6A56" w:rsidP="00400526">
            <w:pPr>
              <w:pStyle w:val="ECVLanguageHeading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COMPREENDER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3B" w14:textId="77777777" w:rsidR="00FC6A56" w:rsidRPr="00C179D9" w:rsidRDefault="00FC6A56" w:rsidP="00400526">
            <w:pPr>
              <w:pStyle w:val="ECVLanguageHeading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FALAR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3C" w14:textId="77777777" w:rsidR="00FC6A56" w:rsidRPr="00C179D9" w:rsidRDefault="00FC6A56" w:rsidP="00400526">
            <w:pPr>
              <w:pStyle w:val="ECVLanguageHeading"/>
              <w:rPr>
                <w:lang w:val="pt-PT"/>
              </w:rPr>
            </w:pPr>
            <w:r w:rsidRPr="00C179D9">
              <w:rPr>
                <w:caps w:val="0"/>
                <w:lang w:val="pt-PT"/>
              </w:rPr>
              <w:t>ESCREVER</w:t>
            </w:r>
          </w:p>
        </w:tc>
      </w:tr>
      <w:tr w:rsidR="00FC6A56" w:rsidRPr="00C179D9" w14:paraId="53492C44" w14:textId="77777777" w:rsidTr="0040052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492C3E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3492C3F" w14:textId="77777777" w:rsidR="00FC6A56" w:rsidRPr="00C179D9" w:rsidRDefault="00FC6A56" w:rsidP="00400526">
            <w:pPr>
              <w:pStyle w:val="ECVLanguageSubHeading"/>
              <w:rPr>
                <w:lang w:val="pt-PT"/>
              </w:rPr>
            </w:pPr>
            <w:r w:rsidRPr="00C179D9">
              <w:rPr>
                <w:lang w:val="pt-PT"/>
              </w:rPr>
              <w:t>Compreensão oral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40" w14:textId="77777777" w:rsidR="00FC6A56" w:rsidRPr="00C179D9" w:rsidRDefault="00FC6A56" w:rsidP="00400526">
            <w:pPr>
              <w:pStyle w:val="ECVLanguageSubHeading"/>
              <w:rPr>
                <w:lang w:val="pt-PT"/>
              </w:rPr>
            </w:pPr>
            <w:r w:rsidRPr="00C179D9">
              <w:rPr>
                <w:lang w:val="pt-PT"/>
              </w:rPr>
              <w:t>Leitura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41" w14:textId="77777777" w:rsidR="00FC6A56" w:rsidRPr="00C179D9" w:rsidRDefault="00FC6A56" w:rsidP="00400526">
            <w:pPr>
              <w:pStyle w:val="ECVLanguageSubHeading"/>
              <w:rPr>
                <w:lang w:val="pt-PT"/>
              </w:rPr>
            </w:pPr>
            <w:proofErr w:type="spellStart"/>
            <w:r w:rsidRPr="00C179D9">
              <w:rPr>
                <w:lang w:val="pt-PT"/>
              </w:rPr>
              <w:t>Interacção</w:t>
            </w:r>
            <w:proofErr w:type="spellEnd"/>
            <w:r w:rsidRPr="00C179D9">
              <w:rPr>
                <w:lang w:val="pt-PT"/>
              </w:rPr>
              <w:t xml:space="preserve"> oral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42" w14:textId="77777777" w:rsidR="00FC6A56" w:rsidRPr="00C179D9" w:rsidRDefault="00FC6A56" w:rsidP="00400526">
            <w:pPr>
              <w:pStyle w:val="ECVLanguageSubHeading"/>
              <w:rPr>
                <w:lang w:val="pt-PT"/>
              </w:rPr>
            </w:pPr>
            <w:r w:rsidRPr="00C179D9">
              <w:rPr>
                <w:lang w:val="pt-PT"/>
              </w:rPr>
              <w:t>Produção oral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92C43" w14:textId="77777777" w:rsidR="00FC6A56" w:rsidRPr="00C179D9" w:rsidRDefault="00FC6A56" w:rsidP="00400526">
            <w:pPr>
              <w:pStyle w:val="ECVRightColumn"/>
              <w:rPr>
                <w:lang w:val="pt-PT"/>
              </w:rPr>
            </w:pPr>
          </w:p>
        </w:tc>
      </w:tr>
      <w:tr w:rsidR="00FC6A56" w:rsidRPr="00C179D9" w14:paraId="53492C4B" w14:textId="77777777" w:rsidTr="0040052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3492C45" w14:textId="77777777" w:rsidR="00FC6A56" w:rsidRPr="00C179D9" w:rsidRDefault="00FC6A56" w:rsidP="00400526">
            <w:pPr>
              <w:pStyle w:val="ECVLanguageName"/>
              <w:rPr>
                <w:lang w:val="pt-PT"/>
              </w:rPr>
            </w:pPr>
            <w:r w:rsidRPr="00C179D9">
              <w:rPr>
                <w:lang w:val="pt-PT"/>
              </w:rPr>
              <w:t>Português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6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7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8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9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A" w14:textId="77777777" w:rsidR="00FC6A56" w:rsidRPr="00C179D9" w:rsidRDefault="00FC6A56" w:rsidP="00400526">
            <w:pPr>
              <w:pStyle w:val="ECVLanguageLevel"/>
              <w:rPr>
                <w:lang w:val="pt-PT"/>
              </w:rPr>
            </w:pPr>
            <w:r w:rsidRPr="00C179D9">
              <w:rPr>
                <w:caps w:val="0"/>
                <w:lang w:val="pt-PT"/>
              </w:rPr>
              <w:t>C2</w:t>
            </w:r>
          </w:p>
        </w:tc>
      </w:tr>
      <w:tr w:rsidR="00FC6A56" w:rsidRPr="00C179D9" w14:paraId="53492C52" w14:textId="77777777" w:rsidTr="0040052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3492C4C" w14:textId="77777777" w:rsidR="00FC6A56" w:rsidRPr="00C179D9" w:rsidRDefault="00FC6A56" w:rsidP="00400526">
            <w:pPr>
              <w:pStyle w:val="ECVLanguageName"/>
              <w:rPr>
                <w:lang w:val="pt-PT"/>
              </w:rPr>
            </w:pPr>
            <w:r w:rsidRPr="00C179D9">
              <w:rPr>
                <w:lang w:val="pt-PT"/>
              </w:rPr>
              <w:t>Espanhol / Castelhano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D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E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4F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0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1" w14:textId="77777777" w:rsidR="00FC6A56" w:rsidRPr="00C179D9" w:rsidRDefault="00FC6A56" w:rsidP="00400526">
            <w:pPr>
              <w:pStyle w:val="ECVLanguageLevel"/>
              <w:rPr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</w:tr>
      <w:tr w:rsidR="00FC6A56" w:rsidRPr="00C179D9" w14:paraId="53492C59" w14:textId="77777777" w:rsidTr="0040052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3492C53" w14:textId="77777777" w:rsidR="00FC6A56" w:rsidRPr="00C179D9" w:rsidRDefault="00FC6A56" w:rsidP="00400526">
            <w:pPr>
              <w:pStyle w:val="ECVLanguageName"/>
              <w:rPr>
                <w:lang w:val="pt-PT"/>
              </w:rPr>
            </w:pPr>
            <w:r w:rsidRPr="00C179D9">
              <w:rPr>
                <w:lang w:val="pt-PT"/>
              </w:rPr>
              <w:t>Inglês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4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5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6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7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8" w14:textId="77777777" w:rsidR="00FC6A56" w:rsidRPr="00C179D9" w:rsidRDefault="00FC6A56" w:rsidP="00400526">
            <w:pPr>
              <w:pStyle w:val="ECVLanguageLevel"/>
              <w:rPr>
                <w:lang w:val="pt-PT"/>
              </w:rPr>
            </w:pPr>
            <w:r w:rsidRPr="00C179D9">
              <w:rPr>
                <w:caps w:val="0"/>
                <w:lang w:val="pt-PT"/>
              </w:rPr>
              <w:t>A1</w:t>
            </w:r>
          </w:p>
        </w:tc>
      </w:tr>
      <w:tr w:rsidR="00FC6A56" w:rsidRPr="00C179D9" w14:paraId="53492C60" w14:textId="77777777" w:rsidTr="0040052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3492C5A" w14:textId="77777777" w:rsidR="00FC6A56" w:rsidRPr="00C179D9" w:rsidRDefault="00FC6A56" w:rsidP="00400526">
            <w:pPr>
              <w:pStyle w:val="ECVLanguageName"/>
              <w:rPr>
                <w:lang w:val="pt-PT"/>
              </w:rPr>
            </w:pPr>
            <w:r w:rsidRPr="00C179D9">
              <w:rPr>
                <w:lang w:val="pt-PT"/>
              </w:rPr>
              <w:t>Alemão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B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C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D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E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5F" w14:textId="77777777" w:rsidR="00FC6A56" w:rsidRPr="00C179D9" w:rsidRDefault="00FC6A56" w:rsidP="00400526">
            <w:pPr>
              <w:pStyle w:val="ECVLanguageLevel"/>
              <w:rPr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</w:tr>
      <w:tr w:rsidR="00FC6A56" w:rsidRPr="00C179D9" w14:paraId="53492C67" w14:textId="77777777" w:rsidTr="0040052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3492C61" w14:textId="77777777" w:rsidR="00FC6A56" w:rsidRPr="00C179D9" w:rsidRDefault="00FC6A56" w:rsidP="00400526">
            <w:pPr>
              <w:pStyle w:val="ECVLanguageName"/>
              <w:rPr>
                <w:lang w:val="pt-PT"/>
              </w:rPr>
            </w:pPr>
            <w:r w:rsidRPr="00C179D9">
              <w:rPr>
                <w:lang w:val="pt-PT"/>
              </w:rPr>
              <w:t>Galego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2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3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4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5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6" w14:textId="77777777" w:rsidR="00FC6A56" w:rsidRPr="00C179D9" w:rsidRDefault="00FC6A56" w:rsidP="00400526">
            <w:pPr>
              <w:pStyle w:val="ECVLanguageLevel"/>
              <w:rPr>
                <w:lang w:val="pt-PT"/>
              </w:rPr>
            </w:pPr>
            <w:r w:rsidRPr="00C179D9">
              <w:rPr>
                <w:caps w:val="0"/>
                <w:lang w:val="pt-PT"/>
              </w:rPr>
              <w:t>B1</w:t>
            </w:r>
          </w:p>
        </w:tc>
      </w:tr>
      <w:tr w:rsidR="00FC6A56" w:rsidRPr="00C179D9" w14:paraId="53492C6E" w14:textId="77777777" w:rsidTr="0040052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3492C68" w14:textId="77777777" w:rsidR="00FC6A56" w:rsidRPr="00C179D9" w:rsidRDefault="00FC6A56" w:rsidP="00400526">
            <w:pPr>
              <w:pStyle w:val="ECVLanguageName"/>
              <w:rPr>
                <w:lang w:val="pt-PT"/>
              </w:rPr>
            </w:pPr>
            <w:r w:rsidRPr="00C179D9">
              <w:rPr>
                <w:lang w:val="pt-PT"/>
              </w:rPr>
              <w:t>Italiano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9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A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B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C" w14:textId="77777777" w:rsidR="00FC6A56" w:rsidRPr="00C179D9" w:rsidRDefault="00FC6A56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492C6D" w14:textId="77777777" w:rsidR="00FC6A56" w:rsidRPr="00C179D9" w:rsidRDefault="00180EAD" w:rsidP="00400526">
            <w:pPr>
              <w:pStyle w:val="ECVLanguageLevel"/>
              <w:rPr>
                <w:caps w:val="0"/>
                <w:lang w:val="pt-PT"/>
              </w:rPr>
            </w:pPr>
            <w:r w:rsidRPr="00C179D9">
              <w:rPr>
                <w:caps w:val="0"/>
                <w:lang w:val="pt-PT"/>
              </w:rPr>
              <w:t>A1</w:t>
            </w:r>
          </w:p>
        </w:tc>
      </w:tr>
      <w:tr w:rsidR="00FC6A56" w:rsidRPr="00C179D9" w14:paraId="53492C75" w14:textId="77777777" w:rsidTr="00400526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3492C6F" w14:textId="77777777" w:rsidR="00FC6A56" w:rsidRPr="00C179D9" w:rsidRDefault="00FC6A56" w:rsidP="00400526">
            <w:pPr>
              <w:rPr>
                <w:lang w:val="pt-P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492C70" w14:textId="77777777" w:rsidR="00180EAD" w:rsidRPr="00C179D9" w:rsidRDefault="00180EAD" w:rsidP="00400526">
            <w:pPr>
              <w:pStyle w:val="ECVLanguageExplanation"/>
              <w:rPr>
                <w:lang w:val="pt-PT"/>
              </w:rPr>
            </w:pPr>
          </w:p>
          <w:p w14:paraId="53492C71" w14:textId="77777777" w:rsidR="00FC6A56" w:rsidRPr="00C179D9" w:rsidRDefault="00FC6A56" w:rsidP="00400526">
            <w:pPr>
              <w:pStyle w:val="ECVLanguageExplanation"/>
              <w:rPr>
                <w:lang w:val="pt-PT"/>
              </w:rPr>
            </w:pPr>
            <w:r w:rsidRPr="00C179D9">
              <w:rPr>
                <w:lang w:val="pt-PT"/>
              </w:rPr>
              <w:t>Níveis: A1/2: Utilizador básico - B1/2 utilizador independente - C1/2: utilizador avançado</w:t>
            </w:r>
          </w:p>
          <w:p w14:paraId="53492C72" w14:textId="77777777" w:rsidR="00FC6A56" w:rsidRPr="00C179D9" w:rsidRDefault="00650657" w:rsidP="00400526">
            <w:pPr>
              <w:pStyle w:val="ECVLanguageExplanation"/>
              <w:rPr>
                <w:lang w:val="pt-PT"/>
              </w:rPr>
            </w:pPr>
            <w:hyperlink r:id="rId13" w:history="1">
              <w:r w:rsidR="00FC6A56" w:rsidRPr="00C179D9">
                <w:rPr>
                  <w:rStyle w:val="Hiperligao"/>
                  <w:lang w:val="pt-PT"/>
                </w:rPr>
                <w:t xml:space="preserve">Quadro Europeu Comum de Referência para as Línguas </w:t>
              </w:r>
            </w:hyperlink>
          </w:p>
          <w:p w14:paraId="53492C73" w14:textId="77777777" w:rsidR="00FC6A56" w:rsidRPr="00C179D9" w:rsidRDefault="00FC6A56" w:rsidP="00400526">
            <w:pPr>
              <w:pStyle w:val="ECVLanguageExplanation"/>
              <w:rPr>
                <w:lang w:val="pt-PT"/>
              </w:rPr>
            </w:pPr>
          </w:p>
          <w:p w14:paraId="53492C74" w14:textId="77777777" w:rsidR="00FC6A56" w:rsidRPr="00C179D9" w:rsidRDefault="00FC6A56" w:rsidP="00400526">
            <w:pPr>
              <w:pStyle w:val="ECVLanguageExplanation"/>
              <w:rPr>
                <w:lang w:val="pt-PT"/>
              </w:rPr>
            </w:pPr>
          </w:p>
        </w:tc>
      </w:tr>
    </w:tbl>
    <w:p w14:paraId="53492C76" w14:textId="77777777" w:rsidR="00400526" w:rsidRPr="00C179D9" w:rsidRDefault="0040052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542"/>
      </w:tblGrid>
      <w:tr w:rsidR="00FC6A56" w:rsidRPr="00C179D9" w14:paraId="53492C7D" w14:textId="77777777" w:rsidTr="00CA6824">
        <w:trPr>
          <w:cantSplit/>
          <w:trHeight w:val="170"/>
        </w:trPr>
        <w:tc>
          <w:tcPr>
            <w:tcW w:w="2977" w:type="dxa"/>
            <w:shd w:val="clear" w:color="auto" w:fill="auto"/>
          </w:tcPr>
          <w:p w14:paraId="53492C77" w14:textId="77777777" w:rsidR="00636897" w:rsidRPr="00C179D9" w:rsidRDefault="00636897" w:rsidP="00EA53C6">
            <w:pPr>
              <w:pStyle w:val="ECVLeftDetails"/>
              <w:jc w:val="left"/>
              <w:rPr>
                <w:lang w:val="pt-PT"/>
              </w:rPr>
            </w:pPr>
          </w:p>
          <w:p w14:paraId="53492C78" w14:textId="77777777" w:rsidR="00636897" w:rsidRPr="00C179D9" w:rsidRDefault="00636897" w:rsidP="00EA53C6">
            <w:pPr>
              <w:pStyle w:val="ECVLeftDetails"/>
              <w:jc w:val="left"/>
              <w:rPr>
                <w:lang w:val="pt-PT"/>
              </w:rPr>
            </w:pPr>
          </w:p>
          <w:p w14:paraId="53492C79" w14:textId="423715BB" w:rsidR="00FC6A56" w:rsidRPr="006C309C" w:rsidRDefault="006C309C" w:rsidP="006C309C">
            <w:pPr>
              <w:pStyle w:val="ECVLeftDetails"/>
              <w:ind w:right="140"/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Competências d</w:t>
            </w:r>
            <w:r w:rsidR="00CA6824">
              <w:rPr>
                <w:sz w:val="20"/>
                <w:szCs w:val="20"/>
                <w:lang w:val="pt-PT"/>
              </w:rPr>
              <w:t xml:space="preserve">e </w:t>
            </w:r>
            <w:r w:rsidR="00FC6A56" w:rsidRPr="006C309C">
              <w:rPr>
                <w:sz w:val="20"/>
                <w:szCs w:val="20"/>
                <w:lang w:val="pt-PT"/>
              </w:rPr>
              <w:t>comunicação</w:t>
            </w:r>
          </w:p>
        </w:tc>
        <w:tc>
          <w:tcPr>
            <w:tcW w:w="7542" w:type="dxa"/>
            <w:shd w:val="clear" w:color="auto" w:fill="auto"/>
          </w:tcPr>
          <w:p w14:paraId="53492C7A" w14:textId="77777777" w:rsidR="00636897" w:rsidRPr="00C179D9" w:rsidRDefault="00636897" w:rsidP="00400526">
            <w:pPr>
              <w:pStyle w:val="ECVSectionDetails"/>
              <w:rPr>
                <w:lang w:val="pt-PT"/>
              </w:rPr>
            </w:pPr>
          </w:p>
          <w:p w14:paraId="53492C7B" w14:textId="77777777" w:rsidR="00636897" w:rsidRPr="00C179D9" w:rsidRDefault="00636897" w:rsidP="00400526">
            <w:pPr>
              <w:pStyle w:val="ECVSectionDetails"/>
              <w:rPr>
                <w:lang w:val="pt-PT"/>
              </w:rPr>
            </w:pPr>
          </w:p>
          <w:p w14:paraId="7E14C12A" w14:textId="5D25DA5E" w:rsidR="006C309C" w:rsidRDefault="006C309C" w:rsidP="00400526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</w:t>
            </w:r>
            <w:r w:rsidR="00FC6A56" w:rsidRPr="006C309C">
              <w:rPr>
                <w:sz w:val="20"/>
                <w:szCs w:val="20"/>
                <w:lang w:val="pt-PT"/>
              </w:rPr>
              <w:t>Boa capacidade de comunicação</w:t>
            </w:r>
            <w:r w:rsidR="00633BE6" w:rsidRPr="006C309C">
              <w:rPr>
                <w:sz w:val="20"/>
                <w:szCs w:val="20"/>
                <w:lang w:val="pt-PT"/>
              </w:rPr>
              <w:t>, tanto com colegas de tra</w:t>
            </w:r>
            <w:r w:rsidR="00CA6824">
              <w:rPr>
                <w:sz w:val="20"/>
                <w:szCs w:val="20"/>
                <w:lang w:val="pt-PT"/>
              </w:rPr>
              <w:t>balho como com clientes.</w:t>
            </w:r>
            <w:r w:rsidR="00633BE6" w:rsidRPr="006C309C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 xml:space="preserve"> </w:t>
            </w:r>
          </w:p>
          <w:p w14:paraId="53492C7C" w14:textId="6877424B" w:rsidR="00FC6A56" w:rsidRPr="00C179D9" w:rsidRDefault="00CA6824" w:rsidP="00400526">
            <w:pPr>
              <w:pStyle w:val="ECVSectionDetails"/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</w:t>
            </w:r>
          </w:p>
        </w:tc>
      </w:tr>
    </w:tbl>
    <w:p w14:paraId="53492C7E" w14:textId="7D4355F3" w:rsidR="00FC6A56" w:rsidRPr="00C179D9" w:rsidRDefault="00FC6A56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6A56" w:rsidRPr="00C179D9" w14:paraId="53492C83" w14:textId="77777777" w:rsidTr="0040052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D683650" w14:textId="76C4409F" w:rsidR="00FC6A56" w:rsidRDefault="00FC6A56" w:rsidP="00CA6824">
            <w:pPr>
              <w:pStyle w:val="ECVLeftDetails"/>
              <w:jc w:val="left"/>
              <w:rPr>
                <w:sz w:val="20"/>
                <w:szCs w:val="20"/>
                <w:lang w:val="pt-PT"/>
              </w:rPr>
            </w:pPr>
            <w:r w:rsidRPr="006C309C">
              <w:rPr>
                <w:sz w:val="20"/>
                <w:szCs w:val="20"/>
                <w:lang w:val="pt-PT"/>
              </w:rPr>
              <w:lastRenderedPageBreak/>
              <w:t>Competências de organização</w:t>
            </w:r>
            <w:r w:rsidR="00CA6824">
              <w:rPr>
                <w:sz w:val="20"/>
                <w:szCs w:val="20"/>
                <w:lang w:val="pt-PT"/>
              </w:rPr>
              <w:t xml:space="preserve">   </w:t>
            </w:r>
          </w:p>
          <w:p w14:paraId="61F880AA" w14:textId="77777777" w:rsidR="00CA6824" w:rsidRDefault="00CA6824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156CDF4A" w14:textId="77777777" w:rsidR="00CA6824" w:rsidRDefault="00CA6824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17DE51C4" w14:textId="77777777" w:rsidR="00CA6824" w:rsidRDefault="00CA6824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Competências em informática</w:t>
            </w:r>
          </w:p>
          <w:p w14:paraId="46F38D2A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087B709C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029BB6D1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2AC10E80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703A275A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Desportos</w:t>
            </w:r>
          </w:p>
          <w:p w14:paraId="0204A25B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06D53DE0" w14:textId="77777777" w:rsidR="00CA127E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</w:p>
          <w:p w14:paraId="53492C80" w14:textId="283984F9" w:rsidR="00CA127E" w:rsidRPr="006C309C" w:rsidRDefault="00CA127E" w:rsidP="00CA6824">
            <w:pPr>
              <w:pStyle w:val="ECVLeftDetails"/>
              <w:spacing w:before="0"/>
              <w:jc w:val="lef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Passatempos</w:t>
            </w:r>
          </w:p>
        </w:tc>
        <w:tc>
          <w:tcPr>
            <w:tcW w:w="7542" w:type="dxa"/>
            <w:shd w:val="clear" w:color="auto" w:fill="auto"/>
          </w:tcPr>
          <w:p w14:paraId="56C69642" w14:textId="30208EDC" w:rsidR="00FC6A56" w:rsidRDefault="00CA6824" w:rsidP="00CA6824">
            <w:pPr>
              <w:pStyle w:val="ECVSectionDetails"/>
              <w:spacing w:before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</w:t>
            </w:r>
            <w:r w:rsidR="00A441E9" w:rsidRPr="006C309C">
              <w:rPr>
                <w:sz w:val="20"/>
                <w:szCs w:val="20"/>
                <w:lang w:val="pt-PT"/>
              </w:rPr>
              <w:t xml:space="preserve">Grande competência organizacional e </w:t>
            </w:r>
            <w:r w:rsidR="00633BE6" w:rsidRPr="006C309C">
              <w:rPr>
                <w:sz w:val="20"/>
                <w:szCs w:val="20"/>
                <w:lang w:val="pt-PT"/>
              </w:rPr>
              <w:t>ót</w:t>
            </w:r>
            <w:r w:rsidR="00E50569" w:rsidRPr="006C309C">
              <w:rPr>
                <w:sz w:val="20"/>
                <w:szCs w:val="20"/>
                <w:lang w:val="pt-PT"/>
              </w:rPr>
              <w:t>imo espí</w:t>
            </w:r>
            <w:r w:rsidR="00425262" w:rsidRPr="006C309C">
              <w:rPr>
                <w:sz w:val="20"/>
                <w:szCs w:val="20"/>
                <w:lang w:val="pt-PT"/>
              </w:rPr>
              <w:t xml:space="preserve">rito de trabalho em </w:t>
            </w:r>
            <w:r w:rsidR="00AC1F63" w:rsidRPr="006C309C">
              <w:rPr>
                <w:sz w:val="20"/>
                <w:szCs w:val="20"/>
                <w:lang w:val="pt-PT"/>
              </w:rPr>
              <w:t>equipa</w:t>
            </w:r>
            <w:r>
              <w:rPr>
                <w:sz w:val="20"/>
                <w:szCs w:val="20"/>
                <w:lang w:val="pt-PT"/>
              </w:rPr>
              <w:t>.</w:t>
            </w:r>
          </w:p>
          <w:p w14:paraId="78EE6676" w14:textId="77777777" w:rsidR="00CA6824" w:rsidRDefault="00CA6824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6CDDAC48" w14:textId="77777777" w:rsidR="00CA6824" w:rsidRDefault="00CA6824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58428C8C" w14:textId="3147B049" w:rsidR="00CA6824" w:rsidRDefault="00CA6824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 Domínio de Microsoft Word e Excel (versões 2014)</w:t>
            </w:r>
          </w:p>
          <w:p w14:paraId="2642A190" w14:textId="68DA5998" w:rsidR="00CA6824" w:rsidRDefault="00CA6824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 Alguma prática de </w:t>
            </w:r>
            <w:proofErr w:type="spellStart"/>
            <w:r>
              <w:rPr>
                <w:sz w:val="20"/>
                <w:szCs w:val="20"/>
                <w:lang w:val="pt-PT"/>
              </w:rPr>
              <w:t>Powerpoint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2013</w:t>
            </w:r>
          </w:p>
          <w:p w14:paraId="272FD06E" w14:textId="20B92F7E" w:rsidR="00CA6824" w:rsidRDefault="00CA6824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 Utilizador eventual da ferramenta </w:t>
            </w:r>
            <w:proofErr w:type="spellStart"/>
            <w:r>
              <w:rPr>
                <w:sz w:val="20"/>
                <w:szCs w:val="20"/>
                <w:lang w:val="pt-PT"/>
              </w:rPr>
              <w:t>Memo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Q.</w:t>
            </w:r>
          </w:p>
          <w:p w14:paraId="3CB81341" w14:textId="77777777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0AC6EB46" w14:textId="0D3DE85E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Ténis, natação</w:t>
            </w:r>
          </w:p>
          <w:p w14:paraId="1B080E7B" w14:textId="77777777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33002418" w14:textId="77777777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27756B36" w14:textId="0ABECC10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Leitura, Cinema, Filatelia e Genealogia.</w:t>
            </w:r>
          </w:p>
          <w:p w14:paraId="16737105" w14:textId="77777777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65C37EA4" w14:textId="77777777" w:rsidR="00CA127E" w:rsidRDefault="00CA127E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1B7F43FC" w14:textId="77777777" w:rsidR="00CA6824" w:rsidRDefault="00CA6824" w:rsidP="006C309C">
            <w:pPr>
              <w:pStyle w:val="ECVSectionDetails"/>
              <w:rPr>
                <w:sz w:val="20"/>
                <w:szCs w:val="20"/>
                <w:lang w:val="pt-PT"/>
              </w:rPr>
            </w:pPr>
          </w:p>
          <w:p w14:paraId="53492C82" w14:textId="721ECA85" w:rsidR="00CA6824" w:rsidRPr="006C309C" w:rsidRDefault="00CA6824" w:rsidP="00CA6824">
            <w:pPr>
              <w:pStyle w:val="ECVSectionDetails"/>
              <w:ind w:hanging="2834"/>
              <w:rPr>
                <w:sz w:val="20"/>
                <w:szCs w:val="20"/>
                <w:lang w:val="pt-PT"/>
              </w:rPr>
            </w:pPr>
          </w:p>
        </w:tc>
      </w:tr>
    </w:tbl>
    <w:p w14:paraId="53492C84" w14:textId="1F203E3B" w:rsidR="00FC6A56" w:rsidRPr="00C179D9" w:rsidRDefault="00FC6A56" w:rsidP="00FC6A56">
      <w:pPr>
        <w:pStyle w:val="ECVText"/>
        <w:rPr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C6A56" w:rsidRPr="00C179D9" w14:paraId="53492C87" w14:textId="77777777" w:rsidTr="0040052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3492C85" w14:textId="77777777" w:rsidR="00FC6A56" w:rsidRPr="00C179D9" w:rsidRDefault="00FC6A56" w:rsidP="008114D9">
            <w:pPr>
              <w:pStyle w:val="ECVLeftDetails"/>
              <w:jc w:val="left"/>
              <w:rPr>
                <w:lang w:val="pt-PT"/>
              </w:rPr>
            </w:pPr>
          </w:p>
        </w:tc>
        <w:tc>
          <w:tcPr>
            <w:tcW w:w="7542" w:type="dxa"/>
            <w:shd w:val="clear" w:color="auto" w:fill="auto"/>
          </w:tcPr>
          <w:p w14:paraId="53492C86" w14:textId="77777777" w:rsidR="00FC6A56" w:rsidRPr="00C179D9" w:rsidRDefault="00FC6A56" w:rsidP="00400526">
            <w:pPr>
              <w:rPr>
                <w:lang w:val="pt-PT"/>
              </w:rPr>
            </w:pPr>
          </w:p>
        </w:tc>
      </w:tr>
    </w:tbl>
    <w:p w14:paraId="53492C88" w14:textId="77777777" w:rsidR="008114D9" w:rsidRPr="00C179D9" w:rsidRDefault="008114D9" w:rsidP="008114D9">
      <w:pPr>
        <w:rPr>
          <w:vanish/>
          <w:lang w:val="pt-PT"/>
        </w:rPr>
      </w:pPr>
    </w:p>
    <w:p w14:paraId="53492CA5" w14:textId="77777777" w:rsidR="00400526" w:rsidRPr="00C179D9" w:rsidRDefault="00400526">
      <w:pPr>
        <w:rPr>
          <w:lang w:val="pt-PT"/>
        </w:rPr>
      </w:pPr>
    </w:p>
    <w:sectPr w:rsidR="00400526" w:rsidRPr="00C179D9" w:rsidSect="002940F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851" w:header="0" w:footer="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29AA" w14:textId="77777777" w:rsidR="00650657" w:rsidRDefault="00650657">
      <w:r>
        <w:separator/>
      </w:r>
    </w:p>
  </w:endnote>
  <w:endnote w:type="continuationSeparator" w:id="0">
    <w:p w14:paraId="69C047D2" w14:textId="77777777" w:rsidR="00650657" w:rsidRDefault="006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CB7" w14:textId="77777777" w:rsidR="001B5E4C" w:rsidRDefault="001B5E4C">
    <w:pPr>
      <w:pStyle w:val="Rodap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CB8" w14:textId="77777777" w:rsidR="001B5E4C" w:rsidRPr="00CC617D" w:rsidRDefault="001B5E4C">
    <w:pPr>
      <w:pStyle w:val="Rodap"/>
      <w:tabs>
        <w:tab w:val="clear" w:pos="10205"/>
        <w:tab w:val="left" w:pos="2835"/>
        <w:tab w:val="right" w:pos="10375"/>
      </w:tabs>
      <w:autoSpaceDE w:val="0"/>
      <w:rPr>
        <w:rFonts w:ascii="Arial Unicode MS" w:eastAsia="Arial Unicode MS" w:hAnsi="Arial Unicode MS" w:cs="Arial Unicode MS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CBA" w14:textId="77777777" w:rsidR="001B5E4C" w:rsidRPr="00CC617D" w:rsidRDefault="00CC617D" w:rsidP="00CC617D">
    <w:pPr>
      <w:jc w:val="right"/>
      <w:rPr>
        <w:color w:val="0070C0"/>
      </w:rPr>
    </w:pPr>
    <w:proofErr w:type="spellStart"/>
    <w:r w:rsidRPr="00CC617D">
      <w:rPr>
        <w:rFonts w:eastAsia="Arial Unicode MS" w:cs="Arial"/>
        <w:color w:val="0070C0"/>
        <w:szCs w:val="16"/>
      </w:rPr>
      <w:t>Página</w:t>
    </w:r>
    <w:proofErr w:type="spellEnd"/>
    <w:r w:rsidRPr="00CC617D">
      <w:rPr>
        <w:color w:val="0070C0"/>
      </w:rPr>
      <w:t xml:space="preserve"> 1 /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57F3" w14:textId="77777777" w:rsidR="00650657" w:rsidRDefault="00650657">
      <w:r>
        <w:separator/>
      </w:r>
    </w:p>
  </w:footnote>
  <w:footnote w:type="continuationSeparator" w:id="0">
    <w:p w14:paraId="1924B754" w14:textId="77777777" w:rsidR="00650657" w:rsidRDefault="0065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CB6" w14:textId="77777777" w:rsidR="00BD4132" w:rsidRDefault="00BD41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CB9" w14:textId="77777777" w:rsidR="001B5E4C" w:rsidRPr="00470D35" w:rsidRDefault="00470D35" w:rsidP="00162A7F">
    <w:pPr>
      <w:ind w:left="4254"/>
      <w:jc w:val="center"/>
      <w:rPr>
        <w:sz w:val="28"/>
        <w:szCs w:val="28"/>
      </w:rPr>
    </w:pPr>
    <w:r w:rsidRPr="00470D35">
      <w:rPr>
        <w:sz w:val="28"/>
        <w:szCs w:val="28"/>
      </w:rPr>
      <w:t>CURRICULUM VITAE</w:t>
    </w:r>
    <w:r w:rsidR="00162A7F">
      <w:rPr>
        <w:sz w:val="28"/>
        <w:szCs w:val="28"/>
      </w:rPr>
      <w:t xml:space="preserve">   </w:t>
    </w:r>
    <w:r w:rsidR="00246680">
      <w:rPr>
        <w:noProof/>
        <w:sz w:val="28"/>
        <w:szCs w:val="28"/>
        <w:lang w:val="fr-FR" w:eastAsia="fr-FR" w:bidi="ar-SA"/>
      </w:rPr>
      <w:drawing>
        <wp:inline distT="0" distB="0" distL="0" distR="0" wp14:anchorId="53492CBB" wp14:editId="53492CBC">
          <wp:extent cx="1724025" cy="1714500"/>
          <wp:effectExtent l="0" t="0" r="9525" b="0"/>
          <wp:docPr id="7" name="Imagem 7" descr="imagem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m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F411B"/>
    <w:multiLevelType w:val="hybridMultilevel"/>
    <w:tmpl w:val="9B0C89F6"/>
    <w:lvl w:ilvl="0" w:tplc="B2B41E10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92DF5"/>
    <w:multiLevelType w:val="hybridMultilevel"/>
    <w:tmpl w:val="42449FAE"/>
    <w:lvl w:ilvl="0" w:tplc="86F28052">
      <w:numFmt w:val="bullet"/>
      <w:lvlText w:val="-"/>
      <w:lvlJc w:val="left"/>
      <w:pPr>
        <w:ind w:left="450" w:hanging="360"/>
      </w:pPr>
      <w:rPr>
        <w:rFonts w:ascii="Arial" w:eastAsia="SimSun" w:hAnsi="Arial" w:cs="Arial" w:hint="default"/>
        <w:color w:val="3E3938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F"/>
    <w:rsid w:val="00027FF0"/>
    <w:rsid w:val="000473E0"/>
    <w:rsid w:val="000E1EE5"/>
    <w:rsid w:val="00105D09"/>
    <w:rsid w:val="001268B0"/>
    <w:rsid w:val="001277FB"/>
    <w:rsid w:val="00162A7F"/>
    <w:rsid w:val="00180EAD"/>
    <w:rsid w:val="001B1388"/>
    <w:rsid w:val="001B5E4C"/>
    <w:rsid w:val="001D74C8"/>
    <w:rsid w:val="001E6A31"/>
    <w:rsid w:val="00201465"/>
    <w:rsid w:val="002229C5"/>
    <w:rsid w:val="00225FD6"/>
    <w:rsid w:val="00235189"/>
    <w:rsid w:val="00246680"/>
    <w:rsid w:val="00250961"/>
    <w:rsid w:val="0025150F"/>
    <w:rsid w:val="002940FF"/>
    <w:rsid w:val="00296D07"/>
    <w:rsid w:val="002B543C"/>
    <w:rsid w:val="002C2306"/>
    <w:rsid w:val="0031431D"/>
    <w:rsid w:val="0034487A"/>
    <w:rsid w:val="00400526"/>
    <w:rsid w:val="00425262"/>
    <w:rsid w:val="00470D35"/>
    <w:rsid w:val="00482467"/>
    <w:rsid w:val="004A78AD"/>
    <w:rsid w:val="004B2CAC"/>
    <w:rsid w:val="00516484"/>
    <w:rsid w:val="00553203"/>
    <w:rsid w:val="00582EAC"/>
    <w:rsid w:val="00606E61"/>
    <w:rsid w:val="00631496"/>
    <w:rsid w:val="00633BE6"/>
    <w:rsid w:val="00636897"/>
    <w:rsid w:val="00650657"/>
    <w:rsid w:val="00650884"/>
    <w:rsid w:val="006A5A28"/>
    <w:rsid w:val="006C309C"/>
    <w:rsid w:val="00767E5E"/>
    <w:rsid w:val="00771434"/>
    <w:rsid w:val="00790986"/>
    <w:rsid w:val="007A09A9"/>
    <w:rsid w:val="007D66AF"/>
    <w:rsid w:val="008114D9"/>
    <w:rsid w:val="00831B9A"/>
    <w:rsid w:val="00833E2F"/>
    <w:rsid w:val="00943D68"/>
    <w:rsid w:val="0098003C"/>
    <w:rsid w:val="009F0643"/>
    <w:rsid w:val="00A441E9"/>
    <w:rsid w:val="00A77A16"/>
    <w:rsid w:val="00A852F6"/>
    <w:rsid w:val="00AA45E8"/>
    <w:rsid w:val="00AC1F63"/>
    <w:rsid w:val="00AF325A"/>
    <w:rsid w:val="00B11641"/>
    <w:rsid w:val="00B23DB6"/>
    <w:rsid w:val="00B96E75"/>
    <w:rsid w:val="00BB6EF3"/>
    <w:rsid w:val="00BD4132"/>
    <w:rsid w:val="00C179D9"/>
    <w:rsid w:val="00C2251D"/>
    <w:rsid w:val="00C340AB"/>
    <w:rsid w:val="00C4174A"/>
    <w:rsid w:val="00C93B01"/>
    <w:rsid w:val="00CA127E"/>
    <w:rsid w:val="00CA6824"/>
    <w:rsid w:val="00CC4634"/>
    <w:rsid w:val="00CC617D"/>
    <w:rsid w:val="00D722F4"/>
    <w:rsid w:val="00DE59D0"/>
    <w:rsid w:val="00E50569"/>
    <w:rsid w:val="00E637ED"/>
    <w:rsid w:val="00E8555F"/>
    <w:rsid w:val="00E94786"/>
    <w:rsid w:val="00E94D1C"/>
    <w:rsid w:val="00EA53C6"/>
    <w:rsid w:val="00EC6D90"/>
    <w:rsid w:val="00F161C3"/>
    <w:rsid w:val="00F26599"/>
    <w:rsid w:val="00F34E4F"/>
    <w:rsid w:val="00F826E1"/>
    <w:rsid w:val="00F83F80"/>
    <w:rsid w:val="00FA40E4"/>
    <w:rsid w:val="00FC6A56"/>
    <w:rsid w:val="00FE6193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492B44"/>
  <w15:docId w15:val="{39D03B93-4ABE-4760-A4C4-CA2DB58F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bealh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abealh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inha">
    <w:name w:val="line number"/>
  </w:style>
  <w:style w:type="character" w:styleId="Hiperliga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ligaovisitad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line="100" w:lineRule="atLeast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Cabealho">
    <w:name w:val="header"/>
    <w:basedOn w:val="Normal"/>
    <w:link w:val="CabealhoCarter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Cabealh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Rodap">
    <w:name w:val="footer"/>
    <w:basedOn w:val="Normal"/>
    <w:link w:val="RodapCarte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detex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xtodebalo">
    <w:name w:val="Balloon Text"/>
    <w:basedOn w:val="Normal"/>
    <w:link w:val="TextodebaloCarter"/>
    <w:uiPriority w:val="99"/>
    <w:semiHidden/>
    <w:unhideWhenUsed/>
    <w:rsid w:val="00767E5E"/>
    <w:rPr>
      <w:rFonts w:ascii="Tahoma" w:hAnsi="Tahoma"/>
      <w:szCs w:val="14"/>
    </w:rPr>
  </w:style>
  <w:style w:type="character" w:customStyle="1" w:styleId="TextodebaloCarter">
    <w:name w:val="Texto de balão Caráter"/>
    <w:link w:val="Textodebalo"/>
    <w:uiPriority w:val="99"/>
    <w:semiHidden/>
    <w:rsid w:val="00767E5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CabealhoCarter">
    <w:name w:val="Cabeçalho Caráter"/>
    <w:link w:val="Cabealho"/>
    <w:uiPriority w:val="99"/>
    <w:rsid w:val="00FF7E0C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RodapCarter">
    <w:name w:val="Rodapé Caráter"/>
    <w:link w:val="Rodap"/>
    <w:uiPriority w:val="99"/>
    <w:rsid w:val="008114D9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ass.cedefop.europa.eu/pt/resources/european-language-levels-ce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CAAC-7A22-4800-A14B-05916DC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Europass-CV-20130129-Roux-PT.doc</vt:lpstr>
    </vt:vector>
  </TitlesOfParts>
  <Company/>
  <LinksUpToDate>false</LinksUpToDate>
  <CharactersWithSpaces>6384</CharactersWithSpaces>
  <SharedDoc>false</SharedDoc>
  <HLinks>
    <vt:vector size="6" baseType="variant"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http://europass.cedefop.europa.eu/pt/resources/european-language-levels-cefr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Europass-CV-20130129-Roux-PT.doc</dc:title>
  <dc:subject>Paul Dominique Ange ROUX Europass CV</dc:subject>
  <dc:creator>paul roux</dc:creator>
  <cp:keywords>Europass, CV, Cedefop</cp:keywords>
  <cp:lastModifiedBy>paul roux</cp:lastModifiedBy>
  <cp:revision>12</cp:revision>
  <cp:lastPrinted>2013-01-30T23:51:00Z</cp:lastPrinted>
  <dcterms:created xsi:type="dcterms:W3CDTF">2013-01-29T17:09:00Z</dcterms:created>
  <dcterms:modified xsi:type="dcterms:W3CDTF">2017-10-09T18:45:00Z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Paul Dominique Ange ROUX</vt:lpwstr>
  </property>
  <property fmtid="{D5CDD505-2E9C-101B-9397-08002B2CF9AE}" pid="3" name="Owner">
    <vt:lpwstr>Paul Dominique Ange ROUX</vt:lpwstr>
  </property>
</Properties>
</file>