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CAZAUBON Mathilde</w:t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4617085</wp:posOffset>
                </wp:positionH>
                <wp:positionV relativeFrom="paragraph">
                  <wp:posOffset>-364489</wp:posOffset>
                </wp:positionV>
                <wp:extent cx="1040765" cy="143256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143256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7E009C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538818" w:rsidRPr="08257692">
                              <w:rPr>
                                <w:rFonts w:ascii="Tahoma" w:cs="Tahoma" w:hAnsi="Tahoma"/>
                                <w:noProof w:val="1"/>
                                <w:color w:val="333333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 w:eastAsia="und" w:val="und"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57885" cy="1163955"/>
                                  <wp:effectExtent b="0" l="0" r="0" t="0"/>
                                  <wp:docPr descr="149974_10150323548575478_830285477_15497484_4061781_s" id="1025" name="Image 1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149974_10150323548575478_830285477_15497484_4061781_s" id="1025" name="Image 1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57885" cy="116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0825769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25769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4617085</wp:posOffset>
                </wp:positionH>
                <wp:positionV relativeFrom="paragraph">
                  <wp:posOffset>-364489</wp:posOffset>
                </wp:positionV>
                <wp:extent cx="1040765" cy="1432560"/>
                <wp:effectExtent b="0" l="0" r="0" t="0"/>
                <wp:wrapNone/>
                <wp:docPr id="103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765" cy="1432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21 rue Jean Bart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92400 Courbevoie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(+33) 7 53 33 45 62</w:t>
      </w:r>
    </w:p>
    <w:p w:rsidR="00000000" w:rsidDel="00000000" w:rsidP="00000000" w:rsidRDefault="00000000" w:rsidRPr="00000000" w14:paraId="00000005">
      <w:pPr>
        <w:spacing w:after="120" w:line="240" w:lineRule="auto"/>
        <w:rPr>
          <w:rFonts w:ascii="Arial" w:cs="Arial" w:eastAsia="Arial" w:hAnsi="Arial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vertAlign w:val="baseline"/>
            <w:rtl w:val="0"/>
          </w:rPr>
          <w:t xml:space="preserve">cazaubon_mathilde@yahoo.fr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N° SIRET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vertAlign w:val="baseline"/>
          <w:rtl w:val="0"/>
        </w:rPr>
        <w:t xml:space="preserve">80539021800024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4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INTERPRÈTE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FRANÇAIS-ESPAGNOL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4" w:sz="4" w:val="single"/>
          <w:left w:color="000000" w:space="1" w:sz="4" w:val="single"/>
          <w:bottom w:color="000000" w:space="1" w:sz="4" w:val="single"/>
          <w:right w:color="000000" w:space="4" w:sz="4" w:val="single"/>
        </w:pBdr>
        <w:spacing w:after="12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FREELANCE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FORMATION</w:t>
      </w:r>
    </w:p>
    <w:p w:rsidR="00000000" w:rsidDel="00000000" w:rsidP="00000000" w:rsidRDefault="00000000" w:rsidRPr="00000000" w14:paraId="0000000A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01"/>
        </w:tabs>
        <w:spacing w:line="240" w:lineRule="auto"/>
        <w:ind w:left="1695" w:hanging="1695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2012</w:t>
        <w:tab/>
        <w:t xml:space="preserve">Diplôme de Traductrice français-anglais-espagnol Spécialisation Management Interculturel (Institut Supérieur d’Interprétation et de Traduction, Paris)</w:t>
      </w:r>
    </w:p>
    <w:p w:rsidR="00000000" w:rsidDel="00000000" w:rsidP="00000000" w:rsidRDefault="00000000" w:rsidRPr="00000000" w14:paraId="0000000C">
      <w:pPr>
        <w:tabs>
          <w:tab w:val="left" w:pos="1701"/>
          <w:tab w:val="left" w:pos="7219"/>
        </w:tabs>
        <w:spacing w:line="240" w:lineRule="auto"/>
        <w:ind w:left="1695" w:hanging="1695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2011</w:t>
        <w:tab/>
        <w:t xml:space="preserve">Diplôme d’Interprète de Liaison français-espagnol</w:t>
        <w:tab/>
      </w:r>
    </w:p>
    <w:p w:rsidR="00000000" w:rsidDel="00000000" w:rsidP="00000000" w:rsidRDefault="00000000" w:rsidRPr="00000000" w14:paraId="0000000D">
      <w:pPr>
        <w:tabs>
          <w:tab w:val="left" w:pos="1701"/>
        </w:tabs>
        <w:spacing w:line="240" w:lineRule="auto"/>
        <w:ind w:left="1695" w:hanging="1695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2009</w:t>
        <w:tab/>
        <w:t xml:space="preserve">Diplômes des Chambres de Commerce franco-britannique et espagnole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2022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Interprète-médiatrice,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Croix-Rouge française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en ZAPI Aéroport Paris Charles de Gaulle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224"/>
        </w:tabs>
        <w:spacing w:after="0" w:lineRule="auto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2015-202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Interprète français-espagnol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pour les agences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ISM Interprétariat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Solten, Connexxion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(Suisse).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224"/>
        </w:tabs>
        <w:spacing w:after="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Secteur médico-social, demande d’asile, médiations et formations professionnelles.</w:t>
      </w:r>
    </w:p>
    <w:p w:rsidR="00000000" w:rsidDel="00000000" w:rsidP="00000000" w:rsidRDefault="00000000" w:rsidRPr="00000000" w14:paraId="00000013">
      <w:pPr>
        <w:tabs>
          <w:tab w:val="left" w:pos="1224"/>
        </w:tabs>
        <w:spacing w:after="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En présentiel et par téléphone.</w:t>
      </w:r>
    </w:p>
    <w:p w:rsidR="00000000" w:rsidDel="00000000" w:rsidP="00000000" w:rsidRDefault="00000000" w:rsidRPr="00000000" w14:paraId="00000014">
      <w:pPr>
        <w:tabs>
          <w:tab w:val="left" w:pos="1224"/>
        </w:tabs>
        <w:spacing w:after="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15">
      <w:pPr>
        <w:tabs>
          <w:tab w:val="left" w:pos="1197"/>
        </w:tabs>
        <w:spacing w:after="12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2015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Interprète français-espagnol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Agromancha,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secteur fruits et légumes Paris Rungis.</w:t>
      </w:r>
    </w:p>
    <w:p w:rsidR="00000000" w:rsidDel="00000000" w:rsidP="00000000" w:rsidRDefault="00000000" w:rsidRPr="00000000" w14:paraId="00000016">
      <w:pPr>
        <w:tabs>
          <w:tab w:val="left" w:pos="1440"/>
        </w:tabs>
        <w:spacing w:after="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2015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Conseillère clientèle espagnole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Brand Online Commerce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Paris.</w:t>
      </w:r>
    </w:p>
    <w:p w:rsidR="00000000" w:rsidDel="00000000" w:rsidP="00000000" w:rsidRDefault="00000000" w:rsidRPr="00000000" w14:paraId="00000017">
      <w:pPr>
        <w:tabs>
          <w:tab w:val="left" w:pos="1029"/>
        </w:tabs>
        <w:spacing w:after="0" w:lineRule="auto"/>
        <w:ind w:left="-360" w:firstLine="0"/>
        <w:rPr>
          <w:rFonts w:ascii="Arial" w:cs="Arial" w:eastAsia="Arial" w:hAnsi="Arial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77"/>
        </w:tabs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2014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Responsable ventes et communication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artisan pâtissier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Le Septième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Chili.</w:t>
      </w:r>
    </w:p>
    <w:p w:rsidR="00000000" w:rsidDel="00000000" w:rsidP="00000000" w:rsidRDefault="00000000" w:rsidRPr="00000000" w14:paraId="00000019">
      <w:pPr>
        <w:tabs>
          <w:tab w:val="left" w:pos="1440"/>
        </w:tabs>
        <w:spacing w:after="20" w:line="240" w:lineRule="auto"/>
        <w:ind w:left="1416" w:hanging="1416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2013-2014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Responsable Commerciale et Service Evénementiel,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Centro de Formación para la Industría chileno francés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Valparaíso, Chili.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2012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Responsable Communication Marketing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Misión Imposible Lodge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Chili.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1D">
      <w:pPr>
        <w:tabs>
          <w:tab w:val="left" w:pos="1459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1E">
      <w:pPr>
        <w:tabs>
          <w:tab w:val="left" w:pos="1418"/>
          <w:tab w:val="left" w:pos="1840"/>
          <w:tab w:val="left" w:pos="4253"/>
          <w:tab w:val="left" w:pos="5387"/>
          <w:tab w:val="left" w:pos="5529"/>
          <w:tab w:val="left" w:pos="5812"/>
        </w:tabs>
        <w:spacing w:line="240" w:lineRule="auto"/>
        <w:ind w:left="1695" w:hanging="1695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2011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Interprète de liaison français-espagnol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pour le GRESP (ONG péruvienne)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510"/>
          <w:tab w:val="left" w:pos="1701"/>
        </w:tabs>
        <w:spacing w:line="240" w:lineRule="auto"/>
        <w:ind w:left="1695" w:hanging="1695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2010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Réceptionniste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à l’Hôtel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Best Cambrils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Salou, Espagne.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  <w:tab w:val="left" w:pos="1458"/>
        </w:tabs>
        <w:spacing w:line="240" w:lineRule="auto"/>
        <w:ind w:left="1701" w:hanging="1701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2008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Traductrice français-espagnol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vertAlign w:val="baseline"/>
          <w:rtl w:val="0"/>
        </w:rPr>
        <w:t xml:space="preserve">Air Liquide Medicinal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, Madrid, Espagne.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142" w:hanging="142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</w:rPr>
        <w:drawing>
          <wp:inline distB="0" distT="0" distL="114300" distR="114300">
            <wp:extent cx="247015" cy="157480"/>
            <wp:effectExtent b="0" l="0" r="0" t="0"/>
            <wp:docPr descr="Le drapeau espagnol" id="1034" name="image3.jpg"/>
            <a:graphic>
              <a:graphicData uri="http://schemas.openxmlformats.org/drawingml/2006/picture">
                <pic:pic>
                  <pic:nvPicPr>
                    <pic:cNvPr descr="Le drapeau espagnol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157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Bilingue, pratique quotidienne.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</w:rPr>
        <w:drawing>
          <wp:inline distB="0" distT="0" distL="114300" distR="114300">
            <wp:extent cx="249555" cy="120650"/>
            <wp:effectExtent b="0" l="0" r="0" t="0"/>
            <wp:docPr descr="http://www.lexilogos.com/images/gb_drapeau.gif" id="1033" name="image2.png"/>
            <a:graphic>
              <a:graphicData uri="http://schemas.openxmlformats.org/drawingml/2006/picture">
                <pic:pic>
                  <pic:nvPicPr>
                    <pic:cNvPr descr="http://www.lexilogos.com/images/gb_drapeau.gif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12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Courant, maîtrise de la langue des affaires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Apprentissage du Farsi / Dari (persan)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Arial" w:cs="Arial" w:eastAsia="Arial" w:hAnsi="Arial"/>
          <w:sz w:val="18"/>
          <w:szCs w:val="1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vertAlign w:val="baseline"/>
          <w:rtl w:val="0"/>
        </w:rPr>
        <w:t xml:space="preserve">CENTRES D’INTERET 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Athlétisme et course à pieds, Cultures et danses latino-américaines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Cinéma iranien.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  <w:spacing w:after="240" w:line="27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overflowPunct w:val="0"/>
      <w:adjustRightInd w:val="0"/>
      <w:spacing w:after="240" w:line="275" w:lineRule="auto"/>
      <w:ind w:leftChars="-1" w:rightChars="0" w:firstLineChars="-1"/>
      <w:textDirection w:val="btLr"/>
      <w:textAlignment w:val="top"/>
      <w:outlineLvl w:val="0"/>
    </w:pPr>
    <w:rPr>
      <w:w w:val="100"/>
      <w:kern w:val="28"/>
      <w:position w:val="-1"/>
      <w:sz w:val="22"/>
      <w:szCs w:val="22"/>
      <w:effect w:val="none"/>
      <w:vertAlign w:val="baseline"/>
      <w:cs w:val="0"/>
      <w:em w:val="none"/>
      <w:lang w:bidi="ar-SA" w:eastAsia="fr-FR" w:val="en-US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widowControl w:val="0"/>
      <w:suppressAutoHyphens w:val="1"/>
      <w:overflowPunct w:val="0"/>
      <w:adjustRightInd w:val="0"/>
      <w:spacing w:after="60" w:before="240" w:line="275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en-US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widowControl w:val="0"/>
      <w:suppressAutoHyphens w:val="1"/>
      <w:overflowPunct w:val="0"/>
      <w:adjustRightInd w:val="0"/>
      <w:spacing w:after="60" w:before="240" w:line="275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itre3">
    <w:name w:val="Titre 3"/>
    <w:basedOn w:val="Normal"/>
    <w:next w:val="Normal"/>
    <w:autoRedefine w:val="0"/>
    <w:hidden w:val="0"/>
    <w:qFormat w:val="1"/>
    <w:pPr>
      <w:keepNext w:val="1"/>
      <w:widowControl w:val="0"/>
      <w:suppressAutoHyphens w:val="1"/>
      <w:overflowPunct w:val="0"/>
      <w:adjustRightInd w:val="0"/>
      <w:spacing w:after="60" w:before="240" w:line="275" w:lineRule="auto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kern w:val="28"/>
      <w:position w:val="-1"/>
      <w:sz w:val="26"/>
      <w:szCs w:val="26"/>
      <w:effect w:val="none"/>
      <w:vertAlign w:val="baseline"/>
      <w:cs w:val="0"/>
      <w:em w:val="none"/>
      <w:lang w:bidi="ar-SA" w:eastAsia="und" w:val="en-US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re1Car">
    <w:name w:val="Titre 1 Car"/>
    <w:next w:val="Titre1C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und" w:val="en-US"/>
    </w:rPr>
  </w:style>
  <w:style w:type="character" w:styleId="Titre2Car">
    <w:name w:val="Titre 2 Car"/>
    <w:next w:val="Titre2Car"/>
    <w:autoRedefine w:val="0"/>
    <w:hidden w:val="0"/>
    <w:qFormat w:val="0"/>
    <w:rPr>
      <w:rFonts w:ascii="Cambria" w:eastAsia="Times New Roman" w:hAnsi="Cambria"/>
      <w:b w:val="1"/>
      <w:bCs w:val="1"/>
      <w:i w:val="1"/>
      <w:i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eastAsia="und" w:val="en-US"/>
    </w:rPr>
  </w:style>
  <w:style w:type="character" w:styleId="Titre3Car">
    <w:name w:val="Titre 3 Car"/>
    <w:next w:val="Titre3Car"/>
    <w:autoRedefine w:val="0"/>
    <w:hidden w:val="0"/>
    <w:qFormat w:val="0"/>
    <w:rPr>
      <w:rFonts w:ascii="Cambria" w:eastAsia="Times New Roman" w:hAnsi="Cambria"/>
      <w:b w:val="1"/>
      <w:bCs w:val="1"/>
      <w:w w:val="100"/>
      <w:kern w:val="28"/>
      <w:position w:val="-1"/>
      <w:sz w:val="26"/>
      <w:szCs w:val="26"/>
      <w:effect w:val="none"/>
      <w:vertAlign w:val="baseline"/>
      <w:cs w:val="0"/>
      <w:em w:val="none"/>
      <w:lang w:eastAsia="und" w:val="en-US"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widowControl w:val="1"/>
      <w:suppressAutoHyphens w:val="1"/>
      <w:overflowPunct w:val="0"/>
      <w:autoSpaceDE w:val="0"/>
      <w:autoSpaceDN w:val="0"/>
      <w:adjustRightInd w:val="0"/>
      <w:spacing w:after="0" w:line="240" w:lineRule="auto"/>
      <w:ind w:left="2160" w:leftChars="-1" w:rightChars="0" w:hanging="33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RetraitcorpsdetexteCar">
    <w:name w:val="Retrait corps de texte Car"/>
    <w:next w:val="RetraitcorpsdetexteC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 w:eastAsia="und" w:val="und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widowControl w:val="0"/>
      <w:suppressAutoHyphens w:val="1"/>
      <w:overflowPunct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imes New Roman" w:eastAsia="PMingLiU" w:hAnsi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bidi="ar-SA" w:eastAsia="und" w:val="en-US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eastAsia="PMingLiU" w:hAnsi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2.png"/><Relationship Id="rId10" Type="http://schemas.openxmlformats.org/officeDocument/2006/relationships/image" Target="media/image3.jpg"/><Relationship Id="rId9" Type="http://schemas.openxmlformats.org/officeDocument/2006/relationships/hyperlink" Target="mailto:cazaubon_mathilde@yahoo.fr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8j638Ix+0fWS6W27/ux534UEA==">AMUW2mWYUsedwPdlnaCN2J/0Jp/Btrvi8FS4SWd4646yVY46WzV5cydxADVS76kzSMC3taGtwDIYMCGBPDeXuKOCy1y9QAT4DsuWkPL8i3NCbsKUQnrt4I7bkAZuQcnI46ebO7+2SUba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2021-09-21T16:56:00Z</dcterms:created>
  <dc:creator>mathilde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