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FD4E6" w14:textId="230BDDC4" w:rsidR="00722100" w:rsidRPr="00550BDD" w:rsidRDefault="002D4E95" w:rsidP="007034AD">
      <w:pPr>
        <w:spacing w:after="0"/>
        <w:jc w:val="both"/>
        <w:rPr>
          <w:b/>
          <w:bCs/>
          <w:sz w:val="22"/>
          <w:szCs w:val="22"/>
          <w:lang w:val="de-DE"/>
        </w:rPr>
      </w:pPr>
      <w:r w:rsidRPr="00550BDD">
        <w:rPr>
          <w:b/>
          <w:bCs/>
          <w:sz w:val="22"/>
          <w:szCs w:val="22"/>
          <w:lang w:val="de-DE"/>
        </w:rPr>
        <w:t>Lebenslauf</w:t>
      </w:r>
    </w:p>
    <w:p w14:paraId="1CB02329" w14:textId="77777777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John Michael Voss</w:t>
      </w:r>
    </w:p>
    <w:p w14:paraId="69DB448B" w14:textId="77777777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</w:p>
    <w:p w14:paraId="1BE1804F" w14:textId="19081A60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 xml:space="preserve">-Disponible en Français </w:t>
      </w:r>
      <w:proofErr w:type="spellStart"/>
      <w:r w:rsidRPr="00550BDD">
        <w:rPr>
          <w:sz w:val="22"/>
          <w:szCs w:val="22"/>
          <w:lang w:val="de-DE"/>
        </w:rPr>
        <w:t>sur</w:t>
      </w:r>
      <w:proofErr w:type="spellEnd"/>
      <w:r w:rsidRPr="00550BDD">
        <w:rPr>
          <w:sz w:val="22"/>
          <w:szCs w:val="22"/>
          <w:lang w:val="de-DE"/>
        </w:rPr>
        <w:t xml:space="preserve"> </w:t>
      </w:r>
      <w:proofErr w:type="spellStart"/>
      <w:r w:rsidRPr="00550BDD">
        <w:rPr>
          <w:sz w:val="22"/>
          <w:szCs w:val="22"/>
          <w:lang w:val="de-DE"/>
        </w:rPr>
        <w:t>demande</w:t>
      </w:r>
      <w:proofErr w:type="spellEnd"/>
      <w:r w:rsidRPr="00550BDD">
        <w:rPr>
          <w:sz w:val="22"/>
          <w:szCs w:val="22"/>
          <w:lang w:val="de-DE"/>
        </w:rPr>
        <w:t>-</w:t>
      </w:r>
    </w:p>
    <w:p w14:paraId="35041B2F" w14:textId="19BEA27A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-</w:t>
      </w:r>
      <w:proofErr w:type="spellStart"/>
      <w:r w:rsidRPr="00550BDD">
        <w:rPr>
          <w:sz w:val="22"/>
          <w:szCs w:val="22"/>
          <w:lang w:val="de-DE"/>
        </w:rPr>
        <w:t>Available</w:t>
      </w:r>
      <w:proofErr w:type="spellEnd"/>
      <w:r w:rsidRPr="00550BDD">
        <w:rPr>
          <w:sz w:val="22"/>
          <w:szCs w:val="22"/>
          <w:lang w:val="de-DE"/>
        </w:rPr>
        <w:t xml:space="preserve"> in English</w:t>
      </w:r>
      <w:r w:rsidR="00FC2782" w:rsidRPr="00550BDD">
        <w:rPr>
          <w:sz w:val="22"/>
          <w:szCs w:val="22"/>
          <w:lang w:val="de-DE"/>
        </w:rPr>
        <w:t xml:space="preserve"> upon </w:t>
      </w:r>
      <w:proofErr w:type="spellStart"/>
      <w:r w:rsidR="00FC2782" w:rsidRPr="00550BDD">
        <w:rPr>
          <w:sz w:val="22"/>
          <w:szCs w:val="22"/>
          <w:lang w:val="de-DE"/>
        </w:rPr>
        <w:t>request</w:t>
      </w:r>
      <w:proofErr w:type="spellEnd"/>
      <w:r w:rsidRPr="00550BDD">
        <w:rPr>
          <w:sz w:val="22"/>
          <w:szCs w:val="22"/>
          <w:lang w:val="de-DE"/>
        </w:rPr>
        <w:t>-</w:t>
      </w:r>
    </w:p>
    <w:p w14:paraId="7993B4A9" w14:textId="77777777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</w:p>
    <w:p w14:paraId="72F6B481" w14:textId="460DAA9A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Kontakt:</w:t>
      </w:r>
    </w:p>
    <w:p w14:paraId="7D77B132" w14:textId="2ECC377A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+49</w:t>
      </w:r>
      <w:r w:rsidRPr="00550BDD">
        <w:rPr>
          <w:sz w:val="22"/>
          <w:szCs w:val="22"/>
          <w:lang w:val="de-DE"/>
        </w:rPr>
        <w:tab/>
        <w:t>4885 9015905</w:t>
      </w:r>
    </w:p>
    <w:p w14:paraId="73D5C093" w14:textId="724C4A44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 xml:space="preserve">+49 </w:t>
      </w:r>
      <w:r w:rsidRPr="00550BDD">
        <w:rPr>
          <w:sz w:val="22"/>
          <w:szCs w:val="22"/>
          <w:lang w:val="de-DE"/>
        </w:rPr>
        <w:tab/>
        <w:t>151 55276233</w:t>
      </w:r>
    </w:p>
    <w:p w14:paraId="6A49B984" w14:textId="43D3A9A4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+211</w:t>
      </w:r>
      <w:r w:rsidRPr="00550BDD">
        <w:rPr>
          <w:sz w:val="22"/>
          <w:szCs w:val="22"/>
          <w:lang w:val="de-DE"/>
        </w:rPr>
        <w:tab/>
        <w:t>924 840 092</w:t>
      </w:r>
    </w:p>
    <w:p w14:paraId="295EEF5F" w14:textId="1A7CCF7D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E-Mail: john_michael_voss@hotmail.com (Mit Unterstrichen)</w:t>
      </w:r>
    </w:p>
    <w:p w14:paraId="4130A87B" w14:textId="02BC47C3" w:rsidR="00E26E56" w:rsidRPr="00550BDD" w:rsidRDefault="00E26E56" w:rsidP="007034AD">
      <w:pPr>
        <w:spacing w:after="0"/>
        <w:jc w:val="both"/>
        <w:rPr>
          <w:sz w:val="22"/>
          <w:szCs w:val="22"/>
          <w:lang w:val="de-DE"/>
        </w:rPr>
      </w:pPr>
    </w:p>
    <w:p w14:paraId="4130ED71" w14:textId="2E65155B" w:rsidR="00E26E56" w:rsidRPr="00550BDD" w:rsidRDefault="00E26E56" w:rsidP="007034AD">
      <w:p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------------------</w:t>
      </w:r>
    </w:p>
    <w:p w14:paraId="588BBD66" w14:textId="77777777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</w:p>
    <w:p w14:paraId="03EDC814" w14:textId="682B0977" w:rsidR="002D4E95" w:rsidRPr="00550BDD" w:rsidRDefault="002D4E95" w:rsidP="007034AD">
      <w:pPr>
        <w:pStyle w:val="ListParagraph"/>
        <w:numPr>
          <w:ilvl w:val="0"/>
          <w:numId w:val="2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 xml:space="preserve">USA &amp; </w:t>
      </w:r>
      <w:r w:rsidR="007034AD" w:rsidRPr="00550BDD">
        <w:rPr>
          <w:sz w:val="22"/>
          <w:szCs w:val="22"/>
          <w:lang w:val="de-DE"/>
        </w:rPr>
        <w:t>d</w:t>
      </w:r>
      <w:r w:rsidRPr="00550BDD">
        <w:rPr>
          <w:sz w:val="22"/>
          <w:szCs w:val="22"/>
          <w:lang w:val="de-DE"/>
        </w:rPr>
        <w:t>eutsche Staatsbürgerschaft</w:t>
      </w:r>
    </w:p>
    <w:p w14:paraId="54214875" w14:textId="092CF532" w:rsidR="002D4E95" w:rsidRPr="00550BDD" w:rsidRDefault="002D4E95" w:rsidP="007034AD">
      <w:pPr>
        <w:pStyle w:val="ListParagraph"/>
        <w:numPr>
          <w:ilvl w:val="0"/>
          <w:numId w:val="2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Abschluss Rechtswissenschaften SORBONNE Paris</w:t>
      </w:r>
    </w:p>
    <w:p w14:paraId="1BE59C41" w14:textId="29734684" w:rsidR="002D4E95" w:rsidRPr="00550BDD" w:rsidRDefault="002D4E95" w:rsidP="007034AD">
      <w:pPr>
        <w:pStyle w:val="ListParagraph"/>
        <w:numPr>
          <w:ilvl w:val="0"/>
          <w:numId w:val="2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15 Jahre Reform des Sicherheitssektors und Rechtsstaatlichkeit</w:t>
      </w:r>
    </w:p>
    <w:p w14:paraId="52A824BB" w14:textId="267BB56C" w:rsidR="002D4E95" w:rsidRPr="00550BDD" w:rsidRDefault="002D4E95" w:rsidP="007034AD">
      <w:pPr>
        <w:pStyle w:val="ListParagraph"/>
        <w:numPr>
          <w:ilvl w:val="0"/>
          <w:numId w:val="2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Kapazitätsaufbau in Krisen- und Entwicklungsländern</w:t>
      </w:r>
    </w:p>
    <w:p w14:paraId="1795FFD7" w14:textId="7D27F83D" w:rsidR="002D4E95" w:rsidRPr="00550BDD" w:rsidRDefault="002D4E95" w:rsidP="007034AD">
      <w:pPr>
        <w:pStyle w:val="ListParagraph"/>
        <w:numPr>
          <w:ilvl w:val="0"/>
          <w:numId w:val="2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Konversationssicher in mehreren Sprachen: Muttersprach</w:t>
      </w:r>
      <w:r w:rsidR="007034AD" w:rsidRPr="00550BDD">
        <w:rPr>
          <w:sz w:val="22"/>
          <w:szCs w:val="22"/>
          <w:lang w:val="de-DE"/>
        </w:rPr>
        <w:t xml:space="preserve">e </w:t>
      </w:r>
      <w:r w:rsidRPr="00550BDD">
        <w:rPr>
          <w:sz w:val="22"/>
          <w:szCs w:val="22"/>
          <w:lang w:val="de-DE"/>
        </w:rPr>
        <w:t xml:space="preserve">Deutsch und Englisch, fließendes Französisch, </w:t>
      </w:r>
      <w:r w:rsidR="00367223" w:rsidRPr="00550BDD">
        <w:rPr>
          <w:sz w:val="22"/>
          <w:szCs w:val="22"/>
          <w:lang w:val="de-DE"/>
        </w:rPr>
        <w:t xml:space="preserve">Italienisch, </w:t>
      </w:r>
      <w:r w:rsidRPr="00550BDD">
        <w:rPr>
          <w:sz w:val="22"/>
          <w:szCs w:val="22"/>
          <w:lang w:val="de-DE"/>
        </w:rPr>
        <w:t>etwas Arabisch einschließlich Schr</w:t>
      </w:r>
      <w:r w:rsidR="00447DD1" w:rsidRPr="00550BDD">
        <w:rPr>
          <w:sz w:val="22"/>
          <w:szCs w:val="22"/>
          <w:lang w:val="de-DE"/>
        </w:rPr>
        <w:t>ift</w:t>
      </w:r>
    </w:p>
    <w:p w14:paraId="70848FC7" w14:textId="7CA94FA3" w:rsidR="002D4E95" w:rsidRPr="00550BDD" w:rsidRDefault="002D4E95" w:rsidP="007034AD">
      <w:pPr>
        <w:pStyle w:val="ListParagraph"/>
        <w:numPr>
          <w:ilvl w:val="0"/>
          <w:numId w:val="2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Hochsicherheitsjobs</w:t>
      </w:r>
    </w:p>
    <w:p w14:paraId="288CB9BC" w14:textId="64B32A9D" w:rsidR="002D4E95" w:rsidRPr="00550BDD" w:rsidRDefault="002D4E95" w:rsidP="007034AD">
      <w:pPr>
        <w:pStyle w:val="ListParagraph"/>
        <w:numPr>
          <w:ilvl w:val="0"/>
          <w:numId w:val="2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Erfahrung im Leben und Arbeiten in m</w:t>
      </w:r>
      <w:r w:rsidR="0094289F" w:rsidRPr="00550BDD">
        <w:rPr>
          <w:sz w:val="22"/>
          <w:szCs w:val="22"/>
          <w:lang w:val="de-DE"/>
        </w:rPr>
        <w:t>oslem</w:t>
      </w:r>
      <w:r w:rsidRPr="00550BDD">
        <w:rPr>
          <w:sz w:val="22"/>
          <w:szCs w:val="22"/>
          <w:lang w:val="de-DE"/>
        </w:rPr>
        <w:t>ischen Ländern</w:t>
      </w:r>
    </w:p>
    <w:p w14:paraId="39BE1F43" w14:textId="3DF146BA" w:rsidR="002D4E95" w:rsidRPr="00550BDD" w:rsidRDefault="002D4E95" w:rsidP="007034AD">
      <w:pPr>
        <w:pStyle w:val="ListParagraph"/>
        <w:numPr>
          <w:ilvl w:val="0"/>
          <w:numId w:val="2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Umfangreiche Erfahrung in Übersee und im Ausland</w:t>
      </w:r>
    </w:p>
    <w:p w14:paraId="4DC22F7F" w14:textId="76F10DF0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</w:p>
    <w:p w14:paraId="18B09947" w14:textId="693F4E65" w:rsidR="00E26E56" w:rsidRPr="00550BDD" w:rsidRDefault="00E26E56" w:rsidP="007034AD">
      <w:p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----------------</w:t>
      </w:r>
      <w:r w:rsidR="00B13EFB" w:rsidRPr="00550BDD">
        <w:rPr>
          <w:sz w:val="22"/>
          <w:szCs w:val="22"/>
          <w:lang w:val="de-DE"/>
        </w:rPr>
        <w:t>-</w:t>
      </w:r>
    </w:p>
    <w:p w14:paraId="6A94B601" w14:textId="77777777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</w:p>
    <w:p w14:paraId="66172F36" w14:textId="5DBBEEFD" w:rsidR="002D4E95" w:rsidRPr="00550BDD" w:rsidRDefault="002D4E95" w:rsidP="007034AD">
      <w:pPr>
        <w:spacing w:after="0"/>
        <w:jc w:val="both"/>
        <w:rPr>
          <w:b/>
          <w:bCs/>
          <w:sz w:val="22"/>
          <w:szCs w:val="22"/>
          <w:lang w:val="de-DE"/>
        </w:rPr>
      </w:pPr>
      <w:r w:rsidRPr="00550BDD">
        <w:rPr>
          <w:b/>
          <w:bCs/>
          <w:sz w:val="22"/>
          <w:szCs w:val="22"/>
          <w:lang w:val="de-DE"/>
        </w:rPr>
        <w:t xml:space="preserve">2018 </w:t>
      </w:r>
      <w:r w:rsidR="007034AD" w:rsidRPr="00550BDD">
        <w:rPr>
          <w:b/>
          <w:bCs/>
          <w:sz w:val="22"/>
          <w:szCs w:val="22"/>
          <w:lang w:val="de-DE"/>
        </w:rPr>
        <w:t>–</w:t>
      </w:r>
      <w:r w:rsidRPr="00550BDD">
        <w:rPr>
          <w:b/>
          <w:bCs/>
          <w:sz w:val="22"/>
          <w:szCs w:val="22"/>
          <w:lang w:val="de-DE"/>
        </w:rPr>
        <w:t xml:space="preserve"> </w:t>
      </w:r>
      <w:r w:rsidR="007034AD" w:rsidRPr="00550BDD">
        <w:rPr>
          <w:b/>
          <w:bCs/>
          <w:sz w:val="22"/>
          <w:szCs w:val="22"/>
          <w:lang w:val="de-DE"/>
        </w:rPr>
        <w:t xml:space="preserve">Heute: </w:t>
      </w:r>
      <w:r w:rsidRPr="00550BDD">
        <w:rPr>
          <w:b/>
          <w:bCs/>
          <w:sz w:val="22"/>
          <w:szCs w:val="22"/>
          <w:lang w:val="de-DE"/>
        </w:rPr>
        <w:t>Rechtsberater CTSAMVM Südsudan</w:t>
      </w:r>
    </w:p>
    <w:p w14:paraId="227B0535" w14:textId="77777777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</w:p>
    <w:p w14:paraId="64838CE1" w14:textId="3914601A" w:rsidR="002D4E95" w:rsidRPr="00550BDD" w:rsidRDefault="007034AD" w:rsidP="007034AD">
      <w:p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E</w:t>
      </w:r>
      <w:r w:rsidR="002D4E95" w:rsidRPr="00550BDD">
        <w:rPr>
          <w:sz w:val="22"/>
          <w:szCs w:val="22"/>
          <w:lang w:val="de-DE"/>
        </w:rPr>
        <w:t xml:space="preserve">ine </w:t>
      </w:r>
      <w:r w:rsidRPr="00550BDD">
        <w:rPr>
          <w:sz w:val="22"/>
          <w:szCs w:val="22"/>
          <w:lang w:val="de-DE"/>
        </w:rPr>
        <w:t>Organisation zur Überwachung des Waffenstillstands</w:t>
      </w:r>
      <w:r w:rsidR="002D4E95" w:rsidRPr="00550BDD">
        <w:rPr>
          <w:sz w:val="22"/>
          <w:szCs w:val="22"/>
          <w:lang w:val="de-DE"/>
        </w:rPr>
        <w:t>, die international mit Mitgliedern aus Afrika, USA</w:t>
      </w:r>
      <w:r w:rsidRPr="00550BDD">
        <w:rPr>
          <w:sz w:val="22"/>
          <w:szCs w:val="22"/>
          <w:lang w:val="de-DE"/>
        </w:rPr>
        <w:t xml:space="preserve"> und weiteren Ländern </w:t>
      </w:r>
      <w:r w:rsidR="002D4E95" w:rsidRPr="00550BDD">
        <w:rPr>
          <w:sz w:val="22"/>
          <w:szCs w:val="22"/>
          <w:lang w:val="de-DE"/>
        </w:rPr>
        <w:t>besetzt ist. Ich arbeite als Rechtsberater. Beispiele meiner Arbeit sind:</w:t>
      </w:r>
    </w:p>
    <w:p w14:paraId="25C090A5" w14:textId="77777777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</w:p>
    <w:p w14:paraId="6779DBE9" w14:textId="6DE35A77" w:rsidR="002D4E95" w:rsidRPr="00550BDD" w:rsidRDefault="002D4E95" w:rsidP="007034AD">
      <w:pPr>
        <w:pStyle w:val="ListParagraph"/>
        <w:numPr>
          <w:ilvl w:val="0"/>
          <w:numId w:val="2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 xml:space="preserve">Analyse des revitalisierten Friedensabkommens von 2018 und anderer Friedensverträge, die die kriegführenden Fraktionen </w:t>
      </w:r>
      <w:r w:rsidR="009F538A" w:rsidRPr="00550BDD">
        <w:rPr>
          <w:sz w:val="22"/>
          <w:szCs w:val="22"/>
          <w:lang w:val="de-DE"/>
        </w:rPr>
        <w:t xml:space="preserve">über die Jahre </w:t>
      </w:r>
      <w:r w:rsidRPr="00550BDD">
        <w:rPr>
          <w:sz w:val="22"/>
          <w:szCs w:val="22"/>
          <w:lang w:val="de-DE"/>
        </w:rPr>
        <w:t>geschlossen haben, und Beratung der Missionsmitglieder.</w:t>
      </w:r>
    </w:p>
    <w:p w14:paraId="48F66EE8" w14:textId="2DD98955" w:rsidR="002D4E95" w:rsidRPr="00550BDD" w:rsidRDefault="002D4E95" w:rsidP="007034AD">
      <w:pPr>
        <w:pStyle w:val="ListParagraph"/>
        <w:numPr>
          <w:ilvl w:val="0"/>
          <w:numId w:val="2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Ausarbeitung von Verträgen, Briefen, Mitteilungen und mehr für die Mission.</w:t>
      </w:r>
    </w:p>
    <w:p w14:paraId="31099E63" w14:textId="4E865C49" w:rsidR="002D4E95" w:rsidRPr="00550BDD" w:rsidRDefault="002D4E95" w:rsidP="007034AD">
      <w:pPr>
        <w:pStyle w:val="ListParagraph"/>
        <w:numPr>
          <w:ilvl w:val="0"/>
          <w:numId w:val="2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Treffen mit Kollegen, externen Beratern und südsudanesischen Amtsträgern.</w:t>
      </w:r>
    </w:p>
    <w:p w14:paraId="590E0937" w14:textId="43ECE12E" w:rsidR="002D4E95" w:rsidRPr="00550BDD" w:rsidRDefault="002D4E95" w:rsidP="007034AD">
      <w:pPr>
        <w:pStyle w:val="ListParagraph"/>
        <w:numPr>
          <w:ilvl w:val="0"/>
          <w:numId w:val="2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Beratung der Missionsleitung in vertraglichen und rechtlichen Fragen.</w:t>
      </w:r>
    </w:p>
    <w:p w14:paraId="0A84673D" w14:textId="4C27DEE0" w:rsidR="002D4E95" w:rsidRPr="00550BDD" w:rsidRDefault="009F538A" w:rsidP="007034AD">
      <w:pPr>
        <w:pStyle w:val="ListParagraph"/>
        <w:numPr>
          <w:ilvl w:val="0"/>
          <w:numId w:val="2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Recherchen im</w:t>
      </w:r>
      <w:r w:rsidR="002D4E95" w:rsidRPr="00550BDD">
        <w:rPr>
          <w:sz w:val="22"/>
          <w:szCs w:val="22"/>
          <w:lang w:val="de-DE"/>
        </w:rPr>
        <w:t xml:space="preserve"> südsudanesischen und international</w:t>
      </w:r>
      <w:r w:rsidRPr="00550BDD">
        <w:rPr>
          <w:sz w:val="22"/>
          <w:szCs w:val="22"/>
          <w:lang w:val="de-DE"/>
        </w:rPr>
        <w:t>en</w:t>
      </w:r>
      <w:r w:rsidR="002D4E95" w:rsidRPr="00550BDD">
        <w:rPr>
          <w:sz w:val="22"/>
          <w:szCs w:val="22"/>
          <w:lang w:val="de-DE"/>
        </w:rPr>
        <w:t xml:space="preserve"> Recht.</w:t>
      </w:r>
    </w:p>
    <w:p w14:paraId="147943FD" w14:textId="2E17EF29" w:rsidR="002D4E95" w:rsidRPr="00550BDD" w:rsidRDefault="002D4E95" w:rsidP="007034AD">
      <w:pPr>
        <w:pStyle w:val="ListParagraph"/>
        <w:numPr>
          <w:ilvl w:val="0"/>
          <w:numId w:val="2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Ausarbeitung von Dokumenten, die auf CTSAMVM-Konferenzen präsentiert werden sollen, Organisation und Teilnahme.</w:t>
      </w:r>
    </w:p>
    <w:p w14:paraId="0B31F690" w14:textId="77777777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</w:p>
    <w:p w14:paraId="16CCA7E4" w14:textId="5AE665EF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 xml:space="preserve">Der Begriff Rechtsberater ist weit auszulegen und meine Aufgaben reichen von der </w:t>
      </w:r>
      <w:r w:rsidR="007034AD" w:rsidRPr="00550BDD">
        <w:rPr>
          <w:sz w:val="22"/>
          <w:szCs w:val="22"/>
          <w:lang w:val="de-DE"/>
        </w:rPr>
        <w:t>Bearbeitung</w:t>
      </w:r>
      <w:r w:rsidRPr="00550BDD">
        <w:rPr>
          <w:sz w:val="22"/>
          <w:szCs w:val="22"/>
          <w:lang w:val="de-DE"/>
        </w:rPr>
        <w:t xml:space="preserve"> von Rechtsfragen, die in den Verträgen nicht immer angemessen behandelt werden, bis zur Zusammenarbeit mit zivilgesellschaftlichen Gruppen</w:t>
      </w:r>
      <w:r w:rsidR="00421C35" w:rsidRPr="00550BDD">
        <w:rPr>
          <w:sz w:val="22"/>
          <w:szCs w:val="22"/>
          <w:lang w:val="de-DE"/>
        </w:rPr>
        <w:t xml:space="preserve">. </w:t>
      </w:r>
      <w:r w:rsidR="007034AD" w:rsidRPr="00550BDD">
        <w:rPr>
          <w:sz w:val="22"/>
          <w:szCs w:val="22"/>
          <w:lang w:val="de-DE"/>
        </w:rPr>
        <w:t>Ebenfalls Teil der Aufgabe ist Training.</w:t>
      </w:r>
    </w:p>
    <w:p w14:paraId="3CBA5D4C" w14:textId="3D76630A" w:rsidR="002D4E95" w:rsidRDefault="002D4E95" w:rsidP="007034AD">
      <w:pPr>
        <w:spacing w:after="0"/>
        <w:jc w:val="both"/>
        <w:rPr>
          <w:sz w:val="22"/>
          <w:szCs w:val="22"/>
          <w:lang w:val="de-DE"/>
        </w:rPr>
      </w:pPr>
    </w:p>
    <w:p w14:paraId="01C257D2" w14:textId="17AFB6F5" w:rsidR="00550BDD" w:rsidRDefault="00550BDD" w:rsidP="007034AD">
      <w:pPr>
        <w:spacing w:after="0"/>
        <w:jc w:val="both"/>
        <w:rPr>
          <w:sz w:val="22"/>
          <w:szCs w:val="22"/>
          <w:lang w:val="de-DE"/>
        </w:rPr>
      </w:pPr>
    </w:p>
    <w:p w14:paraId="4B0A9A2A" w14:textId="70C920D6" w:rsidR="00550BDD" w:rsidRDefault="00550BDD" w:rsidP="007034AD">
      <w:pPr>
        <w:spacing w:after="0"/>
        <w:jc w:val="both"/>
        <w:rPr>
          <w:sz w:val="22"/>
          <w:szCs w:val="22"/>
          <w:lang w:val="de-DE"/>
        </w:rPr>
      </w:pPr>
    </w:p>
    <w:p w14:paraId="6EFD9AF0" w14:textId="77777777" w:rsidR="00550BDD" w:rsidRPr="00550BDD" w:rsidRDefault="00550BDD" w:rsidP="007034AD">
      <w:pPr>
        <w:spacing w:after="0"/>
        <w:jc w:val="both"/>
        <w:rPr>
          <w:sz w:val="22"/>
          <w:szCs w:val="22"/>
          <w:lang w:val="de-DE"/>
        </w:rPr>
      </w:pPr>
    </w:p>
    <w:p w14:paraId="31A70093" w14:textId="77777777" w:rsidR="00FA7FD9" w:rsidRPr="00550BDD" w:rsidRDefault="002D4E95" w:rsidP="007034AD">
      <w:pPr>
        <w:spacing w:after="0"/>
        <w:jc w:val="both"/>
        <w:rPr>
          <w:b/>
          <w:bCs/>
          <w:sz w:val="22"/>
          <w:szCs w:val="22"/>
          <w:lang w:val="de-DE"/>
        </w:rPr>
      </w:pPr>
      <w:r w:rsidRPr="00550BDD">
        <w:rPr>
          <w:b/>
          <w:bCs/>
          <w:sz w:val="22"/>
          <w:szCs w:val="22"/>
          <w:lang w:val="de-DE"/>
        </w:rPr>
        <w:t xml:space="preserve">2016-2018 </w:t>
      </w:r>
    </w:p>
    <w:p w14:paraId="262CF1B2" w14:textId="77777777" w:rsidR="00FA7FD9" w:rsidRPr="00550BDD" w:rsidRDefault="00FA7FD9" w:rsidP="007034AD">
      <w:pPr>
        <w:spacing w:after="0"/>
        <w:jc w:val="both"/>
        <w:rPr>
          <w:b/>
          <w:bCs/>
          <w:sz w:val="22"/>
          <w:szCs w:val="22"/>
          <w:lang w:val="de-DE"/>
        </w:rPr>
      </w:pPr>
      <w:r w:rsidRPr="00550BDD">
        <w:rPr>
          <w:b/>
          <w:bCs/>
          <w:sz w:val="22"/>
          <w:szCs w:val="22"/>
          <w:lang w:val="de-DE"/>
        </w:rPr>
        <w:t xml:space="preserve">P.A.E. </w:t>
      </w:r>
      <w:r w:rsidR="002D4E95" w:rsidRPr="00550BDD">
        <w:rPr>
          <w:b/>
          <w:bCs/>
          <w:sz w:val="22"/>
          <w:szCs w:val="22"/>
          <w:lang w:val="de-DE"/>
        </w:rPr>
        <w:t xml:space="preserve">ACOTA </w:t>
      </w:r>
    </w:p>
    <w:p w14:paraId="34049ACE" w14:textId="2FF7BACF" w:rsidR="002D4E95" w:rsidRPr="00550BDD" w:rsidRDefault="002D4E95" w:rsidP="007034AD">
      <w:pPr>
        <w:spacing w:after="0"/>
        <w:jc w:val="both"/>
        <w:rPr>
          <w:b/>
          <w:bCs/>
          <w:sz w:val="22"/>
          <w:szCs w:val="22"/>
          <w:lang w:val="de-DE"/>
        </w:rPr>
      </w:pPr>
      <w:r w:rsidRPr="00550BDD">
        <w:rPr>
          <w:b/>
          <w:bCs/>
          <w:sz w:val="22"/>
          <w:szCs w:val="22"/>
          <w:lang w:val="de-DE"/>
        </w:rPr>
        <w:t xml:space="preserve">Spezialist für Menschenrechte und administrative </w:t>
      </w:r>
      <w:r w:rsidR="007034AD" w:rsidRPr="00550BDD">
        <w:rPr>
          <w:b/>
          <w:bCs/>
          <w:sz w:val="22"/>
          <w:szCs w:val="22"/>
          <w:lang w:val="de-DE"/>
        </w:rPr>
        <w:t>Aufgaben</w:t>
      </w:r>
      <w:r w:rsidRPr="00550BDD">
        <w:rPr>
          <w:b/>
          <w:bCs/>
          <w:sz w:val="22"/>
          <w:szCs w:val="22"/>
          <w:lang w:val="de-DE"/>
        </w:rPr>
        <w:t>, Westafrika</w:t>
      </w:r>
      <w:r w:rsidR="00FA7FD9" w:rsidRPr="00550BDD">
        <w:rPr>
          <w:b/>
          <w:bCs/>
          <w:sz w:val="22"/>
          <w:szCs w:val="22"/>
          <w:lang w:val="de-DE"/>
        </w:rPr>
        <w:t xml:space="preserve"> (Einsatz in </w:t>
      </w:r>
      <w:r w:rsidR="00B13EFB" w:rsidRPr="00550BDD">
        <w:rPr>
          <w:b/>
          <w:bCs/>
          <w:sz w:val="22"/>
          <w:szCs w:val="22"/>
          <w:lang w:val="de-DE"/>
        </w:rPr>
        <w:t>f</w:t>
      </w:r>
      <w:r w:rsidR="00FA7FD9" w:rsidRPr="00550BDD">
        <w:rPr>
          <w:b/>
          <w:bCs/>
          <w:sz w:val="22"/>
          <w:szCs w:val="22"/>
          <w:lang w:val="de-DE"/>
        </w:rPr>
        <w:t>ranzösischer Sprache)</w:t>
      </w:r>
    </w:p>
    <w:p w14:paraId="2FB3959F" w14:textId="77777777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</w:p>
    <w:p w14:paraId="177FC4DD" w14:textId="0D25E5E1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Eine Reihe von kurzfristigen Einsätzen</w:t>
      </w:r>
      <w:r w:rsidR="007034AD" w:rsidRPr="00550BDD">
        <w:rPr>
          <w:sz w:val="22"/>
          <w:szCs w:val="22"/>
          <w:lang w:val="de-DE"/>
        </w:rPr>
        <w:t xml:space="preserve"> (10 Wochen jeweils)</w:t>
      </w:r>
      <w:r w:rsidRPr="00550BDD">
        <w:rPr>
          <w:sz w:val="22"/>
          <w:szCs w:val="22"/>
          <w:lang w:val="de-DE"/>
        </w:rPr>
        <w:t xml:space="preserve">, in denen Soldaten afrikanischer Nationen, die </w:t>
      </w:r>
      <w:r w:rsidR="00421C35" w:rsidRPr="00550BDD">
        <w:rPr>
          <w:sz w:val="22"/>
          <w:szCs w:val="22"/>
          <w:lang w:val="de-DE"/>
        </w:rPr>
        <w:t>für eine</w:t>
      </w:r>
      <w:r w:rsidRPr="00550BDD">
        <w:rPr>
          <w:sz w:val="22"/>
          <w:szCs w:val="22"/>
          <w:lang w:val="de-DE"/>
        </w:rPr>
        <w:t xml:space="preserve"> UN-</w:t>
      </w:r>
      <w:r w:rsidR="00421C35" w:rsidRPr="00550BDD">
        <w:rPr>
          <w:sz w:val="22"/>
          <w:szCs w:val="22"/>
          <w:lang w:val="de-DE"/>
        </w:rPr>
        <w:t>Friedensm</w:t>
      </w:r>
      <w:r w:rsidRPr="00550BDD">
        <w:rPr>
          <w:sz w:val="22"/>
          <w:szCs w:val="22"/>
          <w:lang w:val="de-DE"/>
        </w:rPr>
        <w:t xml:space="preserve">ission </w:t>
      </w:r>
      <w:r w:rsidR="00421C35" w:rsidRPr="00550BDD">
        <w:rPr>
          <w:sz w:val="22"/>
          <w:szCs w:val="22"/>
          <w:lang w:val="de-DE"/>
        </w:rPr>
        <w:t>vorgesehen sind</w:t>
      </w:r>
      <w:r w:rsidRPr="00550BDD">
        <w:rPr>
          <w:sz w:val="22"/>
          <w:szCs w:val="22"/>
          <w:lang w:val="de-DE"/>
        </w:rPr>
        <w:t>, über Menschenrechte und verwandte Themen unterrichtet w</w:t>
      </w:r>
      <w:r w:rsidR="00C91CA7" w:rsidRPr="00550BDD">
        <w:rPr>
          <w:sz w:val="22"/>
          <w:szCs w:val="22"/>
          <w:lang w:val="de-DE"/>
        </w:rPr>
        <w:t>u</w:t>
      </w:r>
      <w:r w:rsidRPr="00550BDD">
        <w:rPr>
          <w:sz w:val="22"/>
          <w:szCs w:val="22"/>
          <w:lang w:val="de-DE"/>
        </w:rPr>
        <w:t xml:space="preserve">rden. Ich </w:t>
      </w:r>
      <w:r w:rsidR="007034AD" w:rsidRPr="00550BDD">
        <w:rPr>
          <w:sz w:val="22"/>
          <w:szCs w:val="22"/>
          <w:lang w:val="de-DE"/>
        </w:rPr>
        <w:t>hielt einige dieser</w:t>
      </w:r>
      <w:r w:rsidRPr="00550BDD">
        <w:rPr>
          <w:sz w:val="22"/>
          <w:szCs w:val="22"/>
          <w:lang w:val="de-DE"/>
        </w:rPr>
        <w:t xml:space="preserve"> Präsentationen </w:t>
      </w:r>
      <w:r w:rsidR="007034AD" w:rsidRPr="00550BDD">
        <w:rPr>
          <w:sz w:val="22"/>
          <w:szCs w:val="22"/>
          <w:lang w:val="de-DE"/>
        </w:rPr>
        <w:t>selbst</w:t>
      </w:r>
      <w:r w:rsidRPr="00550BDD">
        <w:rPr>
          <w:sz w:val="22"/>
          <w:szCs w:val="22"/>
          <w:lang w:val="de-DE"/>
        </w:rPr>
        <w:t xml:space="preserve"> und </w:t>
      </w:r>
      <w:r w:rsidR="007034AD" w:rsidRPr="00550BDD">
        <w:rPr>
          <w:sz w:val="22"/>
          <w:szCs w:val="22"/>
          <w:lang w:val="de-DE"/>
        </w:rPr>
        <w:t xml:space="preserve">vermittelte </w:t>
      </w:r>
      <w:r w:rsidRPr="00550BDD">
        <w:rPr>
          <w:sz w:val="22"/>
          <w:szCs w:val="22"/>
          <w:lang w:val="de-DE"/>
        </w:rPr>
        <w:t>den Soldaten das Them</w:t>
      </w:r>
      <w:r w:rsidR="007034AD" w:rsidRPr="00550BDD">
        <w:rPr>
          <w:sz w:val="22"/>
          <w:szCs w:val="22"/>
          <w:lang w:val="de-DE"/>
        </w:rPr>
        <w:t>a</w:t>
      </w:r>
      <w:r w:rsidRPr="00550BDD">
        <w:rPr>
          <w:sz w:val="22"/>
          <w:szCs w:val="22"/>
          <w:lang w:val="de-DE"/>
        </w:rPr>
        <w:t>, aber der Hauptzweck</w:t>
      </w:r>
      <w:r w:rsidR="009F538A" w:rsidRPr="00550BDD">
        <w:rPr>
          <w:sz w:val="22"/>
          <w:szCs w:val="22"/>
          <w:lang w:val="de-DE"/>
        </w:rPr>
        <w:t xml:space="preserve"> war</w:t>
      </w:r>
      <w:r w:rsidRPr="00550BDD">
        <w:rPr>
          <w:sz w:val="22"/>
          <w:szCs w:val="22"/>
          <w:lang w:val="de-DE"/>
        </w:rPr>
        <w:t xml:space="preserve"> es, nationales Militärpersonal als zukünftige Ausbilder zu identifizieren und </w:t>
      </w:r>
      <w:r w:rsidR="007034AD" w:rsidRPr="00550BDD">
        <w:rPr>
          <w:sz w:val="22"/>
          <w:szCs w:val="22"/>
          <w:lang w:val="de-DE"/>
        </w:rPr>
        <w:t>auszubilden</w:t>
      </w:r>
      <w:r w:rsidRPr="00550BDD">
        <w:rPr>
          <w:sz w:val="22"/>
          <w:szCs w:val="22"/>
          <w:lang w:val="de-DE"/>
        </w:rPr>
        <w:t>. Darüber hinaus umfangreiche logistische und administrative Aufgaben innerhalb der Mission.</w:t>
      </w:r>
    </w:p>
    <w:p w14:paraId="1BB00C6F" w14:textId="77777777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</w:p>
    <w:p w14:paraId="728F1E78" w14:textId="2D2FFCD2" w:rsidR="00FA7FD9" w:rsidRPr="00550BDD" w:rsidRDefault="002D4E95" w:rsidP="007034AD">
      <w:pPr>
        <w:spacing w:after="0"/>
        <w:jc w:val="both"/>
        <w:rPr>
          <w:b/>
          <w:bCs/>
          <w:sz w:val="22"/>
          <w:szCs w:val="22"/>
          <w:lang w:val="de-DE"/>
        </w:rPr>
      </w:pPr>
      <w:r w:rsidRPr="00550BDD">
        <w:rPr>
          <w:b/>
          <w:bCs/>
          <w:sz w:val="22"/>
          <w:szCs w:val="22"/>
          <w:lang w:val="de-DE"/>
        </w:rPr>
        <w:t>2011-</w:t>
      </w:r>
      <w:r w:rsidR="00C91CA7" w:rsidRPr="00550BDD">
        <w:rPr>
          <w:b/>
          <w:bCs/>
          <w:sz w:val="22"/>
          <w:szCs w:val="22"/>
          <w:lang w:val="de-DE"/>
        </w:rPr>
        <w:t>H</w:t>
      </w:r>
      <w:r w:rsidRPr="00550BDD">
        <w:rPr>
          <w:b/>
          <w:bCs/>
          <w:sz w:val="22"/>
          <w:szCs w:val="22"/>
          <w:lang w:val="de-DE"/>
        </w:rPr>
        <w:t xml:space="preserve">eute </w:t>
      </w:r>
    </w:p>
    <w:p w14:paraId="4BD9B000" w14:textId="6F8F968A" w:rsidR="002D4E95" w:rsidRPr="00550BDD" w:rsidRDefault="002D4E95" w:rsidP="007034AD">
      <w:pPr>
        <w:spacing w:after="0"/>
        <w:jc w:val="both"/>
        <w:rPr>
          <w:b/>
          <w:bCs/>
          <w:sz w:val="22"/>
          <w:szCs w:val="22"/>
          <w:lang w:val="de-DE"/>
        </w:rPr>
      </w:pPr>
      <w:r w:rsidRPr="00550BDD">
        <w:rPr>
          <w:b/>
          <w:bCs/>
          <w:sz w:val="22"/>
          <w:szCs w:val="22"/>
          <w:lang w:val="de-DE"/>
        </w:rPr>
        <w:t>Übersetzung und Beratung, freiberuflicher Dienstleister</w:t>
      </w:r>
    </w:p>
    <w:p w14:paraId="7941DA3F" w14:textId="77777777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</w:p>
    <w:p w14:paraId="747FC115" w14:textId="77777777" w:rsidR="00FA7FD9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 xml:space="preserve">Freiberufliche Tätigkeit mit juristischer und technischer Übersetzung, mit einer Reihe von renommierten Kunden. </w:t>
      </w:r>
    </w:p>
    <w:p w14:paraId="6E5E9274" w14:textId="741E08C1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 xml:space="preserve">Der </w:t>
      </w:r>
      <w:r w:rsidR="00FA7FD9" w:rsidRPr="00550BDD">
        <w:rPr>
          <w:sz w:val="22"/>
          <w:szCs w:val="22"/>
          <w:lang w:val="de-DE"/>
        </w:rPr>
        <w:t>juristische</w:t>
      </w:r>
      <w:r w:rsidRPr="00550BDD">
        <w:rPr>
          <w:sz w:val="22"/>
          <w:szCs w:val="22"/>
          <w:lang w:val="de-DE"/>
        </w:rPr>
        <w:t xml:space="preserve"> Teil umfasst zum Beispiel:</w:t>
      </w:r>
    </w:p>
    <w:p w14:paraId="3D2557D0" w14:textId="77777777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</w:p>
    <w:p w14:paraId="5CA6A126" w14:textId="70687647" w:rsidR="002D4E95" w:rsidRPr="00550BDD" w:rsidRDefault="002D4E95" w:rsidP="00FA7FD9">
      <w:pPr>
        <w:pStyle w:val="ListParagraph"/>
        <w:numPr>
          <w:ilvl w:val="0"/>
          <w:numId w:val="2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Ausschreibungen</w:t>
      </w:r>
    </w:p>
    <w:p w14:paraId="7F811FCB" w14:textId="5DDC69A1" w:rsidR="002D4E95" w:rsidRPr="00550BDD" w:rsidRDefault="002D4E95" w:rsidP="00FA7FD9">
      <w:pPr>
        <w:pStyle w:val="ListParagraph"/>
        <w:numPr>
          <w:ilvl w:val="0"/>
          <w:numId w:val="2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Einladungsschreiben an die Aktionäre</w:t>
      </w:r>
    </w:p>
    <w:p w14:paraId="17ADABA8" w14:textId="3005E744" w:rsidR="002D4E95" w:rsidRPr="00550BDD" w:rsidRDefault="002D4E95" w:rsidP="00FA7FD9">
      <w:pPr>
        <w:pStyle w:val="ListParagraph"/>
        <w:numPr>
          <w:ilvl w:val="0"/>
          <w:numId w:val="2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Urteile und Gerichtsverfahren</w:t>
      </w:r>
    </w:p>
    <w:p w14:paraId="7C9EF7B6" w14:textId="072663CE" w:rsidR="002D4E95" w:rsidRPr="00550BDD" w:rsidRDefault="002D4E95" w:rsidP="00FA7FD9">
      <w:pPr>
        <w:pStyle w:val="ListParagraph"/>
        <w:numPr>
          <w:ilvl w:val="0"/>
          <w:numId w:val="2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Darlehensverträge</w:t>
      </w:r>
    </w:p>
    <w:p w14:paraId="7991FD58" w14:textId="132145D9" w:rsidR="002D4E95" w:rsidRPr="00550BDD" w:rsidRDefault="002D4E95" w:rsidP="00FA7FD9">
      <w:pPr>
        <w:pStyle w:val="ListParagraph"/>
        <w:numPr>
          <w:ilvl w:val="0"/>
          <w:numId w:val="2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Versicherungs</w:t>
      </w:r>
      <w:r w:rsidR="00C16660" w:rsidRPr="00550BDD">
        <w:rPr>
          <w:sz w:val="22"/>
          <w:szCs w:val="22"/>
          <w:lang w:val="de-DE"/>
        </w:rPr>
        <w:t>angelegenheiten</w:t>
      </w:r>
    </w:p>
    <w:p w14:paraId="70B11F76" w14:textId="77777777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</w:p>
    <w:p w14:paraId="5610F3DE" w14:textId="77777777" w:rsidR="002D4E95" w:rsidRPr="00550BDD" w:rsidRDefault="002D4E95" w:rsidP="00FA7FD9">
      <w:p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Der technische Teil umfasst zum Beispiel:</w:t>
      </w:r>
    </w:p>
    <w:p w14:paraId="63686B2E" w14:textId="77777777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</w:p>
    <w:p w14:paraId="37E4B441" w14:textId="0899E527" w:rsidR="002D4E95" w:rsidRPr="00550BDD" w:rsidRDefault="002D4E95" w:rsidP="00FA7FD9">
      <w:pPr>
        <w:pStyle w:val="ListParagraph"/>
        <w:numPr>
          <w:ilvl w:val="0"/>
          <w:numId w:val="4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Bedienungsanleitung</w:t>
      </w:r>
      <w:r w:rsidR="009F538A" w:rsidRPr="00550BDD">
        <w:rPr>
          <w:sz w:val="22"/>
          <w:szCs w:val="22"/>
          <w:lang w:val="de-DE"/>
        </w:rPr>
        <w:t>en</w:t>
      </w:r>
    </w:p>
    <w:p w14:paraId="5BE3F4B5" w14:textId="541AA4E6" w:rsidR="002D4E95" w:rsidRPr="00550BDD" w:rsidRDefault="002D4E95" w:rsidP="00FA7FD9">
      <w:pPr>
        <w:pStyle w:val="ListParagraph"/>
        <w:numPr>
          <w:ilvl w:val="0"/>
          <w:numId w:val="4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Briefe an das Händlernetz</w:t>
      </w:r>
    </w:p>
    <w:p w14:paraId="532FAE73" w14:textId="6358ED9A" w:rsidR="002D4E95" w:rsidRPr="00550BDD" w:rsidRDefault="002D4E95" w:rsidP="00FA7FD9">
      <w:pPr>
        <w:pStyle w:val="ListParagraph"/>
        <w:numPr>
          <w:ilvl w:val="0"/>
          <w:numId w:val="4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Technisches Marketingmaterial</w:t>
      </w:r>
    </w:p>
    <w:p w14:paraId="674464CA" w14:textId="402CA9E2" w:rsidR="002D4E95" w:rsidRPr="00550BDD" w:rsidRDefault="002D4E95" w:rsidP="00FA7FD9">
      <w:pPr>
        <w:pStyle w:val="ListParagraph"/>
        <w:numPr>
          <w:ilvl w:val="0"/>
          <w:numId w:val="4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Software- und Hardwarebeschreibungen</w:t>
      </w:r>
    </w:p>
    <w:p w14:paraId="45DB929E" w14:textId="64E375E5" w:rsidR="002D4E95" w:rsidRPr="00550BDD" w:rsidRDefault="002D4E95" w:rsidP="00FA7FD9">
      <w:pPr>
        <w:pStyle w:val="ListParagraph"/>
        <w:numPr>
          <w:ilvl w:val="0"/>
          <w:numId w:val="4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PATENTE</w:t>
      </w:r>
    </w:p>
    <w:p w14:paraId="13948D32" w14:textId="77777777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</w:p>
    <w:p w14:paraId="44F969D1" w14:textId="79DD59A4" w:rsidR="002D4E95" w:rsidRPr="00550BDD" w:rsidRDefault="00C16660" w:rsidP="007034AD">
      <w:p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Kunden sind z.B</w:t>
      </w:r>
      <w:r w:rsidR="00116527" w:rsidRPr="00550BDD">
        <w:rPr>
          <w:sz w:val="22"/>
          <w:szCs w:val="22"/>
          <w:lang w:val="de-DE"/>
        </w:rPr>
        <w:t>.</w:t>
      </w:r>
      <w:r w:rsidR="002D4E95" w:rsidRPr="00550BDD">
        <w:rPr>
          <w:sz w:val="22"/>
          <w:szCs w:val="22"/>
          <w:lang w:val="de-DE"/>
        </w:rPr>
        <w:t xml:space="preserve"> ein bekannter Luxusautohersteller in Großbritannien und mehrere weltweit tätige Anwaltskanzleien. Weitere Aktivitäten </w:t>
      </w:r>
      <w:r w:rsidR="00C91CA7" w:rsidRPr="00550BDD">
        <w:rPr>
          <w:sz w:val="22"/>
          <w:szCs w:val="22"/>
          <w:lang w:val="de-DE"/>
        </w:rPr>
        <w:t xml:space="preserve">sind </w:t>
      </w:r>
      <w:r w:rsidR="002D4E95" w:rsidRPr="00550BDD">
        <w:rPr>
          <w:sz w:val="22"/>
          <w:szCs w:val="22"/>
          <w:lang w:val="de-DE"/>
        </w:rPr>
        <w:t>industrielle Audits und forensische Rechtsarbeit.</w:t>
      </w:r>
    </w:p>
    <w:p w14:paraId="350BBB3B" w14:textId="77777777" w:rsidR="006F673F" w:rsidRPr="00550BDD" w:rsidRDefault="006F673F" w:rsidP="007034AD">
      <w:pPr>
        <w:spacing w:after="0"/>
        <w:jc w:val="both"/>
        <w:rPr>
          <w:b/>
          <w:bCs/>
          <w:sz w:val="22"/>
          <w:szCs w:val="22"/>
          <w:lang w:val="de-DE"/>
        </w:rPr>
      </w:pPr>
    </w:p>
    <w:p w14:paraId="5418DEF0" w14:textId="4E11F0E6" w:rsidR="00FA7FD9" w:rsidRPr="00550BDD" w:rsidRDefault="002D4E95" w:rsidP="007034AD">
      <w:pPr>
        <w:spacing w:after="0"/>
        <w:jc w:val="both"/>
        <w:rPr>
          <w:b/>
          <w:bCs/>
          <w:sz w:val="22"/>
          <w:szCs w:val="22"/>
          <w:lang w:val="de-DE"/>
        </w:rPr>
      </w:pPr>
      <w:r w:rsidRPr="00550BDD">
        <w:rPr>
          <w:b/>
          <w:bCs/>
          <w:sz w:val="22"/>
          <w:szCs w:val="22"/>
          <w:lang w:val="de-DE"/>
        </w:rPr>
        <w:t>2009– 2011</w:t>
      </w:r>
    </w:p>
    <w:p w14:paraId="7B40FE92" w14:textId="4DB28158" w:rsidR="002D4E95" w:rsidRPr="00550BDD" w:rsidRDefault="002D4E95" w:rsidP="007034AD">
      <w:pPr>
        <w:spacing w:after="0"/>
        <w:jc w:val="both"/>
        <w:rPr>
          <w:b/>
          <w:bCs/>
          <w:sz w:val="22"/>
          <w:szCs w:val="22"/>
          <w:lang w:val="de-DE"/>
        </w:rPr>
      </w:pPr>
      <w:r w:rsidRPr="00550BDD">
        <w:rPr>
          <w:b/>
          <w:bCs/>
          <w:sz w:val="22"/>
          <w:szCs w:val="22"/>
          <w:lang w:val="de-DE"/>
        </w:rPr>
        <w:t>AFGHANISTAN, EUPOL HERAT und KABUL, Rechtsberater.</w:t>
      </w:r>
    </w:p>
    <w:p w14:paraId="07731989" w14:textId="77777777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</w:p>
    <w:p w14:paraId="65A73EDC" w14:textId="31DB6733" w:rsidR="002D4E95" w:rsidRPr="00550BDD" w:rsidRDefault="002D4E95" w:rsidP="008B7F49">
      <w:pPr>
        <w:pStyle w:val="ListParagraph"/>
        <w:numPr>
          <w:ilvl w:val="0"/>
          <w:numId w:val="11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Arbeitete mit Polizei und Staatsanwaltschaft</w:t>
      </w:r>
    </w:p>
    <w:p w14:paraId="5C237090" w14:textId="756FEE3D" w:rsidR="002D4E95" w:rsidRPr="00550BDD" w:rsidRDefault="002D4E95" w:rsidP="008B7F49">
      <w:pPr>
        <w:pStyle w:val="ListParagraph"/>
        <w:numPr>
          <w:ilvl w:val="0"/>
          <w:numId w:val="11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Schulung zu lokalen Rechts- und Menschenrechtsfragen</w:t>
      </w:r>
    </w:p>
    <w:p w14:paraId="56A21AB4" w14:textId="01D7EC68" w:rsidR="002D4E95" w:rsidRPr="00550BDD" w:rsidRDefault="00116527" w:rsidP="008B7F49">
      <w:pPr>
        <w:pStyle w:val="ListParagraph"/>
        <w:numPr>
          <w:ilvl w:val="0"/>
          <w:numId w:val="11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Unterstützung der Abt. Antikorruption</w:t>
      </w:r>
    </w:p>
    <w:p w14:paraId="23E755CA" w14:textId="1CDB5CD2" w:rsidR="002D4E95" w:rsidRPr="00550BDD" w:rsidRDefault="002D4E95" w:rsidP="008B7F49">
      <w:pPr>
        <w:pStyle w:val="ListParagraph"/>
        <w:numPr>
          <w:ilvl w:val="0"/>
          <w:numId w:val="11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 xml:space="preserve">Unterstützung </w:t>
      </w:r>
      <w:r w:rsidR="00116527" w:rsidRPr="00550BDD">
        <w:rPr>
          <w:sz w:val="22"/>
          <w:szCs w:val="22"/>
          <w:lang w:val="de-DE"/>
        </w:rPr>
        <w:t>von Polizei und Militär</w:t>
      </w:r>
    </w:p>
    <w:p w14:paraId="7CD2FD85" w14:textId="234AFCD7" w:rsidR="002D4E95" w:rsidRPr="00550BDD" w:rsidRDefault="002D4E95" w:rsidP="008B7F49">
      <w:pPr>
        <w:pStyle w:val="ListParagraph"/>
        <w:numPr>
          <w:ilvl w:val="0"/>
          <w:numId w:val="11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Projektarbeit und Situationsbewertungen</w:t>
      </w:r>
    </w:p>
    <w:p w14:paraId="4554E109" w14:textId="135CDE75" w:rsidR="002D4E95" w:rsidRPr="00550BDD" w:rsidRDefault="00116527" w:rsidP="008B7F49">
      <w:pPr>
        <w:pStyle w:val="ListParagraph"/>
        <w:numPr>
          <w:ilvl w:val="0"/>
          <w:numId w:val="11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Ich v</w:t>
      </w:r>
      <w:r w:rsidR="002D4E95" w:rsidRPr="00550BDD">
        <w:rPr>
          <w:sz w:val="22"/>
          <w:szCs w:val="22"/>
          <w:lang w:val="de-DE"/>
        </w:rPr>
        <w:t>erfasste Schulungsprogramme und Präsentationen und ließ diese von der zuständigen Abteilung des Innenministeriums (MOI) akkreditieren.</w:t>
      </w:r>
    </w:p>
    <w:p w14:paraId="7504351C" w14:textId="77777777" w:rsidR="00550BDD" w:rsidRPr="00550BDD" w:rsidRDefault="00550BDD" w:rsidP="007034AD">
      <w:pPr>
        <w:spacing w:after="0"/>
        <w:jc w:val="both"/>
        <w:rPr>
          <w:sz w:val="22"/>
          <w:szCs w:val="22"/>
          <w:lang w:val="de-DE"/>
        </w:rPr>
      </w:pPr>
    </w:p>
    <w:p w14:paraId="445829E2" w14:textId="054B905B" w:rsidR="00FA7FD9" w:rsidRPr="00550BDD" w:rsidRDefault="002D4E95" w:rsidP="007034AD">
      <w:pPr>
        <w:spacing w:after="0"/>
        <w:jc w:val="both"/>
        <w:rPr>
          <w:b/>
          <w:bCs/>
          <w:sz w:val="22"/>
          <w:szCs w:val="22"/>
          <w:lang w:val="de-DE"/>
        </w:rPr>
      </w:pPr>
      <w:r w:rsidRPr="00550BDD">
        <w:rPr>
          <w:b/>
          <w:bCs/>
          <w:sz w:val="22"/>
          <w:szCs w:val="22"/>
          <w:lang w:val="de-DE"/>
        </w:rPr>
        <w:t xml:space="preserve">2009 DEMOKRATISCHE REPUBLIK KONGO, GOMA. </w:t>
      </w:r>
    </w:p>
    <w:p w14:paraId="3EEDB0F3" w14:textId="77777777" w:rsidR="00FA7FD9" w:rsidRPr="00550BDD" w:rsidRDefault="00FA7FD9" w:rsidP="007034AD">
      <w:pPr>
        <w:spacing w:after="0"/>
        <w:jc w:val="both"/>
        <w:rPr>
          <w:b/>
          <w:bCs/>
          <w:sz w:val="22"/>
          <w:szCs w:val="22"/>
          <w:lang w:val="de-DE"/>
        </w:rPr>
      </w:pPr>
    </w:p>
    <w:p w14:paraId="77DB75F5" w14:textId="35B70FE1" w:rsidR="002D4E95" w:rsidRPr="00550BDD" w:rsidRDefault="002D4E95" w:rsidP="007034AD">
      <w:pPr>
        <w:spacing w:after="0"/>
        <w:jc w:val="both"/>
        <w:rPr>
          <w:b/>
          <w:bCs/>
          <w:sz w:val="22"/>
          <w:szCs w:val="22"/>
          <w:lang w:val="de-DE"/>
        </w:rPr>
      </w:pPr>
      <w:r w:rsidRPr="00550BDD">
        <w:rPr>
          <w:b/>
          <w:bCs/>
          <w:sz w:val="22"/>
          <w:szCs w:val="22"/>
          <w:lang w:val="de-DE"/>
        </w:rPr>
        <w:t>EUPOL-Rechtsexperte für Menschenrechte und Kinderschutz in der Region der Großen Seen zwischen RDC und Ruanda.</w:t>
      </w:r>
    </w:p>
    <w:p w14:paraId="39492C4B" w14:textId="77777777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</w:p>
    <w:p w14:paraId="47350F7D" w14:textId="0B027AE7" w:rsidR="002D4E95" w:rsidRPr="00550BDD" w:rsidRDefault="002D4E95" w:rsidP="008B7F49">
      <w:pPr>
        <w:pStyle w:val="ListParagraph"/>
        <w:numPr>
          <w:ilvl w:val="0"/>
          <w:numId w:val="12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Berater der örtlichen Polizei und Armee (FARDC)</w:t>
      </w:r>
    </w:p>
    <w:p w14:paraId="59A00ADF" w14:textId="3E2B64A5" w:rsidR="002D4E95" w:rsidRPr="00550BDD" w:rsidRDefault="002D4E95" w:rsidP="008B7F49">
      <w:pPr>
        <w:pStyle w:val="ListParagraph"/>
        <w:numPr>
          <w:ilvl w:val="0"/>
          <w:numId w:val="12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Unterstützung der Bemühungen zur Bekämpfung sexueller Gewalt</w:t>
      </w:r>
    </w:p>
    <w:p w14:paraId="6BCDEC65" w14:textId="0443EAC6" w:rsidR="002D4E95" w:rsidRPr="00550BDD" w:rsidRDefault="002D4E95" w:rsidP="008B7F49">
      <w:pPr>
        <w:pStyle w:val="ListParagraph"/>
        <w:numPr>
          <w:ilvl w:val="0"/>
          <w:numId w:val="12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Hilfe bei der Demobilisierung minderjähriger Soldaten</w:t>
      </w:r>
    </w:p>
    <w:p w14:paraId="55F2C14C" w14:textId="231933E8" w:rsidR="002D4E95" w:rsidRPr="00550BDD" w:rsidRDefault="002D4E95" w:rsidP="008B7F49">
      <w:pPr>
        <w:pStyle w:val="ListParagraph"/>
        <w:numPr>
          <w:ilvl w:val="0"/>
          <w:numId w:val="12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Schulung der Führung von Polizei und Armee in Bezug auf lokales Recht und Menschenrechte</w:t>
      </w:r>
    </w:p>
    <w:p w14:paraId="5CEE5BF2" w14:textId="10530C17" w:rsidR="002D4E95" w:rsidRPr="00550BDD" w:rsidRDefault="002D4E95" w:rsidP="008B7F49">
      <w:pPr>
        <w:pStyle w:val="ListParagraph"/>
        <w:numPr>
          <w:ilvl w:val="0"/>
          <w:numId w:val="12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Situationsbewertung</w:t>
      </w:r>
    </w:p>
    <w:p w14:paraId="3F4A3CDD" w14:textId="1A887350" w:rsidR="002D4E95" w:rsidRPr="00550BDD" w:rsidRDefault="002D4E95" w:rsidP="008B7F49">
      <w:pPr>
        <w:pStyle w:val="ListParagraph"/>
        <w:numPr>
          <w:ilvl w:val="0"/>
          <w:numId w:val="12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Vertretung der Mission in</w:t>
      </w:r>
      <w:r w:rsidR="00116527" w:rsidRPr="00550BDD">
        <w:rPr>
          <w:sz w:val="22"/>
          <w:szCs w:val="22"/>
          <w:lang w:val="de-DE"/>
        </w:rPr>
        <w:t>nerhalb</w:t>
      </w:r>
      <w:r w:rsidRPr="00550BDD">
        <w:rPr>
          <w:sz w:val="22"/>
          <w:szCs w:val="22"/>
          <w:lang w:val="de-DE"/>
        </w:rPr>
        <w:t xml:space="preserve"> der Gruppe der in GOMA vertretenen internationalen </w:t>
      </w:r>
      <w:r w:rsidR="00116527" w:rsidRPr="00550BDD">
        <w:rPr>
          <w:sz w:val="22"/>
          <w:szCs w:val="22"/>
          <w:lang w:val="de-DE"/>
        </w:rPr>
        <w:t>Missionen</w:t>
      </w:r>
    </w:p>
    <w:p w14:paraId="1E0DBDFC" w14:textId="126115E6" w:rsidR="002D4E95" w:rsidRDefault="00FA7FD9" w:rsidP="008B7F49">
      <w:pPr>
        <w:pStyle w:val="ListParagraph"/>
        <w:numPr>
          <w:ilvl w:val="0"/>
          <w:numId w:val="12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Mit beteiligt am Aufbau</w:t>
      </w:r>
      <w:r w:rsidR="002D4E95" w:rsidRPr="00550BDD">
        <w:rPr>
          <w:sz w:val="22"/>
          <w:szCs w:val="22"/>
          <w:lang w:val="de-DE"/>
        </w:rPr>
        <w:t xml:space="preserve"> des </w:t>
      </w:r>
      <w:r w:rsidRPr="00550BDD">
        <w:rPr>
          <w:sz w:val="22"/>
          <w:szCs w:val="22"/>
          <w:lang w:val="de-DE"/>
        </w:rPr>
        <w:t xml:space="preserve">Büros in </w:t>
      </w:r>
      <w:r w:rsidR="002D4E95" w:rsidRPr="00550BDD">
        <w:rPr>
          <w:sz w:val="22"/>
          <w:szCs w:val="22"/>
          <w:lang w:val="de-DE"/>
        </w:rPr>
        <w:t>GOMA</w:t>
      </w:r>
    </w:p>
    <w:p w14:paraId="3191C73C" w14:textId="77777777" w:rsidR="00550BDD" w:rsidRPr="00550BDD" w:rsidRDefault="00550BDD" w:rsidP="00550BDD">
      <w:pPr>
        <w:pStyle w:val="ListParagraph"/>
        <w:spacing w:after="0"/>
        <w:ind w:left="1080"/>
        <w:jc w:val="both"/>
        <w:rPr>
          <w:sz w:val="22"/>
          <w:szCs w:val="22"/>
          <w:lang w:val="de-DE"/>
        </w:rPr>
      </w:pPr>
    </w:p>
    <w:p w14:paraId="103E1BE8" w14:textId="77777777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</w:p>
    <w:p w14:paraId="3DD1F898" w14:textId="77777777" w:rsidR="00FA7FD9" w:rsidRPr="00550BDD" w:rsidRDefault="002D4E95" w:rsidP="007034AD">
      <w:pPr>
        <w:spacing w:after="0"/>
        <w:jc w:val="both"/>
        <w:rPr>
          <w:b/>
          <w:bCs/>
          <w:sz w:val="22"/>
          <w:szCs w:val="22"/>
          <w:lang w:val="de-DE"/>
        </w:rPr>
      </w:pPr>
      <w:r w:rsidRPr="00550BDD">
        <w:rPr>
          <w:b/>
          <w:bCs/>
          <w:sz w:val="22"/>
          <w:szCs w:val="22"/>
          <w:lang w:val="de-DE"/>
        </w:rPr>
        <w:t xml:space="preserve">2007 - 2008 AFGHANISTAN, EUPOL Kabul. </w:t>
      </w:r>
    </w:p>
    <w:p w14:paraId="3C145946" w14:textId="77777777" w:rsidR="00FA7FD9" w:rsidRPr="00550BDD" w:rsidRDefault="002D4E95" w:rsidP="007034AD">
      <w:pPr>
        <w:spacing w:after="0"/>
        <w:jc w:val="both"/>
        <w:rPr>
          <w:b/>
          <w:bCs/>
          <w:sz w:val="22"/>
          <w:szCs w:val="22"/>
          <w:lang w:val="de-DE"/>
        </w:rPr>
      </w:pPr>
      <w:r w:rsidRPr="00550BDD">
        <w:rPr>
          <w:b/>
          <w:bCs/>
          <w:sz w:val="22"/>
          <w:szCs w:val="22"/>
          <w:lang w:val="de-DE"/>
        </w:rPr>
        <w:t xml:space="preserve">Rechtsberater des Missionsleiters. </w:t>
      </w:r>
    </w:p>
    <w:p w14:paraId="7EE90A3D" w14:textId="77777777" w:rsidR="00FA7FD9" w:rsidRPr="00550BDD" w:rsidRDefault="00FA7FD9" w:rsidP="007034AD">
      <w:pPr>
        <w:spacing w:after="0"/>
        <w:jc w:val="both"/>
        <w:rPr>
          <w:sz w:val="22"/>
          <w:szCs w:val="22"/>
          <w:lang w:val="de-DE"/>
        </w:rPr>
      </w:pPr>
    </w:p>
    <w:p w14:paraId="45995F99" w14:textId="3EE93BC8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Hauptverantwort</w:t>
      </w:r>
      <w:r w:rsidR="00FA7FD9" w:rsidRPr="00550BDD">
        <w:rPr>
          <w:sz w:val="22"/>
          <w:szCs w:val="22"/>
          <w:lang w:val="de-DE"/>
        </w:rPr>
        <w:t>lichkeiten</w:t>
      </w:r>
      <w:r w:rsidRPr="00550BDD">
        <w:rPr>
          <w:sz w:val="22"/>
          <w:szCs w:val="22"/>
          <w:lang w:val="de-DE"/>
        </w:rPr>
        <w:t xml:space="preserve"> </w:t>
      </w:r>
      <w:r w:rsidR="008B7F49" w:rsidRPr="00550BDD">
        <w:rPr>
          <w:sz w:val="22"/>
          <w:szCs w:val="22"/>
          <w:lang w:val="de-DE"/>
        </w:rPr>
        <w:t>waren</w:t>
      </w:r>
    </w:p>
    <w:p w14:paraId="27F55091" w14:textId="77777777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</w:p>
    <w:p w14:paraId="0920984E" w14:textId="1901DD27" w:rsidR="002D4E95" w:rsidRPr="00550BDD" w:rsidRDefault="002D4E95" w:rsidP="007F1952">
      <w:pPr>
        <w:pStyle w:val="ListParagraph"/>
        <w:numPr>
          <w:ilvl w:val="0"/>
          <w:numId w:val="7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Verhandlung und Ausarbeitung von Verträgen (Lebenserhaltung, Beschäftigung)</w:t>
      </w:r>
    </w:p>
    <w:p w14:paraId="427FA2B5" w14:textId="029C528F" w:rsidR="002D4E95" w:rsidRPr="00550BDD" w:rsidRDefault="002D4E95" w:rsidP="007F1952">
      <w:pPr>
        <w:pStyle w:val="ListParagraph"/>
        <w:numPr>
          <w:ilvl w:val="0"/>
          <w:numId w:val="4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Fragen des Mandats und der Immunität</w:t>
      </w:r>
    </w:p>
    <w:p w14:paraId="3591C056" w14:textId="2EE6B24C" w:rsidR="002D4E95" w:rsidRPr="00550BDD" w:rsidRDefault="002D4E95" w:rsidP="007F1952">
      <w:pPr>
        <w:pStyle w:val="ListParagraph"/>
        <w:numPr>
          <w:ilvl w:val="0"/>
          <w:numId w:val="4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Disziplinarangelegenheiten</w:t>
      </w:r>
    </w:p>
    <w:p w14:paraId="338C8121" w14:textId="49AC3CA1" w:rsidR="002D4E95" w:rsidRPr="00550BDD" w:rsidRDefault="002D4E95" w:rsidP="007F1952">
      <w:pPr>
        <w:pStyle w:val="ListParagraph"/>
        <w:numPr>
          <w:ilvl w:val="0"/>
          <w:numId w:val="4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Rechtliche Aspekte des täglichen Betriebs</w:t>
      </w:r>
    </w:p>
    <w:p w14:paraId="30429952" w14:textId="70774677" w:rsidR="002D4E95" w:rsidRPr="00550BDD" w:rsidRDefault="002D4E95" w:rsidP="007F1952">
      <w:pPr>
        <w:pStyle w:val="ListParagraph"/>
        <w:numPr>
          <w:ilvl w:val="0"/>
          <w:numId w:val="4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Waffen</w:t>
      </w:r>
      <w:r w:rsidR="007F1952" w:rsidRPr="00550BDD">
        <w:rPr>
          <w:sz w:val="22"/>
          <w:szCs w:val="22"/>
          <w:lang w:val="de-DE"/>
        </w:rPr>
        <w:t>besitz</w:t>
      </w:r>
      <w:r w:rsidRPr="00550BDD">
        <w:rPr>
          <w:sz w:val="22"/>
          <w:szCs w:val="22"/>
          <w:lang w:val="de-DE"/>
        </w:rPr>
        <w:t xml:space="preserve"> und Schäden für die lokale Bevölkerung</w:t>
      </w:r>
    </w:p>
    <w:p w14:paraId="06009976" w14:textId="12996D75" w:rsidR="002D4E95" w:rsidRPr="00550BDD" w:rsidRDefault="002D4E95" w:rsidP="007F1952">
      <w:pPr>
        <w:pStyle w:val="ListParagraph"/>
        <w:numPr>
          <w:ilvl w:val="0"/>
          <w:numId w:val="4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Vorzugsbedingungen für Hotelunterkünfte</w:t>
      </w:r>
    </w:p>
    <w:p w14:paraId="600BFFF5" w14:textId="0E0977C3" w:rsidR="002D4E95" w:rsidRPr="00550BDD" w:rsidRDefault="007F1952" w:rsidP="007F1952">
      <w:pPr>
        <w:pStyle w:val="ListParagraph"/>
        <w:numPr>
          <w:ilvl w:val="0"/>
          <w:numId w:val="4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M</w:t>
      </w:r>
      <w:r w:rsidR="002D4E95" w:rsidRPr="00550BDD">
        <w:rPr>
          <w:sz w:val="22"/>
          <w:szCs w:val="22"/>
          <w:lang w:val="de-DE"/>
        </w:rPr>
        <w:t>iet</w:t>
      </w:r>
      <w:r w:rsidRPr="00550BDD">
        <w:rPr>
          <w:sz w:val="22"/>
          <w:szCs w:val="22"/>
          <w:lang w:val="de-DE"/>
        </w:rPr>
        <w:t>e</w:t>
      </w:r>
      <w:r w:rsidR="002D4E95" w:rsidRPr="00550BDD">
        <w:rPr>
          <w:sz w:val="22"/>
          <w:szCs w:val="22"/>
          <w:lang w:val="de-DE"/>
        </w:rPr>
        <w:t xml:space="preserve"> und Instandhaltung von Grundstücken und Gebäuden</w:t>
      </w:r>
    </w:p>
    <w:p w14:paraId="47674DC5" w14:textId="4E30D21C" w:rsidR="002D4E95" w:rsidRPr="00550BDD" w:rsidRDefault="006E5D52" w:rsidP="007F1952">
      <w:pPr>
        <w:pStyle w:val="ListParagraph"/>
        <w:numPr>
          <w:ilvl w:val="0"/>
          <w:numId w:val="4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Sind die</w:t>
      </w:r>
      <w:r w:rsidR="002D4E95" w:rsidRPr="00550BDD">
        <w:rPr>
          <w:sz w:val="22"/>
          <w:szCs w:val="22"/>
          <w:lang w:val="de-DE"/>
        </w:rPr>
        <w:t xml:space="preserve"> </w:t>
      </w:r>
      <w:r w:rsidR="007F1952" w:rsidRPr="00550BDD">
        <w:rPr>
          <w:sz w:val="22"/>
          <w:szCs w:val="22"/>
          <w:lang w:val="de-DE"/>
        </w:rPr>
        <w:t xml:space="preserve">Handlungen der </w:t>
      </w:r>
      <w:r w:rsidR="002D4E95" w:rsidRPr="00550BDD">
        <w:rPr>
          <w:sz w:val="22"/>
          <w:szCs w:val="22"/>
          <w:lang w:val="de-DE"/>
        </w:rPr>
        <w:t>Mission mit den örtlichen Gesetzen</w:t>
      </w:r>
      <w:r w:rsidRPr="00550BDD">
        <w:rPr>
          <w:sz w:val="22"/>
          <w:szCs w:val="22"/>
          <w:lang w:val="de-DE"/>
        </w:rPr>
        <w:t xml:space="preserve"> vereinbar?</w:t>
      </w:r>
    </w:p>
    <w:p w14:paraId="611F4A64" w14:textId="655EFA6B" w:rsidR="002D4E95" w:rsidRPr="00550BDD" w:rsidRDefault="002D4E95" w:rsidP="007F1952">
      <w:pPr>
        <w:pStyle w:val="ListParagraph"/>
        <w:numPr>
          <w:ilvl w:val="0"/>
          <w:numId w:val="4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Steuerfragen</w:t>
      </w:r>
    </w:p>
    <w:p w14:paraId="0875D7A4" w14:textId="59A2BF11" w:rsidR="002D4E95" w:rsidRPr="00550BDD" w:rsidRDefault="002D4E95" w:rsidP="007F1952">
      <w:pPr>
        <w:pStyle w:val="ListParagraph"/>
        <w:numPr>
          <w:ilvl w:val="0"/>
          <w:numId w:val="4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Schulung der Mission</w:t>
      </w:r>
      <w:r w:rsidR="006E5D52" w:rsidRPr="00550BDD">
        <w:rPr>
          <w:sz w:val="22"/>
          <w:szCs w:val="22"/>
          <w:lang w:val="de-DE"/>
        </w:rPr>
        <w:t>smitglieder</w:t>
      </w:r>
      <w:r w:rsidRPr="00550BDD">
        <w:rPr>
          <w:sz w:val="22"/>
          <w:szCs w:val="22"/>
          <w:lang w:val="de-DE"/>
        </w:rPr>
        <w:t xml:space="preserve"> in rechtlichen Aspekten</w:t>
      </w:r>
    </w:p>
    <w:p w14:paraId="2BDE64FA" w14:textId="5388C438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</w:p>
    <w:p w14:paraId="4C45ABA8" w14:textId="77777777" w:rsidR="006E5D52" w:rsidRPr="00550BDD" w:rsidRDefault="006E5D52" w:rsidP="007034AD">
      <w:pPr>
        <w:spacing w:after="0"/>
        <w:jc w:val="both"/>
        <w:rPr>
          <w:sz w:val="22"/>
          <w:szCs w:val="22"/>
          <w:lang w:val="de-DE"/>
        </w:rPr>
      </w:pPr>
    </w:p>
    <w:p w14:paraId="3100019A" w14:textId="67596742" w:rsidR="002D4E95" w:rsidRPr="00550BDD" w:rsidRDefault="002D4E95" w:rsidP="007034AD">
      <w:pPr>
        <w:spacing w:after="0"/>
        <w:jc w:val="both"/>
        <w:rPr>
          <w:b/>
          <w:bCs/>
          <w:sz w:val="22"/>
          <w:szCs w:val="22"/>
          <w:lang w:val="de-DE"/>
        </w:rPr>
      </w:pPr>
      <w:r w:rsidRPr="00550BDD">
        <w:rPr>
          <w:b/>
          <w:bCs/>
          <w:sz w:val="22"/>
          <w:szCs w:val="22"/>
          <w:lang w:val="de-DE"/>
        </w:rPr>
        <w:t>2007 UNSOC UN Kurs</w:t>
      </w:r>
      <w:r w:rsidR="007F1952" w:rsidRPr="00550BDD">
        <w:rPr>
          <w:b/>
          <w:bCs/>
          <w:sz w:val="22"/>
          <w:szCs w:val="22"/>
          <w:lang w:val="de-DE"/>
        </w:rPr>
        <w:t xml:space="preserve"> für Stabsoffiziere</w:t>
      </w:r>
      <w:r w:rsidRPr="00550BDD">
        <w:rPr>
          <w:b/>
          <w:bCs/>
          <w:sz w:val="22"/>
          <w:szCs w:val="22"/>
          <w:lang w:val="de-DE"/>
        </w:rPr>
        <w:t xml:space="preserve"> der Deutschen Militärakademie in Hamburg.</w:t>
      </w:r>
    </w:p>
    <w:p w14:paraId="0596CD86" w14:textId="77777777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</w:p>
    <w:p w14:paraId="05573552" w14:textId="14A74864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  <w:r w:rsidRPr="00550BDD">
        <w:rPr>
          <w:b/>
          <w:bCs/>
          <w:sz w:val="22"/>
          <w:szCs w:val="22"/>
          <w:lang w:val="de-DE"/>
        </w:rPr>
        <w:t>2006 IRAK,</w:t>
      </w:r>
      <w:r w:rsidRPr="00550BDD">
        <w:rPr>
          <w:sz w:val="22"/>
          <w:szCs w:val="22"/>
          <w:lang w:val="de-DE"/>
        </w:rPr>
        <w:t xml:space="preserve"> </w:t>
      </w:r>
      <w:r w:rsidR="00EB5E88" w:rsidRPr="00550BDD">
        <w:rPr>
          <w:sz w:val="22"/>
          <w:szCs w:val="22"/>
          <w:lang w:val="de-DE"/>
        </w:rPr>
        <w:t>Einsatz für das</w:t>
      </w:r>
      <w:r w:rsidRPr="00550BDD">
        <w:rPr>
          <w:sz w:val="22"/>
          <w:szCs w:val="22"/>
          <w:lang w:val="de-DE"/>
        </w:rPr>
        <w:t xml:space="preserve"> Ministerium für auswärtige und internationale Entwicklung (DFID), Großbritannien</w:t>
      </w:r>
      <w:r w:rsidR="00EB5E88" w:rsidRPr="00550BDD">
        <w:rPr>
          <w:sz w:val="22"/>
          <w:szCs w:val="22"/>
          <w:lang w:val="de-DE"/>
        </w:rPr>
        <w:t xml:space="preserve"> in Baghdad, Irak.</w:t>
      </w:r>
    </w:p>
    <w:p w14:paraId="7DA541A2" w14:textId="77777777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</w:p>
    <w:p w14:paraId="47D3E28E" w14:textId="4C2CD4EC" w:rsidR="002D4E95" w:rsidRPr="00550BDD" w:rsidRDefault="002D4E95" w:rsidP="007F1952">
      <w:pPr>
        <w:pStyle w:val="ListParagraph"/>
        <w:numPr>
          <w:ilvl w:val="0"/>
          <w:numId w:val="4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 xml:space="preserve">Projekt zum Kapazitätsaufbau </w:t>
      </w:r>
      <w:r w:rsidR="001551FD" w:rsidRPr="00550BDD">
        <w:rPr>
          <w:sz w:val="22"/>
          <w:szCs w:val="22"/>
          <w:lang w:val="de-DE"/>
        </w:rPr>
        <w:t>im</w:t>
      </w:r>
      <w:r w:rsidRPr="00550BDD">
        <w:rPr>
          <w:sz w:val="22"/>
          <w:szCs w:val="22"/>
          <w:lang w:val="de-DE"/>
        </w:rPr>
        <w:t xml:space="preserve"> irakischen Innenministerium</w:t>
      </w:r>
    </w:p>
    <w:p w14:paraId="26A7416C" w14:textId="73621053" w:rsidR="002D4E95" w:rsidRPr="00550BDD" w:rsidRDefault="002D4E95" w:rsidP="007F1952">
      <w:pPr>
        <w:pStyle w:val="ListParagraph"/>
        <w:numPr>
          <w:ilvl w:val="0"/>
          <w:numId w:val="4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Rechtliche und organisatorische Aspekte</w:t>
      </w:r>
    </w:p>
    <w:p w14:paraId="79858BEC" w14:textId="6DE28BED" w:rsidR="002D4E95" w:rsidRPr="00550BDD" w:rsidRDefault="002D4E95" w:rsidP="007F1952">
      <w:pPr>
        <w:pStyle w:val="ListParagraph"/>
        <w:numPr>
          <w:ilvl w:val="0"/>
          <w:numId w:val="4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Analyse des bestehenden Rechtsrahmens für das Innenministerium</w:t>
      </w:r>
    </w:p>
    <w:p w14:paraId="1355C5B6" w14:textId="6F3D9B90" w:rsidR="002D4E95" w:rsidRPr="00550BDD" w:rsidRDefault="00780722" w:rsidP="007F1952">
      <w:pPr>
        <w:pStyle w:val="ListParagraph"/>
        <w:numPr>
          <w:ilvl w:val="0"/>
          <w:numId w:val="4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Mithilfe bei der</w:t>
      </w:r>
      <w:r w:rsidR="002D4E95" w:rsidRPr="00550BDD">
        <w:rPr>
          <w:sz w:val="22"/>
          <w:szCs w:val="22"/>
          <w:lang w:val="de-DE"/>
        </w:rPr>
        <w:t xml:space="preserve"> Ausarbeitung des neuen Strukturgesetzes</w:t>
      </w:r>
    </w:p>
    <w:p w14:paraId="5C8E9D06" w14:textId="725D9F76" w:rsidR="002D4E95" w:rsidRPr="00550BDD" w:rsidRDefault="002D4E95" w:rsidP="007F1952">
      <w:pPr>
        <w:pStyle w:val="ListParagraph"/>
        <w:numPr>
          <w:ilvl w:val="0"/>
          <w:numId w:val="4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Unterstützung der Rechtsabteilung</w:t>
      </w:r>
      <w:r w:rsidR="00780722" w:rsidRPr="00550BDD">
        <w:rPr>
          <w:sz w:val="22"/>
          <w:szCs w:val="22"/>
          <w:lang w:val="de-DE"/>
        </w:rPr>
        <w:t xml:space="preserve"> des Ministeriums</w:t>
      </w:r>
    </w:p>
    <w:p w14:paraId="662ADB13" w14:textId="5BE577DE" w:rsidR="002D4E95" w:rsidRPr="00550BDD" w:rsidRDefault="007F1952" w:rsidP="007F1952">
      <w:pPr>
        <w:pStyle w:val="ListParagraph"/>
        <w:numPr>
          <w:ilvl w:val="0"/>
          <w:numId w:val="4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M</w:t>
      </w:r>
      <w:r w:rsidR="002D4E95" w:rsidRPr="00550BDD">
        <w:rPr>
          <w:sz w:val="22"/>
          <w:szCs w:val="22"/>
          <w:lang w:val="de-DE"/>
        </w:rPr>
        <w:t>aterielle Unterstützung</w:t>
      </w:r>
    </w:p>
    <w:p w14:paraId="15235753" w14:textId="6EF1392C" w:rsidR="002D4E95" w:rsidRPr="00550BDD" w:rsidRDefault="007F1952" w:rsidP="007F1952">
      <w:pPr>
        <w:pStyle w:val="ListParagraph"/>
        <w:numPr>
          <w:ilvl w:val="0"/>
          <w:numId w:val="4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Wiederaufbau der juristischen B</w:t>
      </w:r>
      <w:r w:rsidR="002D4E95" w:rsidRPr="00550BDD">
        <w:rPr>
          <w:sz w:val="22"/>
          <w:szCs w:val="22"/>
          <w:lang w:val="de-DE"/>
        </w:rPr>
        <w:t>ibliothek</w:t>
      </w:r>
    </w:p>
    <w:p w14:paraId="372B4C37" w14:textId="77777777" w:rsidR="001551FD" w:rsidRPr="00550BDD" w:rsidRDefault="001551FD" w:rsidP="001551FD">
      <w:pPr>
        <w:spacing w:after="0"/>
        <w:ind w:left="360"/>
        <w:jc w:val="both"/>
        <w:rPr>
          <w:sz w:val="22"/>
          <w:szCs w:val="22"/>
          <w:lang w:val="de-DE"/>
        </w:rPr>
      </w:pPr>
    </w:p>
    <w:p w14:paraId="48059190" w14:textId="77777777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</w:p>
    <w:p w14:paraId="17C096B7" w14:textId="636FC508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  <w:r w:rsidRPr="00550BDD">
        <w:rPr>
          <w:b/>
          <w:bCs/>
          <w:sz w:val="22"/>
          <w:szCs w:val="22"/>
          <w:lang w:val="de-DE"/>
        </w:rPr>
        <w:t>2003 - 2005 BOSNI</w:t>
      </w:r>
      <w:r w:rsidR="007F1952" w:rsidRPr="00550BDD">
        <w:rPr>
          <w:b/>
          <w:bCs/>
          <w:sz w:val="22"/>
          <w:szCs w:val="22"/>
          <w:lang w:val="de-DE"/>
        </w:rPr>
        <w:t>EN</w:t>
      </w:r>
      <w:r w:rsidRPr="00550BDD">
        <w:rPr>
          <w:b/>
          <w:bCs/>
          <w:sz w:val="22"/>
          <w:szCs w:val="22"/>
          <w:lang w:val="de-DE"/>
        </w:rPr>
        <w:t xml:space="preserve"> &amp; HERZEGOVINA, EUPM-Rechtsberater</w:t>
      </w:r>
      <w:r w:rsidRPr="00550BDD">
        <w:rPr>
          <w:sz w:val="22"/>
          <w:szCs w:val="22"/>
          <w:lang w:val="de-DE"/>
        </w:rPr>
        <w:t xml:space="preserve"> (Polizei</w:t>
      </w:r>
      <w:r w:rsidR="007F1952" w:rsidRPr="00550BDD">
        <w:rPr>
          <w:sz w:val="22"/>
          <w:szCs w:val="22"/>
          <w:lang w:val="de-DE"/>
        </w:rPr>
        <w:t>mission</w:t>
      </w:r>
      <w:r w:rsidRPr="00550BDD">
        <w:rPr>
          <w:sz w:val="22"/>
          <w:szCs w:val="22"/>
          <w:lang w:val="de-DE"/>
        </w:rPr>
        <w:t xml:space="preserve"> der Europäischen Union) in </w:t>
      </w:r>
      <w:proofErr w:type="spellStart"/>
      <w:r w:rsidRPr="00550BDD">
        <w:rPr>
          <w:sz w:val="22"/>
          <w:szCs w:val="22"/>
          <w:lang w:val="de-DE"/>
        </w:rPr>
        <w:t>Brcko</w:t>
      </w:r>
      <w:proofErr w:type="spellEnd"/>
      <w:r w:rsidRPr="00550BDD">
        <w:rPr>
          <w:sz w:val="22"/>
          <w:szCs w:val="22"/>
          <w:lang w:val="de-DE"/>
        </w:rPr>
        <w:t>, Bosnien und später in Sarajevo</w:t>
      </w:r>
    </w:p>
    <w:p w14:paraId="5262B915" w14:textId="77777777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</w:p>
    <w:p w14:paraId="30632E5D" w14:textId="23819230" w:rsidR="002D4E95" w:rsidRPr="00550BDD" w:rsidRDefault="002D4E95" w:rsidP="007F1952">
      <w:pPr>
        <w:pStyle w:val="ListParagraph"/>
        <w:numPr>
          <w:ilvl w:val="0"/>
          <w:numId w:val="4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 xml:space="preserve">Beratung des </w:t>
      </w:r>
      <w:r w:rsidR="001551FD" w:rsidRPr="00550BDD">
        <w:rPr>
          <w:sz w:val="22"/>
          <w:szCs w:val="22"/>
          <w:lang w:val="de-DE"/>
        </w:rPr>
        <w:t>„</w:t>
      </w:r>
      <w:r w:rsidRPr="00550BDD">
        <w:rPr>
          <w:sz w:val="22"/>
          <w:szCs w:val="22"/>
          <w:lang w:val="de-DE"/>
        </w:rPr>
        <w:t>Chief Co-Locator</w:t>
      </w:r>
      <w:r w:rsidR="001551FD" w:rsidRPr="00550BDD">
        <w:rPr>
          <w:sz w:val="22"/>
          <w:szCs w:val="22"/>
          <w:lang w:val="de-DE"/>
        </w:rPr>
        <w:t>s“</w:t>
      </w:r>
      <w:r w:rsidRPr="00550BDD">
        <w:rPr>
          <w:sz w:val="22"/>
          <w:szCs w:val="22"/>
          <w:lang w:val="de-DE"/>
        </w:rPr>
        <w:t xml:space="preserve"> (Büroleiter)</w:t>
      </w:r>
    </w:p>
    <w:p w14:paraId="67F66BC4" w14:textId="23CCD218" w:rsidR="002D4E95" w:rsidRPr="00550BDD" w:rsidRDefault="002D4E95" w:rsidP="007F1952">
      <w:pPr>
        <w:pStyle w:val="ListParagraph"/>
        <w:numPr>
          <w:ilvl w:val="0"/>
          <w:numId w:val="4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Analyse der Rechtmäßigkeit polizeilicher Maßnahmen</w:t>
      </w:r>
    </w:p>
    <w:p w14:paraId="73913111" w14:textId="11F4A693" w:rsidR="002D4E95" w:rsidRPr="00550BDD" w:rsidRDefault="002D4E95" w:rsidP="007F1952">
      <w:pPr>
        <w:pStyle w:val="ListParagraph"/>
        <w:numPr>
          <w:ilvl w:val="0"/>
          <w:numId w:val="4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Fortgesetzte und gründliche Kenntnis der örtlichen Gesetze</w:t>
      </w:r>
    </w:p>
    <w:p w14:paraId="2414447A" w14:textId="09C67392" w:rsidR="002D4E95" w:rsidRPr="00550BDD" w:rsidRDefault="001551FD" w:rsidP="007F1952">
      <w:pPr>
        <w:pStyle w:val="ListParagraph"/>
        <w:numPr>
          <w:ilvl w:val="0"/>
          <w:numId w:val="4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B</w:t>
      </w:r>
      <w:r w:rsidR="002D4E95" w:rsidRPr="00550BDD">
        <w:rPr>
          <w:sz w:val="22"/>
          <w:szCs w:val="22"/>
          <w:lang w:val="de-DE"/>
        </w:rPr>
        <w:t>ereitete Briefings zu wichtigen Fragen im Rechtsbereich</w:t>
      </w:r>
      <w:r w:rsidRPr="00550BDD">
        <w:rPr>
          <w:sz w:val="22"/>
          <w:szCs w:val="22"/>
          <w:lang w:val="de-DE"/>
        </w:rPr>
        <w:t xml:space="preserve"> vor und hielt diese ab</w:t>
      </w:r>
    </w:p>
    <w:p w14:paraId="3893B3FE" w14:textId="226FBD1F" w:rsidR="002D4E95" w:rsidRPr="00550BDD" w:rsidRDefault="002D4E95" w:rsidP="007F1952">
      <w:pPr>
        <w:pStyle w:val="ListParagraph"/>
        <w:numPr>
          <w:ilvl w:val="0"/>
          <w:numId w:val="4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 xml:space="preserve">Im Juni 2004 zum Rechtsberater </w:t>
      </w:r>
      <w:r w:rsidR="00780722" w:rsidRPr="00550BDD">
        <w:rPr>
          <w:sz w:val="22"/>
          <w:szCs w:val="22"/>
          <w:lang w:val="de-DE"/>
        </w:rPr>
        <w:t>für die „</w:t>
      </w:r>
      <w:proofErr w:type="spellStart"/>
      <w:r w:rsidRPr="00550BDD">
        <w:rPr>
          <w:sz w:val="22"/>
          <w:szCs w:val="22"/>
          <w:lang w:val="de-DE"/>
        </w:rPr>
        <w:t>Federation</w:t>
      </w:r>
      <w:proofErr w:type="spellEnd"/>
      <w:r w:rsidRPr="00550BDD">
        <w:rPr>
          <w:sz w:val="22"/>
          <w:szCs w:val="22"/>
          <w:lang w:val="de-DE"/>
        </w:rPr>
        <w:t xml:space="preserve"> Area</w:t>
      </w:r>
      <w:r w:rsidR="00780722" w:rsidRPr="00550BDD">
        <w:rPr>
          <w:sz w:val="22"/>
          <w:szCs w:val="22"/>
          <w:lang w:val="de-DE"/>
        </w:rPr>
        <w:t>“</w:t>
      </w:r>
      <w:r w:rsidRPr="00550BDD">
        <w:rPr>
          <w:sz w:val="22"/>
          <w:szCs w:val="22"/>
          <w:lang w:val="de-DE"/>
        </w:rPr>
        <w:t xml:space="preserve"> </w:t>
      </w:r>
      <w:r w:rsidR="00780722" w:rsidRPr="00550BDD">
        <w:rPr>
          <w:sz w:val="22"/>
          <w:szCs w:val="22"/>
          <w:lang w:val="de-DE"/>
        </w:rPr>
        <w:t xml:space="preserve">(der moslemische Teil von </w:t>
      </w:r>
      <w:proofErr w:type="spellStart"/>
      <w:r w:rsidR="00780722" w:rsidRPr="00550BDD">
        <w:rPr>
          <w:sz w:val="22"/>
          <w:szCs w:val="22"/>
          <w:lang w:val="de-DE"/>
        </w:rPr>
        <w:t>BiH</w:t>
      </w:r>
      <w:proofErr w:type="spellEnd"/>
      <w:r w:rsidR="00780722" w:rsidRPr="00550BDD">
        <w:rPr>
          <w:sz w:val="22"/>
          <w:szCs w:val="22"/>
          <w:lang w:val="de-DE"/>
        </w:rPr>
        <w:t xml:space="preserve">) </w:t>
      </w:r>
      <w:r w:rsidRPr="00550BDD">
        <w:rPr>
          <w:sz w:val="22"/>
          <w:szCs w:val="22"/>
          <w:lang w:val="de-DE"/>
        </w:rPr>
        <w:t>befördert</w:t>
      </w:r>
    </w:p>
    <w:p w14:paraId="156CEF8B" w14:textId="6A3E1055" w:rsidR="002D4E95" w:rsidRPr="00550BDD" w:rsidRDefault="002D4E95" w:rsidP="007F1952">
      <w:pPr>
        <w:pStyle w:val="ListParagraph"/>
        <w:numPr>
          <w:ilvl w:val="0"/>
          <w:numId w:val="4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Verantwortlich für alle gesetzesbezogenen Entwicklungen in den Kantonen (Föderation Bosnien und Herzegowina)</w:t>
      </w:r>
    </w:p>
    <w:p w14:paraId="0F2E59ED" w14:textId="054E02A3" w:rsidR="002D4E95" w:rsidRPr="00550BDD" w:rsidRDefault="00780722" w:rsidP="007F1952">
      <w:pPr>
        <w:pStyle w:val="ListParagraph"/>
        <w:numPr>
          <w:ilvl w:val="0"/>
          <w:numId w:val="4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Mehr</w:t>
      </w:r>
      <w:r w:rsidR="002D4E95" w:rsidRPr="00550BDD">
        <w:rPr>
          <w:sz w:val="22"/>
          <w:szCs w:val="22"/>
          <w:lang w:val="de-DE"/>
        </w:rPr>
        <w:t xml:space="preserve"> Verantwortung und </w:t>
      </w:r>
      <w:r w:rsidRPr="00550BDD">
        <w:rPr>
          <w:sz w:val="22"/>
          <w:szCs w:val="22"/>
          <w:lang w:val="de-DE"/>
        </w:rPr>
        <w:t>Management eigener Mitarbeiter</w:t>
      </w:r>
    </w:p>
    <w:p w14:paraId="003C95F2" w14:textId="5AF2AE5A" w:rsidR="002D4E95" w:rsidRPr="00550BDD" w:rsidRDefault="00E60F06" w:rsidP="007F1952">
      <w:pPr>
        <w:pStyle w:val="ListParagraph"/>
        <w:numPr>
          <w:ilvl w:val="0"/>
          <w:numId w:val="4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Hatte meine eigene Einheit</w:t>
      </w:r>
      <w:r w:rsidR="002D4E95" w:rsidRPr="00550BDD">
        <w:rPr>
          <w:sz w:val="22"/>
          <w:szCs w:val="22"/>
          <w:lang w:val="de-DE"/>
        </w:rPr>
        <w:t xml:space="preserve"> und beaufsichtigte bis zu 13 internationale und lokale Mitglieder.</w:t>
      </w:r>
    </w:p>
    <w:p w14:paraId="2F5104E9" w14:textId="2052572F" w:rsidR="002D4E95" w:rsidRPr="00550BDD" w:rsidRDefault="002D4E95" w:rsidP="007F1952">
      <w:pPr>
        <w:pStyle w:val="ListParagraph"/>
        <w:numPr>
          <w:ilvl w:val="0"/>
          <w:numId w:val="4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Rechtsberatung für das gesamte Gebiet der Föderation Bosnien und Herzegowina, der Föderationsebene, der kantonalen Ebene</w:t>
      </w:r>
      <w:r w:rsidR="00E60F06" w:rsidRPr="00550BDD">
        <w:rPr>
          <w:sz w:val="22"/>
          <w:szCs w:val="22"/>
          <w:lang w:val="de-DE"/>
        </w:rPr>
        <w:t>n</w:t>
      </w:r>
      <w:r w:rsidRPr="00550BDD">
        <w:rPr>
          <w:sz w:val="22"/>
          <w:szCs w:val="22"/>
          <w:lang w:val="de-DE"/>
        </w:rPr>
        <w:t xml:space="preserve"> und auch </w:t>
      </w:r>
      <w:r w:rsidR="00E60F06" w:rsidRPr="00550BDD">
        <w:rPr>
          <w:sz w:val="22"/>
          <w:szCs w:val="22"/>
          <w:lang w:val="de-DE"/>
        </w:rPr>
        <w:t xml:space="preserve">von </w:t>
      </w:r>
      <w:proofErr w:type="spellStart"/>
      <w:r w:rsidRPr="00550BDD">
        <w:rPr>
          <w:sz w:val="22"/>
          <w:szCs w:val="22"/>
          <w:lang w:val="de-DE"/>
        </w:rPr>
        <w:t>Brcko</w:t>
      </w:r>
      <w:proofErr w:type="spellEnd"/>
      <w:r w:rsidRPr="00550BDD">
        <w:rPr>
          <w:sz w:val="22"/>
          <w:szCs w:val="22"/>
          <w:lang w:val="de-DE"/>
        </w:rPr>
        <w:t xml:space="preserve"> (Sonderbezirk)</w:t>
      </w:r>
    </w:p>
    <w:p w14:paraId="523627A0" w14:textId="687355BC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</w:p>
    <w:p w14:paraId="029B0A35" w14:textId="77777777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  <w:r w:rsidRPr="00550BDD">
        <w:rPr>
          <w:b/>
          <w:bCs/>
          <w:sz w:val="22"/>
          <w:szCs w:val="22"/>
          <w:lang w:val="de-DE"/>
        </w:rPr>
        <w:t>2002 KOSOVO, Wahlbeobachtung</w:t>
      </w:r>
      <w:r w:rsidRPr="00550BDD">
        <w:rPr>
          <w:sz w:val="22"/>
          <w:szCs w:val="22"/>
          <w:lang w:val="de-DE"/>
        </w:rPr>
        <w:t xml:space="preserve"> beim Europarat (Langzeitbeobachter). MANAGEMENT von Kurzzeitbeobachtern, LOGISTIK</w:t>
      </w:r>
    </w:p>
    <w:p w14:paraId="10E34802" w14:textId="77777777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</w:p>
    <w:p w14:paraId="7A4E2368" w14:textId="77777777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  <w:r w:rsidRPr="00550BDD">
        <w:rPr>
          <w:b/>
          <w:bCs/>
          <w:sz w:val="22"/>
          <w:szCs w:val="22"/>
          <w:lang w:val="de-DE"/>
        </w:rPr>
        <w:t>2001 KOSOVO, Beauftragter für Rechtsstaatlichkeit</w:t>
      </w:r>
      <w:r w:rsidRPr="00550BDD">
        <w:rPr>
          <w:sz w:val="22"/>
          <w:szCs w:val="22"/>
          <w:lang w:val="de-DE"/>
        </w:rPr>
        <w:t xml:space="preserve"> in der Abteilung für Rechtsstaatlichkeit der OSZE (Organisation für Sicherheit und Zusammenarbeit in Europa) in PRIZREN.</w:t>
      </w:r>
    </w:p>
    <w:p w14:paraId="22B143D8" w14:textId="77777777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</w:p>
    <w:p w14:paraId="05848113" w14:textId="65D37DCA" w:rsidR="002D4E95" w:rsidRPr="00550BDD" w:rsidRDefault="002D4E95" w:rsidP="007F1952">
      <w:pPr>
        <w:pStyle w:val="ListParagraph"/>
        <w:numPr>
          <w:ilvl w:val="0"/>
          <w:numId w:val="4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 xml:space="preserve">Schulung und </w:t>
      </w:r>
      <w:r w:rsidR="00E60F06" w:rsidRPr="00550BDD">
        <w:rPr>
          <w:sz w:val="22"/>
          <w:szCs w:val="22"/>
          <w:lang w:val="de-DE"/>
        </w:rPr>
        <w:t>V</w:t>
      </w:r>
      <w:r w:rsidRPr="00550BDD">
        <w:rPr>
          <w:sz w:val="22"/>
          <w:szCs w:val="22"/>
          <w:lang w:val="de-DE"/>
        </w:rPr>
        <w:t xml:space="preserve">ersorgung </w:t>
      </w:r>
      <w:r w:rsidR="00E60F06" w:rsidRPr="00550BDD">
        <w:rPr>
          <w:sz w:val="22"/>
          <w:szCs w:val="22"/>
          <w:lang w:val="de-DE"/>
        </w:rPr>
        <w:t xml:space="preserve">mit Material </w:t>
      </w:r>
      <w:r w:rsidRPr="00550BDD">
        <w:rPr>
          <w:sz w:val="22"/>
          <w:szCs w:val="22"/>
          <w:lang w:val="de-DE"/>
        </w:rPr>
        <w:t xml:space="preserve">für </w:t>
      </w:r>
      <w:r w:rsidR="00E60F06" w:rsidRPr="00550BDD">
        <w:rPr>
          <w:sz w:val="22"/>
          <w:szCs w:val="22"/>
          <w:lang w:val="de-DE"/>
        </w:rPr>
        <w:t>die Angehörigen</w:t>
      </w:r>
      <w:r w:rsidRPr="00550BDD">
        <w:rPr>
          <w:sz w:val="22"/>
          <w:szCs w:val="22"/>
          <w:lang w:val="de-DE"/>
        </w:rPr>
        <w:t xml:space="preserve"> des Rechtssystems (Richter, Anwälte und andere ...)</w:t>
      </w:r>
    </w:p>
    <w:p w14:paraId="475873F1" w14:textId="0E9E208C" w:rsidR="002D4E95" w:rsidRPr="00550BDD" w:rsidRDefault="002D4E95" w:rsidP="007F1952">
      <w:pPr>
        <w:pStyle w:val="ListParagraph"/>
        <w:numPr>
          <w:ilvl w:val="0"/>
          <w:numId w:val="4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Berichterstattung über die Situation in diesem Bereich, in dem Albaner die erfahreneren serbischen Fachkräfte abgelöst haben.</w:t>
      </w:r>
    </w:p>
    <w:p w14:paraId="2764CDAD" w14:textId="055E20F5" w:rsidR="002D4E95" w:rsidRPr="00550BDD" w:rsidRDefault="002D4E95" w:rsidP="007F1952">
      <w:pPr>
        <w:pStyle w:val="ListParagraph"/>
        <w:numPr>
          <w:ilvl w:val="0"/>
          <w:numId w:val="4"/>
        </w:num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Arbeitete mit internationalen und lokalen Polizisten und Richtern zusammen.</w:t>
      </w:r>
    </w:p>
    <w:p w14:paraId="6133399E" w14:textId="77777777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</w:p>
    <w:p w14:paraId="05363F17" w14:textId="77777777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2000 KOSOVO, Wahlen, Langzeitbeobachtung in der Region Pristina, Kosovo, für den Europarat im Zusammenhang mit den Kommunalwahlen.</w:t>
      </w:r>
    </w:p>
    <w:p w14:paraId="0D1EFCEC" w14:textId="77777777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</w:p>
    <w:p w14:paraId="78D9999C" w14:textId="662E2210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1999 KOSOVO</w:t>
      </w:r>
      <w:r w:rsidR="00E60F06" w:rsidRPr="00550BDD">
        <w:rPr>
          <w:sz w:val="22"/>
          <w:szCs w:val="22"/>
          <w:lang w:val="de-DE"/>
        </w:rPr>
        <w:t xml:space="preserve"> </w:t>
      </w:r>
      <w:proofErr w:type="spellStart"/>
      <w:r w:rsidR="00E60F06" w:rsidRPr="00550BDD">
        <w:rPr>
          <w:sz w:val="22"/>
          <w:szCs w:val="22"/>
          <w:lang w:val="de-DE"/>
        </w:rPr>
        <w:t>Verification</w:t>
      </w:r>
      <w:proofErr w:type="spellEnd"/>
      <w:r w:rsidR="00E60F06" w:rsidRPr="00550BDD">
        <w:rPr>
          <w:sz w:val="22"/>
          <w:szCs w:val="22"/>
          <w:lang w:val="de-DE"/>
        </w:rPr>
        <w:t xml:space="preserve"> Mission</w:t>
      </w:r>
      <w:r w:rsidRPr="00550BDD">
        <w:rPr>
          <w:sz w:val="22"/>
          <w:szCs w:val="22"/>
          <w:lang w:val="de-DE"/>
        </w:rPr>
        <w:t xml:space="preserve"> (KVM). Dies war eine eher militärische Berichts- und Beobachtungsaufgabe in einem schwierigen Sicherheitsumfeld.</w:t>
      </w:r>
    </w:p>
    <w:p w14:paraId="4EE6F87F" w14:textId="77777777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</w:p>
    <w:p w14:paraId="0DD7FFAC" w14:textId="7D0724BB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1998 BOSNI</w:t>
      </w:r>
      <w:r w:rsidR="00E60F06" w:rsidRPr="00550BDD">
        <w:rPr>
          <w:sz w:val="22"/>
          <w:szCs w:val="22"/>
          <w:lang w:val="de-DE"/>
        </w:rPr>
        <w:t>EN</w:t>
      </w:r>
      <w:r w:rsidRPr="00550BDD">
        <w:rPr>
          <w:sz w:val="22"/>
          <w:szCs w:val="22"/>
          <w:lang w:val="de-DE"/>
        </w:rPr>
        <w:t xml:space="preserve"> &amp; HERZEGO</w:t>
      </w:r>
      <w:r w:rsidR="00E60F06" w:rsidRPr="00550BDD">
        <w:rPr>
          <w:sz w:val="22"/>
          <w:szCs w:val="22"/>
          <w:lang w:val="de-DE"/>
        </w:rPr>
        <w:t>W</w:t>
      </w:r>
      <w:r w:rsidRPr="00550BDD">
        <w:rPr>
          <w:sz w:val="22"/>
          <w:szCs w:val="22"/>
          <w:lang w:val="de-DE"/>
        </w:rPr>
        <w:t xml:space="preserve">INA, Internationaler Trainer für OSZE. Ich habe bis zu 17 internationale Beobachter / Registrierungsleiter geschult und </w:t>
      </w:r>
      <w:r w:rsidR="00E60F06" w:rsidRPr="00550BDD">
        <w:rPr>
          <w:sz w:val="22"/>
          <w:szCs w:val="22"/>
          <w:lang w:val="de-DE"/>
        </w:rPr>
        <w:t>angeleitet</w:t>
      </w:r>
      <w:r w:rsidRPr="00550BDD">
        <w:rPr>
          <w:sz w:val="22"/>
          <w:szCs w:val="22"/>
          <w:lang w:val="de-DE"/>
        </w:rPr>
        <w:t>.</w:t>
      </w:r>
    </w:p>
    <w:p w14:paraId="327833AA" w14:textId="77777777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</w:p>
    <w:p w14:paraId="4862D3DA" w14:textId="5D9EF05B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1997 BOSNI</w:t>
      </w:r>
      <w:r w:rsidR="00E60F06" w:rsidRPr="00550BDD">
        <w:rPr>
          <w:sz w:val="22"/>
          <w:szCs w:val="22"/>
          <w:lang w:val="de-DE"/>
        </w:rPr>
        <w:t>EN</w:t>
      </w:r>
      <w:r w:rsidRPr="00550BDD">
        <w:rPr>
          <w:sz w:val="22"/>
          <w:szCs w:val="22"/>
          <w:lang w:val="de-DE"/>
        </w:rPr>
        <w:t xml:space="preserve"> &amp; HERZEGO</w:t>
      </w:r>
      <w:r w:rsidR="00E60F06" w:rsidRPr="00550BDD">
        <w:rPr>
          <w:sz w:val="22"/>
          <w:szCs w:val="22"/>
          <w:lang w:val="de-DE"/>
        </w:rPr>
        <w:t>W</w:t>
      </w:r>
      <w:r w:rsidRPr="00550BDD">
        <w:rPr>
          <w:sz w:val="22"/>
          <w:szCs w:val="22"/>
          <w:lang w:val="de-DE"/>
        </w:rPr>
        <w:t>INA, Wahlen, Registrierungsleiter für die OSZE, Mission in Bosnien.</w:t>
      </w:r>
    </w:p>
    <w:p w14:paraId="12663CE5" w14:textId="77777777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</w:p>
    <w:p w14:paraId="773AE9D7" w14:textId="66F3DB37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 xml:space="preserve">1996 KROATIEN, </w:t>
      </w:r>
      <w:r w:rsidR="007F1952" w:rsidRPr="00550BDD">
        <w:rPr>
          <w:sz w:val="22"/>
          <w:szCs w:val="22"/>
          <w:lang w:val="de-DE"/>
        </w:rPr>
        <w:t>Zweiter Einsatz</w:t>
      </w:r>
      <w:r w:rsidRPr="00550BDD">
        <w:rPr>
          <w:sz w:val="22"/>
          <w:szCs w:val="22"/>
          <w:lang w:val="de-DE"/>
        </w:rPr>
        <w:t xml:space="preserve"> als Reservist bei der IFOR („Implementation Force“) auf dem Balkan.</w:t>
      </w:r>
    </w:p>
    <w:p w14:paraId="2A29D657" w14:textId="77777777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</w:p>
    <w:p w14:paraId="22109D8D" w14:textId="37F7EEE6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lastRenderedPageBreak/>
        <w:t xml:space="preserve">1995-1996 </w:t>
      </w:r>
      <w:r w:rsidR="00EB5E88" w:rsidRPr="00550BDD">
        <w:rPr>
          <w:sz w:val="22"/>
          <w:szCs w:val="22"/>
          <w:lang w:val="de-DE"/>
        </w:rPr>
        <w:t xml:space="preserve">DEUTSCHLAND, </w:t>
      </w:r>
      <w:proofErr w:type="spellStart"/>
      <w:r w:rsidRPr="00550BDD">
        <w:rPr>
          <w:sz w:val="22"/>
          <w:szCs w:val="22"/>
          <w:lang w:val="de-DE"/>
        </w:rPr>
        <w:t>Wollenhaupt</w:t>
      </w:r>
      <w:proofErr w:type="spellEnd"/>
      <w:r w:rsidRPr="00550BDD">
        <w:rPr>
          <w:sz w:val="22"/>
          <w:szCs w:val="22"/>
          <w:lang w:val="de-DE"/>
        </w:rPr>
        <w:t xml:space="preserve"> &amp; Co., ein Tee- und Gewürzimporteur mit Sitz in der Nähe von Hamburg, leitete eine Tochterfirma DAMMANN &amp; Cie. in Marseille, Frankreich</w:t>
      </w:r>
    </w:p>
    <w:p w14:paraId="7278EACF" w14:textId="77777777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</w:p>
    <w:p w14:paraId="23D4F712" w14:textId="77777777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1993-1994 SOMALIA, Reserveübung der Armee in Somalia (UN-Streitkräfte).</w:t>
      </w:r>
    </w:p>
    <w:p w14:paraId="3C17285C" w14:textId="77777777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</w:p>
    <w:p w14:paraId="5F741B73" w14:textId="1E9C1352" w:rsidR="002D4E95" w:rsidRPr="00550BDD" w:rsidRDefault="002D4E95" w:rsidP="007034AD">
      <w:pPr>
        <w:spacing w:after="0"/>
        <w:jc w:val="both"/>
        <w:rPr>
          <w:b/>
          <w:bCs/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1991-1995 FRANKREICH, Jurastudium an der Sorbonne, Paris, Frankreich. Abschluss (´Licence´) mit Auszeichnung</w:t>
      </w:r>
      <w:r w:rsidR="007F1952" w:rsidRPr="00550BDD">
        <w:rPr>
          <w:sz w:val="22"/>
          <w:szCs w:val="22"/>
          <w:lang w:val="de-DE"/>
        </w:rPr>
        <w:t xml:space="preserve">, </w:t>
      </w:r>
      <w:r w:rsidRPr="00550BDD">
        <w:rPr>
          <w:sz w:val="22"/>
          <w:szCs w:val="22"/>
          <w:lang w:val="de-DE"/>
        </w:rPr>
        <w:t xml:space="preserve">Schwerpunkt </w:t>
      </w:r>
      <w:r w:rsidR="000048CD" w:rsidRPr="00550BDD">
        <w:rPr>
          <w:b/>
          <w:bCs/>
          <w:sz w:val="22"/>
          <w:szCs w:val="22"/>
          <w:lang w:val="de-DE"/>
        </w:rPr>
        <w:t>Internationales</w:t>
      </w:r>
      <w:r w:rsidRPr="00550BDD">
        <w:rPr>
          <w:b/>
          <w:bCs/>
          <w:sz w:val="22"/>
          <w:szCs w:val="22"/>
          <w:lang w:val="de-DE"/>
        </w:rPr>
        <w:t xml:space="preserve"> Privatrecht.</w:t>
      </w:r>
    </w:p>
    <w:p w14:paraId="044DF64E" w14:textId="77777777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</w:p>
    <w:p w14:paraId="3DEEB48D" w14:textId="5F671935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 xml:space="preserve">1991 DEUTSCHLAND, </w:t>
      </w:r>
      <w:r w:rsidR="007F1952" w:rsidRPr="00550BDD">
        <w:rPr>
          <w:sz w:val="22"/>
          <w:szCs w:val="22"/>
          <w:lang w:val="de-DE"/>
        </w:rPr>
        <w:t>Wehr</w:t>
      </w:r>
      <w:r w:rsidRPr="00550BDD">
        <w:rPr>
          <w:sz w:val="22"/>
          <w:szCs w:val="22"/>
          <w:lang w:val="de-DE"/>
        </w:rPr>
        <w:t xml:space="preserve">dienst </w:t>
      </w:r>
      <w:r w:rsidR="007F1952" w:rsidRPr="00550BDD">
        <w:rPr>
          <w:sz w:val="22"/>
          <w:szCs w:val="22"/>
          <w:lang w:val="de-DE"/>
        </w:rPr>
        <w:t>beim Panzeraufklärungsbataillon in</w:t>
      </w:r>
      <w:r w:rsidRPr="00550BDD">
        <w:rPr>
          <w:sz w:val="22"/>
          <w:szCs w:val="22"/>
          <w:lang w:val="de-DE"/>
        </w:rPr>
        <w:t xml:space="preserve"> Eutin.</w:t>
      </w:r>
    </w:p>
    <w:p w14:paraId="09915121" w14:textId="77777777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</w:p>
    <w:p w14:paraId="26E2128A" w14:textId="26062A97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 xml:space="preserve">1986 - 1988 DEUTSCHLAND, </w:t>
      </w:r>
      <w:r w:rsidR="008B7F49" w:rsidRPr="00550BDD">
        <w:rPr>
          <w:sz w:val="22"/>
          <w:szCs w:val="22"/>
          <w:lang w:val="de-DE"/>
        </w:rPr>
        <w:t xml:space="preserve">Studium der </w:t>
      </w:r>
      <w:r w:rsidRPr="00550BDD">
        <w:rPr>
          <w:sz w:val="22"/>
          <w:szCs w:val="22"/>
          <w:lang w:val="de-DE"/>
        </w:rPr>
        <w:t xml:space="preserve">Betriebswirtschaftslehre an der </w:t>
      </w:r>
      <w:r w:rsidR="008B7F49" w:rsidRPr="00550BDD">
        <w:rPr>
          <w:sz w:val="22"/>
          <w:szCs w:val="22"/>
          <w:lang w:val="de-DE"/>
        </w:rPr>
        <w:t>Ruhru</w:t>
      </w:r>
      <w:r w:rsidRPr="00550BDD">
        <w:rPr>
          <w:sz w:val="22"/>
          <w:szCs w:val="22"/>
          <w:lang w:val="de-DE"/>
        </w:rPr>
        <w:t>niversität Bochum</w:t>
      </w:r>
      <w:r w:rsidR="008B7F49" w:rsidRPr="00550BDD">
        <w:rPr>
          <w:sz w:val="22"/>
          <w:szCs w:val="22"/>
          <w:lang w:val="de-DE"/>
        </w:rPr>
        <w:t>.</w:t>
      </w:r>
    </w:p>
    <w:p w14:paraId="49EE10C6" w14:textId="77777777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</w:p>
    <w:p w14:paraId="4D065133" w14:textId="0687616D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1985 DEUTSCHLAND, ABITUR an KONRAD ADENAUER GYMNASIUM, BONN, (Durchschnitt 2</w:t>
      </w:r>
      <w:r w:rsidR="008B7F49" w:rsidRPr="00550BDD">
        <w:rPr>
          <w:sz w:val="22"/>
          <w:szCs w:val="22"/>
          <w:lang w:val="de-DE"/>
        </w:rPr>
        <w:t>,1)</w:t>
      </w:r>
      <w:r w:rsidRPr="00550BDD">
        <w:rPr>
          <w:sz w:val="22"/>
          <w:szCs w:val="22"/>
          <w:lang w:val="de-DE"/>
        </w:rPr>
        <w:t xml:space="preserve"> </w:t>
      </w:r>
      <w:r w:rsidR="008B7F49" w:rsidRPr="00550BDD">
        <w:rPr>
          <w:sz w:val="22"/>
          <w:szCs w:val="22"/>
          <w:lang w:val="de-DE"/>
        </w:rPr>
        <w:t xml:space="preserve">und </w:t>
      </w:r>
      <w:r w:rsidRPr="00550BDD">
        <w:rPr>
          <w:sz w:val="22"/>
          <w:szCs w:val="22"/>
          <w:lang w:val="de-DE"/>
        </w:rPr>
        <w:t>HUMANISTISCHES GYMNASIUM, Kiel. Die</w:t>
      </w:r>
      <w:r w:rsidR="008B7F49" w:rsidRPr="00550BDD">
        <w:rPr>
          <w:sz w:val="22"/>
          <w:szCs w:val="22"/>
          <w:lang w:val="de-DE"/>
        </w:rPr>
        <w:t>s</w:t>
      </w:r>
      <w:r w:rsidRPr="00550BDD">
        <w:rPr>
          <w:sz w:val="22"/>
          <w:szCs w:val="22"/>
          <w:lang w:val="de-DE"/>
        </w:rPr>
        <w:t xml:space="preserve"> </w:t>
      </w:r>
      <w:r w:rsidR="008B7F49" w:rsidRPr="00550BDD">
        <w:rPr>
          <w:sz w:val="22"/>
          <w:szCs w:val="22"/>
          <w:lang w:val="de-DE"/>
        </w:rPr>
        <w:t>enthielt auch</w:t>
      </w:r>
      <w:r w:rsidRPr="00550BDD">
        <w:rPr>
          <w:sz w:val="22"/>
          <w:szCs w:val="22"/>
          <w:lang w:val="de-DE"/>
        </w:rPr>
        <w:t xml:space="preserve"> Latein und Griechisch.</w:t>
      </w:r>
    </w:p>
    <w:p w14:paraId="0665E022" w14:textId="77777777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</w:p>
    <w:p w14:paraId="0D541A39" w14:textId="77777777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1965 Geboren in Offenbach / Main</w:t>
      </w:r>
    </w:p>
    <w:p w14:paraId="6E7EB414" w14:textId="77777777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</w:p>
    <w:p w14:paraId="35C67D96" w14:textId="7090EAE8" w:rsidR="002D4E95" w:rsidRPr="00550BDD" w:rsidRDefault="002D4E95" w:rsidP="007034AD">
      <w:pPr>
        <w:spacing w:after="0"/>
        <w:jc w:val="both"/>
        <w:rPr>
          <w:sz w:val="22"/>
          <w:szCs w:val="22"/>
          <w:lang w:val="de-DE"/>
        </w:rPr>
      </w:pPr>
      <w:r w:rsidRPr="00550BDD">
        <w:rPr>
          <w:sz w:val="22"/>
          <w:szCs w:val="22"/>
          <w:lang w:val="de-DE"/>
        </w:rPr>
        <w:t>Referenzen auf Anfrage</w:t>
      </w:r>
    </w:p>
    <w:p w14:paraId="0290CA89" w14:textId="77777777" w:rsidR="008B7F49" w:rsidRPr="00550BDD" w:rsidRDefault="008B7F49" w:rsidP="007034AD">
      <w:pPr>
        <w:spacing w:after="0"/>
        <w:jc w:val="both"/>
        <w:rPr>
          <w:sz w:val="22"/>
          <w:szCs w:val="22"/>
          <w:lang w:val="de-DE"/>
        </w:rPr>
      </w:pPr>
    </w:p>
    <w:sectPr w:rsidR="008B7F49" w:rsidRPr="00550B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A6C6F"/>
    <w:multiLevelType w:val="hybridMultilevel"/>
    <w:tmpl w:val="347A9422"/>
    <w:lvl w:ilvl="0" w:tplc="EE9A1E48">
      <w:start w:val="4"/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04984"/>
    <w:multiLevelType w:val="hybridMultilevel"/>
    <w:tmpl w:val="1DE89D5A"/>
    <w:lvl w:ilvl="0" w:tplc="EE9A1E48">
      <w:start w:val="4"/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909FE"/>
    <w:multiLevelType w:val="hybridMultilevel"/>
    <w:tmpl w:val="32EA9B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105A84"/>
    <w:multiLevelType w:val="hybridMultilevel"/>
    <w:tmpl w:val="7E0AC85A"/>
    <w:lvl w:ilvl="0" w:tplc="EE9A1E48">
      <w:start w:val="4"/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66793"/>
    <w:multiLevelType w:val="hybridMultilevel"/>
    <w:tmpl w:val="9BF6C736"/>
    <w:lvl w:ilvl="0" w:tplc="EE9A1E48">
      <w:start w:val="4"/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C0517"/>
    <w:multiLevelType w:val="hybridMultilevel"/>
    <w:tmpl w:val="04B25E1A"/>
    <w:lvl w:ilvl="0" w:tplc="EE9A1E48">
      <w:start w:val="4"/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27E2A"/>
    <w:multiLevelType w:val="hybridMultilevel"/>
    <w:tmpl w:val="E3446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97960"/>
    <w:multiLevelType w:val="hybridMultilevel"/>
    <w:tmpl w:val="6C823272"/>
    <w:lvl w:ilvl="0" w:tplc="EE9A1E48">
      <w:start w:val="4"/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71003"/>
    <w:multiLevelType w:val="hybridMultilevel"/>
    <w:tmpl w:val="FF447DD6"/>
    <w:lvl w:ilvl="0" w:tplc="EE9A1E48">
      <w:start w:val="4"/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11BE4"/>
    <w:multiLevelType w:val="hybridMultilevel"/>
    <w:tmpl w:val="4788A59E"/>
    <w:lvl w:ilvl="0" w:tplc="EE9A1E48">
      <w:start w:val="4"/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330D5"/>
    <w:multiLevelType w:val="hybridMultilevel"/>
    <w:tmpl w:val="171AB72E"/>
    <w:lvl w:ilvl="0" w:tplc="EE9A1E48">
      <w:start w:val="4"/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60B76"/>
    <w:multiLevelType w:val="hybridMultilevel"/>
    <w:tmpl w:val="B9A44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95"/>
    <w:rsid w:val="000048CD"/>
    <w:rsid w:val="00116527"/>
    <w:rsid w:val="001551FD"/>
    <w:rsid w:val="002D4E95"/>
    <w:rsid w:val="00367223"/>
    <w:rsid w:val="00421C35"/>
    <w:rsid w:val="00447DD1"/>
    <w:rsid w:val="00550BDD"/>
    <w:rsid w:val="006E5D52"/>
    <w:rsid w:val="006F673F"/>
    <w:rsid w:val="007034AD"/>
    <w:rsid w:val="00722100"/>
    <w:rsid w:val="00780722"/>
    <w:rsid w:val="007F1952"/>
    <w:rsid w:val="008B7F49"/>
    <w:rsid w:val="0094289F"/>
    <w:rsid w:val="009F538A"/>
    <w:rsid w:val="00B13EFB"/>
    <w:rsid w:val="00C16660"/>
    <w:rsid w:val="00C91CA7"/>
    <w:rsid w:val="00CD1617"/>
    <w:rsid w:val="00E26E56"/>
    <w:rsid w:val="00E60F06"/>
    <w:rsid w:val="00EB5E88"/>
    <w:rsid w:val="00FA7FD9"/>
    <w:rsid w:val="00FC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0B37"/>
  <w15:chartTrackingRefBased/>
  <w15:docId w15:val="{13BD2441-3CAA-4893-856B-556F1917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Theme="minorHAnsi" w:hAnsi="Bookman Old Style" w:cstheme="minorBidi"/>
        <w:color w:val="000000" w:themeColor="text1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Michael Voss</dc:creator>
  <cp:keywords/>
  <dc:description/>
  <cp:lastModifiedBy>John Michael Voss</cp:lastModifiedBy>
  <cp:revision>25</cp:revision>
  <dcterms:created xsi:type="dcterms:W3CDTF">2021-02-23T09:31:00Z</dcterms:created>
  <dcterms:modified xsi:type="dcterms:W3CDTF">2021-04-10T15:55:00Z</dcterms:modified>
</cp:coreProperties>
</file>