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18E" w:rsidRPr="00551864" w:rsidRDefault="0045118E" w:rsidP="005518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95"/>
        <w:gridCol w:w="3966"/>
        <w:gridCol w:w="3770"/>
      </w:tblGrid>
      <w:tr w:rsidR="00E412B0" w:rsidRPr="00857DDA" w:rsidTr="00EA1264">
        <w:trPr>
          <w:trHeight w:val="2267"/>
        </w:trPr>
        <w:tc>
          <w:tcPr>
            <w:tcW w:w="3643" w:type="dxa"/>
          </w:tcPr>
          <w:p w:rsidR="00E412B0" w:rsidRPr="00857DDA" w:rsidRDefault="00552D0F" w:rsidP="0055186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857DD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</w:t>
            </w:r>
            <w:r w:rsidR="00E64CE5" w:rsidRPr="00857DD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I</w:t>
            </w:r>
            <w:r w:rsidRPr="00857DD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MITRI OSTAPCHUK</w:t>
            </w:r>
          </w:p>
          <w:p w:rsidR="00E412B0" w:rsidRPr="00857DDA" w:rsidRDefault="00552D0F" w:rsidP="005518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Kalinin</w:t>
            </w:r>
            <w:r w:rsidR="006716FC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</w:t>
            </w:r>
            <w:r w:rsidR="00E412B0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str., 44-77</w:t>
            </w:r>
          </w:p>
          <w:p w:rsidR="00E412B0" w:rsidRPr="00857DDA" w:rsidRDefault="00552D0F" w:rsidP="005518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Cherkassy</w:t>
            </w:r>
            <w:r w:rsidR="00E412B0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18016</w:t>
            </w:r>
          </w:p>
          <w:p w:rsidR="00E412B0" w:rsidRPr="00857DDA" w:rsidRDefault="00E412B0" w:rsidP="005518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Ukraine</w:t>
            </w:r>
          </w:p>
        </w:tc>
        <w:tc>
          <w:tcPr>
            <w:tcW w:w="4246" w:type="dxa"/>
          </w:tcPr>
          <w:p w:rsidR="00E412B0" w:rsidRPr="00857DDA" w:rsidRDefault="00E412B0" w:rsidP="00551864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</w:pPr>
            <w:r w:rsidRPr="00857DDA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it-IT" w:eastAsia="ru-RU"/>
              </w:rPr>
              <w:t xml:space="preserve">Tel.: </w:t>
            </w:r>
            <w:r w:rsidR="00F7460B" w:rsidRPr="00857DDA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it-IT" w:eastAsia="ru-RU"/>
              </w:rPr>
              <w:tab/>
            </w:r>
            <w:r w:rsidR="00F7460B" w:rsidRPr="00857DDA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it-IT" w:eastAsia="ru-RU"/>
              </w:rPr>
              <w:tab/>
            </w:r>
            <w:r w:rsidRPr="00857DDA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it-IT" w:eastAsia="ru-RU"/>
              </w:rPr>
              <w:t>+380 (47) 734003</w:t>
            </w:r>
          </w:p>
          <w:p w:rsidR="00E412B0" w:rsidRPr="00857DDA" w:rsidRDefault="00E412B0" w:rsidP="0055186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857D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 Mobile: </w:t>
            </w:r>
            <w:r w:rsidR="00F7460B" w:rsidRPr="00857D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ab/>
            </w:r>
            <w:r w:rsidRPr="00857D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+380 50 547 4242</w:t>
            </w:r>
          </w:p>
          <w:p w:rsidR="00E412B0" w:rsidRPr="00857DDA" w:rsidRDefault="00E412B0" w:rsidP="0055186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857D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e-mail:   </w:t>
            </w:r>
            <w:r w:rsidRPr="00857D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ab/>
            </w:r>
            <w:hyperlink r:id="rId5" w:history="1">
              <w:r w:rsidRPr="00857D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it-IT" w:eastAsia="ru-RU"/>
                </w:rPr>
                <w:t>dmitriost@gmail.com</w:t>
              </w:r>
            </w:hyperlink>
          </w:p>
          <w:p w:rsidR="00E412B0" w:rsidRPr="00857DDA" w:rsidRDefault="00E412B0" w:rsidP="0055186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857D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ab/>
            </w:r>
            <w:hyperlink r:id="rId6" w:history="1">
              <w:r w:rsidRPr="00857D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it-IT" w:eastAsia="ru-RU"/>
                </w:rPr>
                <w:t>dmitrii.ostapchuk@gmail.com</w:t>
              </w:r>
            </w:hyperlink>
          </w:p>
          <w:p w:rsidR="00E412B0" w:rsidRPr="00857DDA" w:rsidRDefault="00E53F94" w:rsidP="0055186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hyperlink r:id="rId7" w:history="1">
              <w:r w:rsidR="00E412B0" w:rsidRPr="00857D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it-IT" w:eastAsia="ru-RU"/>
                </w:rPr>
                <w:t>http://www.proz.com/profile/1686325</w:t>
              </w:r>
            </w:hyperlink>
          </w:p>
          <w:p w:rsidR="00E412B0" w:rsidRPr="00857DDA" w:rsidRDefault="00E412B0" w:rsidP="005518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42" w:type="dxa"/>
          </w:tcPr>
          <w:p w:rsidR="00E412B0" w:rsidRPr="00857DDA" w:rsidRDefault="00F257FE" w:rsidP="005518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7DDA">
              <w:rPr>
                <w:rFonts w:ascii="Times New Roman" w:hAnsi="Times New Roman" w:cs="Times New Roman"/>
                <w:noProof/>
                <w:sz w:val="24"/>
                <w:szCs w:val="24"/>
                <w:lang w:val="it-IT" w:eastAsia="ru-RU"/>
              </w:rPr>
              <w:drawing>
                <wp:inline distT="0" distB="0" distL="0" distR="0">
                  <wp:extent cx="2257200" cy="2379600"/>
                  <wp:effectExtent l="0" t="0" r="0" b="1905"/>
                  <wp:docPr id="1" name="Рисунок 1" descr="D:\Загрузки\Изображения\Dimitr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грузки\Изображения\Dimitr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200" cy="23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18E" w:rsidRPr="00857DDA" w:rsidTr="00E412B0">
        <w:tc>
          <w:tcPr>
            <w:tcW w:w="3643" w:type="dxa"/>
          </w:tcPr>
          <w:p w:rsidR="0045118E" w:rsidRPr="00857DDA" w:rsidRDefault="00E64CE5" w:rsidP="005518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7DD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t-IT"/>
              </w:rPr>
              <w:t>FORMAZIONE</w:t>
            </w:r>
          </w:p>
        </w:tc>
        <w:tc>
          <w:tcPr>
            <w:tcW w:w="6388" w:type="dxa"/>
            <w:gridSpan w:val="2"/>
          </w:tcPr>
          <w:p w:rsidR="0045118E" w:rsidRPr="00857DDA" w:rsidRDefault="00020167" w:rsidP="005518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Università</w:t>
            </w:r>
            <w:r w:rsidR="00551864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statale di Kiev, facoltà di lingue romane e orientali</w:t>
            </w:r>
          </w:p>
        </w:tc>
      </w:tr>
      <w:tr w:rsidR="00F21BE7" w:rsidRPr="00857DDA" w:rsidTr="00E412B0">
        <w:tc>
          <w:tcPr>
            <w:tcW w:w="3643" w:type="dxa"/>
          </w:tcPr>
          <w:p w:rsidR="00F21BE7" w:rsidRPr="00857DDA" w:rsidRDefault="00CB7CDD" w:rsidP="00551864">
            <w:p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val="it-IT"/>
              </w:rPr>
            </w:pPr>
            <w:r w:rsidRPr="00857DD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t-IT"/>
              </w:rPr>
              <w:t>QUALIFICHE</w:t>
            </w:r>
          </w:p>
        </w:tc>
        <w:tc>
          <w:tcPr>
            <w:tcW w:w="6388" w:type="dxa"/>
            <w:gridSpan w:val="2"/>
          </w:tcPr>
          <w:p w:rsidR="00F21BE7" w:rsidRPr="00857DDA" w:rsidRDefault="00040E54" w:rsidP="005518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Laureato in: </w:t>
            </w:r>
            <w:r w:rsidR="000179FC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TRADU</w:t>
            </w:r>
            <w:r w:rsidR="00CB7CDD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TTORE / INTERPRETE</w:t>
            </w: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0179FC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delle lingue romane e orientali</w:t>
            </w: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  <w:r w:rsidR="000179FC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551864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italiano, francese, spagn</w:t>
            </w: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olo, portoghese, inglese, arabo</w:t>
            </w:r>
          </w:p>
        </w:tc>
      </w:tr>
      <w:tr w:rsidR="0045118E" w:rsidRPr="00857DDA" w:rsidTr="00E412B0">
        <w:tc>
          <w:tcPr>
            <w:tcW w:w="3643" w:type="dxa"/>
          </w:tcPr>
          <w:p w:rsidR="0045118E" w:rsidRPr="00857DDA" w:rsidRDefault="00CB7CDD" w:rsidP="005518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7DD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val="it-IT"/>
              </w:rPr>
              <w:t>LINGUA MADER</w:t>
            </w:r>
          </w:p>
        </w:tc>
        <w:tc>
          <w:tcPr>
            <w:tcW w:w="6388" w:type="dxa"/>
            <w:gridSpan w:val="2"/>
          </w:tcPr>
          <w:p w:rsidR="0045118E" w:rsidRPr="00857DDA" w:rsidRDefault="00551864" w:rsidP="005518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Russo</w:t>
            </w:r>
            <w:r w:rsidR="00F21BE7" w:rsidRPr="00857DDA">
              <w:rPr>
                <w:rFonts w:ascii="Times New Roman" w:hAnsi="Times New Roman" w:cs="Times New Roman"/>
                <w:caps/>
                <w:sz w:val="24"/>
                <w:szCs w:val="24"/>
                <w:lang w:val="it-IT"/>
              </w:rPr>
              <w:t xml:space="preserve">, </w:t>
            </w: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ucraino</w:t>
            </w:r>
          </w:p>
        </w:tc>
      </w:tr>
      <w:tr w:rsidR="0045118E" w:rsidRPr="00857DDA" w:rsidTr="00E412B0">
        <w:tc>
          <w:tcPr>
            <w:tcW w:w="3643" w:type="dxa"/>
          </w:tcPr>
          <w:p w:rsidR="0045118E" w:rsidRPr="00857DDA" w:rsidRDefault="00F257FE" w:rsidP="005518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7DD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val="it-IT"/>
              </w:rPr>
              <w:t>Source language</w:t>
            </w:r>
            <w:r w:rsidR="0045118E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</w:tc>
        <w:tc>
          <w:tcPr>
            <w:tcW w:w="6388" w:type="dxa"/>
            <w:gridSpan w:val="2"/>
          </w:tcPr>
          <w:p w:rsidR="0045118E" w:rsidRPr="00857DDA" w:rsidRDefault="00551864" w:rsidP="00551864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it-IT" w:eastAsia="ru-RU"/>
              </w:rPr>
            </w:pP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Italiano</w:t>
            </w:r>
            <w:r w:rsidR="00F21BE7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CB7CDD" w:rsidRPr="00857D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 </w:t>
            </w:r>
            <w:r w:rsidR="00F21BE7" w:rsidRPr="00857D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 </w:t>
            </w:r>
          </w:p>
        </w:tc>
      </w:tr>
      <w:tr w:rsidR="0045118E" w:rsidRPr="00857DDA" w:rsidTr="00E412B0">
        <w:tc>
          <w:tcPr>
            <w:tcW w:w="3643" w:type="dxa"/>
          </w:tcPr>
          <w:p w:rsidR="0045118E" w:rsidRPr="00857DDA" w:rsidRDefault="00CB7CDD" w:rsidP="005518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7DD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val="it-IT"/>
              </w:rPr>
              <w:t>ServiZI</w:t>
            </w:r>
          </w:p>
        </w:tc>
        <w:tc>
          <w:tcPr>
            <w:tcW w:w="6388" w:type="dxa"/>
            <w:gridSpan w:val="2"/>
          </w:tcPr>
          <w:p w:rsidR="0045118E" w:rsidRPr="00857DDA" w:rsidRDefault="00CB7CDD" w:rsidP="005518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Traduzione, i</w:t>
            </w:r>
            <w:r w:rsidR="00557DBF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terpretazione</w:t>
            </w:r>
          </w:p>
        </w:tc>
      </w:tr>
      <w:tr w:rsidR="0045118E" w:rsidRPr="00857DDA" w:rsidTr="00E412B0">
        <w:tc>
          <w:tcPr>
            <w:tcW w:w="3643" w:type="dxa"/>
          </w:tcPr>
          <w:p w:rsidR="0045118E" w:rsidRPr="00857DDA" w:rsidRDefault="001E55A3" w:rsidP="005518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7DD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val="it-IT"/>
              </w:rPr>
              <w:t>SOFTWARE</w:t>
            </w:r>
          </w:p>
        </w:tc>
        <w:tc>
          <w:tcPr>
            <w:tcW w:w="6388" w:type="dxa"/>
            <w:gridSpan w:val="2"/>
          </w:tcPr>
          <w:p w:rsidR="0045118E" w:rsidRPr="00857DDA" w:rsidRDefault="00E84E23" w:rsidP="005518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Windows</w:t>
            </w:r>
            <w:r w:rsidR="001E55A3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7, </w:t>
            </w:r>
            <w:r w:rsidR="00A51C65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SDL </w:t>
            </w:r>
            <w:r w:rsidR="00417174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Trados </w:t>
            </w:r>
            <w:r w:rsidR="00A51C65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Studio 2011</w:t>
            </w:r>
            <w:r w:rsidR="00417174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Déjà vu, Memo Source</w:t>
            </w:r>
            <w:r w:rsidR="00EE687A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</w:t>
            </w: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034FE1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Tstream Editor, </w:t>
            </w:r>
            <w:r w:rsidR="00417174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Micros</w:t>
            </w: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oft Office, Power Point, Adobe…</w:t>
            </w:r>
          </w:p>
        </w:tc>
      </w:tr>
      <w:tr w:rsidR="0045118E" w:rsidRPr="00857DDA" w:rsidTr="00E412B0">
        <w:tc>
          <w:tcPr>
            <w:tcW w:w="3643" w:type="dxa"/>
          </w:tcPr>
          <w:p w:rsidR="0045118E" w:rsidRPr="00857DDA" w:rsidRDefault="00004CEF" w:rsidP="00551864">
            <w:pPr>
              <w:pStyle w:val="3"/>
              <w:spacing w:line="276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857DDA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ESPERIENZE PRECEDENTI</w:t>
            </w:r>
          </w:p>
        </w:tc>
        <w:tc>
          <w:tcPr>
            <w:tcW w:w="6388" w:type="dxa"/>
            <w:gridSpan w:val="2"/>
          </w:tcPr>
          <w:p w:rsidR="0045118E" w:rsidRPr="00857DDA" w:rsidRDefault="0045118E" w:rsidP="005518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C7D25" w:rsidRPr="00857DDA" w:rsidTr="00E412B0">
        <w:tc>
          <w:tcPr>
            <w:tcW w:w="3643" w:type="dxa"/>
          </w:tcPr>
          <w:p w:rsidR="009C7D25" w:rsidRPr="00857DDA" w:rsidRDefault="00004CEF" w:rsidP="005518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2010 – fino </w:t>
            </w:r>
            <w:r w:rsidR="00DF3AFC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 presente</w:t>
            </w:r>
          </w:p>
        </w:tc>
        <w:tc>
          <w:tcPr>
            <w:tcW w:w="6388" w:type="dxa"/>
            <w:gridSpan w:val="2"/>
          </w:tcPr>
          <w:p w:rsidR="009C7D25" w:rsidRPr="00857DDA" w:rsidRDefault="009C7D25" w:rsidP="000179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ALTERA AZTECA MILLING UKRAINE </w:t>
            </w:r>
            <w:r w:rsidR="00EA1264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</w:t>
            </w:r>
            <w:r w:rsidR="00557DBF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GRUMA CORPORATION</w:t>
            </w:r>
            <w:r w:rsidR="00551864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</w:t>
            </w:r>
            <w:r w:rsidR="00D45823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talian</w:t>
            </w:r>
            <w:r w:rsidR="00551864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 – </w:t>
            </w:r>
            <w:r w:rsidR="000179FC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interpretazione </w:t>
            </w:r>
            <w:r w:rsidR="00551864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traduzione,</w:t>
            </w:r>
            <w:r w:rsidR="000179FC" w:rsidRPr="00857DDA">
              <w:rPr>
                <w:lang w:val="it-IT"/>
              </w:rPr>
              <w:t xml:space="preserve"> </w:t>
            </w:r>
            <w:r w:rsidR="000179FC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spagnolo, inglese – traduzione</w:t>
            </w: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).</w:t>
            </w:r>
          </w:p>
        </w:tc>
      </w:tr>
      <w:tr w:rsidR="009C7D25" w:rsidRPr="00857DDA" w:rsidTr="00E412B0">
        <w:tc>
          <w:tcPr>
            <w:tcW w:w="3643" w:type="dxa"/>
          </w:tcPr>
          <w:p w:rsidR="009C7D25" w:rsidRPr="00857DDA" w:rsidRDefault="009C7D25" w:rsidP="005518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2007- 2010</w:t>
            </w:r>
          </w:p>
        </w:tc>
        <w:tc>
          <w:tcPr>
            <w:tcW w:w="6388" w:type="dxa"/>
            <w:gridSpan w:val="2"/>
          </w:tcPr>
          <w:p w:rsidR="009C7D25" w:rsidRPr="00857DDA" w:rsidRDefault="009C7D25" w:rsidP="005518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INTER-TEXT, agen</w:t>
            </w:r>
            <w:r w:rsidR="00551864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zia di traduzioni</w:t>
            </w: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Cherkassy</w:t>
            </w:r>
            <w:r w:rsidR="00551864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/Kiev</w:t>
            </w: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</w:t>
            </w:r>
            <w:r w:rsidR="00551864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contratto freelance - </w:t>
            </w:r>
            <w:r w:rsidR="000179FC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italiano, inglese, spagnolo, fra</w:t>
            </w:r>
            <w:r w:rsidR="00551864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ncese, portoghese</w:t>
            </w: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).</w:t>
            </w:r>
          </w:p>
        </w:tc>
      </w:tr>
      <w:tr w:rsidR="000179FC" w:rsidRPr="00857DDA" w:rsidTr="00E412B0">
        <w:tc>
          <w:tcPr>
            <w:tcW w:w="3643" w:type="dxa"/>
          </w:tcPr>
          <w:p w:rsidR="000179FC" w:rsidRPr="00857DDA" w:rsidRDefault="000179FC" w:rsidP="0055186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1995 – 2010</w:t>
            </w:r>
          </w:p>
        </w:tc>
        <w:tc>
          <w:tcPr>
            <w:tcW w:w="6388" w:type="dxa"/>
            <w:gridSpan w:val="2"/>
          </w:tcPr>
          <w:p w:rsidR="000179FC" w:rsidRPr="00857DDA" w:rsidRDefault="000179FC" w:rsidP="0055186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Agricolsemi s.r.l. – traduzione, interpretazione (italiano)</w:t>
            </w:r>
          </w:p>
        </w:tc>
      </w:tr>
      <w:tr w:rsidR="009C7D25" w:rsidRPr="00857DDA" w:rsidTr="00E412B0">
        <w:tc>
          <w:tcPr>
            <w:tcW w:w="3643" w:type="dxa"/>
          </w:tcPr>
          <w:p w:rsidR="009C7D25" w:rsidRPr="00857DDA" w:rsidRDefault="009C7D25" w:rsidP="005518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1993 - 1995</w:t>
            </w:r>
          </w:p>
        </w:tc>
        <w:tc>
          <w:tcPr>
            <w:tcW w:w="6388" w:type="dxa"/>
            <w:gridSpan w:val="2"/>
          </w:tcPr>
          <w:p w:rsidR="009C7D25" w:rsidRPr="00857DDA" w:rsidRDefault="00551864" w:rsidP="000179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Societa mista “</w:t>
            </w:r>
            <w:r w:rsidR="009C7D25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CHERITA</w:t>
            </w: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”, C</w:t>
            </w:r>
            <w:r w:rsidR="000179FC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h</w:t>
            </w: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er</w:t>
            </w:r>
            <w:r w:rsidR="000179FC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</w:t>
            </w:r>
            <w:r w:rsidR="009C7D25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assy, </w:t>
            </w:r>
            <w:r w:rsidR="00EA1264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</w:t>
            </w: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duzione, interpretazione - italiano</w:t>
            </w:r>
            <w:r w:rsidR="009C7D25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9C7D25" w:rsidRPr="00857DDA" w:rsidTr="00E412B0">
        <w:tc>
          <w:tcPr>
            <w:tcW w:w="3643" w:type="dxa"/>
          </w:tcPr>
          <w:p w:rsidR="009C7D25" w:rsidRPr="00857DDA" w:rsidRDefault="009C7D25" w:rsidP="005518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1991 - 1993</w:t>
            </w:r>
          </w:p>
        </w:tc>
        <w:tc>
          <w:tcPr>
            <w:tcW w:w="6388" w:type="dxa"/>
            <w:gridSpan w:val="2"/>
          </w:tcPr>
          <w:p w:rsidR="009C7D25" w:rsidRPr="00857DDA" w:rsidRDefault="00551864" w:rsidP="00551864">
            <w:pPr>
              <w:rPr>
                <w:lang w:val="it-IT"/>
              </w:rPr>
            </w:pP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“</w:t>
            </w:r>
            <w:r w:rsidR="009C7D25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KARPATPRESSMASH</w:t>
            </w: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”</w:t>
            </w:r>
            <w:r w:rsidR="009C7D25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agglomerazione scientifica e di produzione</w:t>
            </w:r>
            <w:r w:rsidR="002A3C5A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–</w:t>
            </w:r>
            <w:r w:rsidR="00EA1264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tra</w:t>
            </w:r>
            <w:r w:rsidR="002A3C5A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duzione</w:t>
            </w: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2A3C5A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 </w:t>
            </w: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interpret</w:t>
            </w:r>
            <w:r w:rsidR="002A3C5A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azione</w:t>
            </w: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(italiano, </w:t>
            </w:r>
            <w:r w:rsidR="002A3C5A" w:rsidRPr="00857DDA">
              <w:rPr>
                <w:lang w:val="it-IT"/>
              </w:rPr>
              <w:t xml:space="preserve">spagnolo, </w:t>
            </w: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inglese</w:t>
            </w:r>
            <w:r w:rsidR="002A3C5A"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  <w:r w:rsidRPr="00857D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 </w:t>
            </w:r>
          </w:p>
        </w:tc>
      </w:tr>
    </w:tbl>
    <w:p w:rsidR="00E412B0" w:rsidRPr="00D45823" w:rsidRDefault="00E412B0" w:rsidP="00551864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527D7D" w:rsidRPr="00857DDA" w:rsidRDefault="002D4C62" w:rsidP="005518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857DDA">
        <w:rPr>
          <w:rFonts w:ascii="Times New Roman" w:hAnsi="Times New Roman" w:cs="Times New Roman"/>
          <w:sz w:val="24"/>
          <w:szCs w:val="24"/>
          <w:lang w:val="it-IT"/>
        </w:rPr>
        <w:t>Tariffe</w:t>
      </w:r>
      <w:r w:rsidR="00527D7D" w:rsidRPr="00857DDA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A51C65" w:rsidRPr="00857D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27D7D" w:rsidRPr="00857DDA">
        <w:rPr>
          <w:rFonts w:ascii="Times New Roman" w:hAnsi="Times New Roman" w:cs="Times New Roman"/>
          <w:sz w:val="24"/>
          <w:szCs w:val="24"/>
          <w:lang w:val="it-IT"/>
        </w:rPr>
        <w:tab/>
        <w:t>Italian</w:t>
      </w:r>
      <w:r w:rsidRPr="00857DDA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527D7D" w:rsidRPr="00857D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57DDA">
        <w:rPr>
          <w:rFonts w:ascii="Times New Roman" w:hAnsi="Times New Roman" w:cs="Times New Roman"/>
          <w:sz w:val="24"/>
          <w:szCs w:val="24"/>
          <w:lang w:val="it-IT"/>
        </w:rPr>
        <w:t>-</w:t>
      </w:r>
      <w:r w:rsidR="00527D7D" w:rsidRPr="00857DDA">
        <w:rPr>
          <w:rFonts w:ascii="Times New Roman" w:hAnsi="Times New Roman" w:cs="Times New Roman"/>
          <w:sz w:val="24"/>
          <w:szCs w:val="24"/>
          <w:lang w:val="it-IT"/>
        </w:rPr>
        <w:t xml:space="preserve"> Russ</w:t>
      </w:r>
      <w:r w:rsidRPr="00857DDA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527D7D" w:rsidRPr="00857DDA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2A3C5A" w:rsidRPr="00857DDA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="00527D7D" w:rsidRPr="00857DDA">
        <w:rPr>
          <w:rFonts w:ascii="Times New Roman" w:hAnsi="Times New Roman" w:cs="Times New Roman"/>
          <w:sz w:val="24"/>
          <w:szCs w:val="24"/>
          <w:lang w:val="it-IT"/>
        </w:rPr>
        <w:t xml:space="preserve">0.06 - 0.09 EUR per </w:t>
      </w:r>
      <w:r w:rsidR="000179FC" w:rsidRPr="00857DDA">
        <w:rPr>
          <w:rFonts w:ascii="Times New Roman" w:hAnsi="Times New Roman" w:cs="Times New Roman"/>
          <w:sz w:val="24"/>
          <w:szCs w:val="24"/>
          <w:lang w:val="it-IT"/>
        </w:rPr>
        <w:t xml:space="preserve">parola / </w:t>
      </w:r>
      <w:r w:rsidRPr="00857DDA">
        <w:rPr>
          <w:rFonts w:ascii="Times New Roman" w:hAnsi="Times New Roman" w:cs="Times New Roman"/>
          <w:sz w:val="24"/>
          <w:szCs w:val="24"/>
          <w:lang w:val="it-IT"/>
        </w:rPr>
        <w:t>15 EUR per ora</w:t>
      </w:r>
      <w:r w:rsidR="000179FC" w:rsidRPr="00857DDA">
        <w:rPr>
          <w:rFonts w:ascii="Times New Roman" w:hAnsi="Times New Roman" w:cs="Times New Roman"/>
          <w:sz w:val="24"/>
          <w:szCs w:val="24"/>
          <w:lang w:val="it-IT"/>
        </w:rPr>
        <w:t>/ 100 EURO per giorno</w:t>
      </w:r>
    </w:p>
    <w:p w:rsidR="00A51C65" w:rsidRPr="00857DDA" w:rsidRDefault="00527D7D" w:rsidP="000179FC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857DDA">
        <w:rPr>
          <w:rFonts w:ascii="Times New Roman" w:hAnsi="Times New Roman" w:cs="Times New Roman"/>
          <w:sz w:val="24"/>
          <w:szCs w:val="24"/>
          <w:lang w:val="it-IT"/>
        </w:rPr>
        <w:t>Italian</w:t>
      </w:r>
      <w:r w:rsidR="002D4C62" w:rsidRPr="00857DDA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857D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D4C62" w:rsidRPr="00857DDA">
        <w:rPr>
          <w:rFonts w:ascii="Times New Roman" w:hAnsi="Times New Roman" w:cs="Times New Roman"/>
          <w:sz w:val="24"/>
          <w:szCs w:val="24"/>
          <w:lang w:val="it-IT"/>
        </w:rPr>
        <w:t>- Uc</w:t>
      </w:r>
      <w:r w:rsidRPr="00857DDA">
        <w:rPr>
          <w:rFonts w:ascii="Times New Roman" w:hAnsi="Times New Roman" w:cs="Times New Roman"/>
          <w:sz w:val="24"/>
          <w:szCs w:val="24"/>
          <w:lang w:val="it-IT"/>
        </w:rPr>
        <w:t>rain</w:t>
      </w:r>
      <w:r w:rsidR="002D4C62" w:rsidRPr="00857DDA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857DDA">
        <w:rPr>
          <w:rFonts w:ascii="Times New Roman" w:hAnsi="Times New Roman" w:cs="Times New Roman"/>
          <w:sz w:val="24"/>
          <w:szCs w:val="24"/>
          <w:lang w:val="it-IT"/>
        </w:rPr>
        <w:t xml:space="preserve">: 0.06 - 0.09 EUR per </w:t>
      </w:r>
      <w:r w:rsidR="002D4C62" w:rsidRPr="00857DDA">
        <w:rPr>
          <w:rFonts w:ascii="Times New Roman" w:hAnsi="Times New Roman" w:cs="Times New Roman"/>
          <w:sz w:val="24"/>
          <w:szCs w:val="24"/>
          <w:lang w:val="it-IT"/>
        </w:rPr>
        <w:t>parola</w:t>
      </w:r>
      <w:r w:rsidR="000179FC" w:rsidRPr="00857DDA">
        <w:rPr>
          <w:rFonts w:ascii="Times New Roman" w:hAnsi="Times New Roman" w:cs="Times New Roman"/>
          <w:sz w:val="24"/>
          <w:szCs w:val="24"/>
          <w:lang w:val="it-IT"/>
        </w:rPr>
        <w:t xml:space="preserve"> / </w:t>
      </w:r>
      <w:r w:rsidRPr="00857DDA">
        <w:rPr>
          <w:rFonts w:ascii="Times New Roman" w:hAnsi="Times New Roman" w:cs="Times New Roman"/>
          <w:sz w:val="24"/>
          <w:szCs w:val="24"/>
          <w:lang w:val="it-IT"/>
        </w:rPr>
        <w:t xml:space="preserve">15 EUR per </w:t>
      </w:r>
      <w:r w:rsidR="002D4C62" w:rsidRPr="00857DDA">
        <w:rPr>
          <w:rFonts w:ascii="Times New Roman" w:hAnsi="Times New Roman" w:cs="Times New Roman"/>
          <w:sz w:val="24"/>
          <w:szCs w:val="24"/>
          <w:lang w:val="it-IT"/>
        </w:rPr>
        <w:t>ora</w:t>
      </w:r>
      <w:r w:rsidR="000179FC" w:rsidRPr="00857DDA">
        <w:rPr>
          <w:rFonts w:ascii="Times New Roman" w:hAnsi="Times New Roman" w:cs="Times New Roman"/>
          <w:sz w:val="24"/>
          <w:szCs w:val="24"/>
          <w:lang w:val="it-IT"/>
        </w:rPr>
        <w:t>/ 100 EURO per giorno</w:t>
      </w:r>
    </w:p>
    <w:p w:rsidR="00527D7D" w:rsidRPr="00857DDA" w:rsidRDefault="00527D7D" w:rsidP="0055186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it-IT"/>
        </w:rPr>
      </w:pPr>
    </w:p>
    <w:p w:rsidR="00551864" w:rsidRPr="00857DDA" w:rsidRDefault="00551864" w:rsidP="00551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57DDA">
        <w:rPr>
          <w:rFonts w:ascii="Times New Roman" w:hAnsi="Times New Roman" w:cs="Times New Roman"/>
          <w:sz w:val="24"/>
          <w:szCs w:val="24"/>
          <w:lang w:val="it-IT"/>
        </w:rPr>
        <w:t>NEGLI ULTIMI ANNI, SONO STATO CONCENTRATO NELLE TRADUZIONI / INTERPRETAZIONI NEI SETTORI:</w:t>
      </w:r>
    </w:p>
    <w:p w:rsidR="00551864" w:rsidRPr="00857DDA" w:rsidRDefault="00551864" w:rsidP="005518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551864" w:rsidRPr="00857DDA" w:rsidRDefault="00551864" w:rsidP="00551864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57DDA">
        <w:rPr>
          <w:rFonts w:ascii="Times New Roman" w:hAnsi="Times New Roman" w:cs="Times New Roman"/>
          <w:sz w:val="24"/>
          <w:szCs w:val="24"/>
          <w:lang w:val="it-IT"/>
        </w:rPr>
        <w:t>Tecnico, industriale</w:t>
      </w:r>
      <w:r w:rsidR="002A3C5A" w:rsidRPr="00857DDA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2A3C5A" w:rsidRPr="00857DDA" w:rsidRDefault="002A3C5A" w:rsidP="00551864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57DDA">
        <w:rPr>
          <w:rFonts w:ascii="Times New Roman" w:hAnsi="Times New Roman" w:cs="Times New Roman"/>
          <w:sz w:val="24"/>
          <w:szCs w:val="24"/>
          <w:lang w:val="it-IT"/>
        </w:rPr>
        <w:t>Settore legale e finanze;</w:t>
      </w:r>
    </w:p>
    <w:p w:rsidR="00551864" w:rsidRPr="00857DDA" w:rsidRDefault="00551864" w:rsidP="00551864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57DDA">
        <w:rPr>
          <w:rFonts w:ascii="Times New Roman" w:hAnsi="Times New Roman" w:cs="Times New Roman"/>
          <w:sz w:val="24"/>
          <w:szCs w:val="24"/>
          <w:lang w:val="it-IT"/>
        </w:rPr>
        <w:lastRenderedPageBreak/>
        <w:t>Installazione, operazione, servizio e manual</w:t>
      </w:r>
      <w:r w:rsidR="000179FC" w:rsidRPr="00857DDA">
        <w:rPr>
          <w:rFonts w:ascii="Times New Roman" w:hAnsi="Times New Roman" w:cs="Times New Roman"/>
          <w:sz w:val="24"/>
          <w:szCs w:val="24"/>
          <w:lang w:val="it-IT"/>
        </w:rPr>
        <w:t>i di manutenzione per macchine i</w:t>
      </w:r>
      <w:r w:rsidRPr="00857DDA">
        <w:rPr>
          <w:rFonts w:ascii="Times New Roman" w:hAnsi="Times New Roman" w:cs="Times New Roman"/>
          <w:sz w:val="24"/>
          <w:szCs w:val="24"/>
          <w:lang w:val="it-IT"/>
        </w:rPr>
        <w:t>ndustriali di agricoltura</w:t>
      </w:r>
      <w:r w:rsidR="000179FC" w:rsidRPr="00857DDA">
        <w:rPr>
          <w:rFonts w:ascii="Times New Roman" w:hAnsi="Times New Roman" w:cs="Times New Roman"/>
          <w:sz w:val="24"/>
          <w:szCs w:val="24"/>
          <w:lang w:val="it-IT"/>
        </w:rPr>
        <w:t>, industria alimentare</w:t>
      </w:r>
      <w:r w:rsidRPr="00857DDA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551864" w:rsidRPr="00857DDA" w:rsidRDefault="00551864" w:rsidP="00551864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57DDA">
        <w:rPr>
          <w:rFonts w:ascii="Times New Roman" w:hAnsi="Times New Roman" w:cs="Times New Roman"/>
          <w:sz w:val="24"/>
          <w:szCs w:val="24"/>
          <w:lang w:val="it-IT"/>
        </w:rPr>
        <w:t>Riscaldamento, ventilazione</w:t>
      </w:r>
      <w:r w:rsidR="002A3C5A" w:rsidRPr="00857DDA">
        <w:rPr>
          <w:rFonts w:ascii="Times New Roman" w:hAnsi="Times New Roman" w:cs="Times New Roman"/>
          <w:sz w:val="24"/>
          <w:szCs w:val="24"/>
          <w:lang w:val="it-IT"/>
        </w:rPr>
        <w:t xml:space="preserve">, sistemi di condizionamento </w:t>
      </w:r>
      <w:r w:rsidRPr="00857DDA">
        <w:rPr>
          <w:rFonts w:ascii="Times New Roman" w:hAnsi="Times New Roman" w:cs="Times New Roman"/>
          <w:sz w:val="24"/>
          <w:szCs w:val="24"/>
          <w:lang w:val="it-IT"/>
        </w:rPr>
        <w:t xml:space="preserve">aria, sistemi di controllo sili e altri sistemi di </w:t>
      </w:r>
      <w:r w:rsidR="00857DDA" w:rsidRPr="00857DDA">
        <w:rPr>
          <w:rFonts w:ascii="Times New Roman" w:hAnsi="Times New Roman" w:cs="Times New Roman"/>
          <w:sz w:val="24"/>
          <w:szCs w:val="24"/>
          <w:lang w:val="it-IT"/>
        </w:rPr>
        <w:t>stoccaggio</w:t>
      </w:r>
      <w:bookmarkStart w:id="0" w:name="_GoBack"/>
      <w:bookmarkEnd w:id="0"/>
      <w:r w:rsidRPr="00857D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A3C5A" w:rsidRPr="00857DDA">
        <w:rPr>
          <w:rFonts w:ascii="Times New Roman" w:hAnsi="Times New Roman" w:cs="Times New Roman"/>
          <w:sz w:val="24"/>
          <w:szCs w:val="24"/>
          <w:lang w:val="it-IT"/>
        </w:rPr>
        <w:t xml:space="preserve">per </w:t>
      </w:r>
      <w:r w:rsidRPr="00857DDA">
        <w:rPr>
          <w:rFonts w:ascii="Times New Roman" w:hAnsi="Times New Roman" w:cs="Times New Roman"/>
          <w:sz w:val="24"/>
          <w:szCs w:val="24"/>
          <w:lang w:val="it-IT"/>
        </w:rPr>
        <w:t>prodotti alimentari;</w:t>
      </w:r>
    </w:p>
    <w:p w:rsidR="002A3C5A" w:rsidRPr="00857DDA" w:rsidRDefault="002A3C5A" w:rsidP="00551864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57DDA">
        <w:rPr>
          <w:rFonts w:ascii="Times New Roman" w:hAnsi="Times New Roman" w:cs="Times New Roman"/>
          <w:sz w:val="24"/>
          <w:szCs w:val="24"/>
          <w:lang w:val="it-IT"/>
        </w:rPr>
        <w:t>Case ecologiche, mobili, turismo, industria verde;</w:t>
      </w:r>
    </w:p>
    <w:p w:rsidR="00551864" w:rsidRPr="00857DDA" w:rsidRDefault="00551864" w:rsidP="00551864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57DDA">
        <w:rPr>
          <w:rFonts w:ascii="Times New Roman" w:hAnsi="Times New Roman" w:cs="Times New Roman"/>
          <w:sz w:val="24"/>
          <w:szCs w:val="24"/>
          <w:lang w:val="it-IT"/>
        </w:rPr>
        <w:t>Sistemi di qua</w:t>
      </w:r>
      <w:r w:rsidR="002A3C5A" w:rsidRPr="00857DDA">
        <w:rPr>
          <w:rFonts w:ascii="Times New Roman" w:hAnsi="Times New Roman" w:cs="Times New Roman"/>
          <w:sz w:val="24"/>
          <w:szCs w:val="24"/>
          <w:lang w:val="it-IT"/>
        </w:rPr>
        <w:t>lità e di sicurezza per la produ</w:t>
      </w:r>
      <w:r w:rsidRPr="00857DDA">
        <w:rPr>
          <w:rFonts w:ascii="Times New Roman" w:hAnsi="Times New Roman" w:cs="Times New Roman"/>
          <w:sz w:val="24"/>
          <w:szCs w:val="24"/>
          <w:lang w:val="it-IT"/>
        </w:rPr>
        <w:t>zione alimentare</w:t>
      </w:r>
      <w:r w:rsidR="000179FC" w:rsidRPr="00857DDA">
        <w:rPr>
          <w:rFonts w:ascii="Times New Roman" w:hAnsi="Times New Roman" w:cs="Times New Roman"/>
          <w:sz w:val="24"/>
          <w:szCs w:val="24"/>
          <w:lang w:val="it-IT"/>
        </w:rPr>
        <w:t>;</w:t>
      </w:r>
      <w:r w:rsidRPr="00857D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9C7D25" w:rsidRPr="00857DDA" w:rsidRDefault="00551864" w:rsidP="00551864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57DDA">
        <w:rPr>
          <w:rFonts w:ascii="Times New Roman" w:hAnsi="Times New Roman" w:cs="Times New Roman"/>
          <w:sz w:val="24"/>
          <w:szCs w:val="24"/>
          <w:lang w:val="it-IT"/>
        </w:rPr>
        <w:t>Documentazione e certificazione HACCP e BRC</w:t>
      </w:r>
      <w:r w:rsidR="002A3C5A" w:rsidRPr="00857DD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sectPr w:rsidR="009C7D25" w:rsidRPr="00857DDA" w:rsidSect="00551864">
      <w:pgSz w:w="12240" w:h="15840"/>
      <w:pgMar w:top="851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067D"/>
    <w:multiLevelType w:val="hybridMultilevel"/>
    <w:tmpl w:val="E6481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D85E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2C167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00A6595"/>
    <w:multiLevelType w:val="hybridMultilevel"/>
    <w:tmpl w:val="835A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B484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2814B8C"/>
    <w:multiLevelType w:val="hybridMultilevel"/>
    <w:tmpl w:val="E904D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B73A58"/>
    <w:multiLevelType w:val="hybridMultilevel"/>
    <w:tmpl w:val="FE2EAD10"/>
    <w:lvl w:ilvl="0" w:tplc="C32883D4">
      <w:numFmt w:val="bullet"/>
      <w:lvlText w:val="•"/>
      <w:lvlJc w:val="left"/>
      <w:pPr>
        <w:ind w:left="825" w:hanging="465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A6B7E"/>
    <w:multiLevelType w:val="hybridMultilevel"/>
    <w:tmpl w:val="CEA422FA"/>
    <w:lvl w:ilvl="0" w:tplc="7B68C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E4AB9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8E"/>
    <w:rsid w:val="00004CEF"/>
    <w:rsid w:val="000179FC"/>
    <w:rsid w:val="00020167"/>
    <w:rsid w:val="00034FE1"/>
    <w:rsid w:val="00040E54"/>
    <w:rsid w:val="000A01CB"/>
    <w:rsid w:val="001E55A3"/>
    <w:rsid w:val="00204DFF"/>
    <w:rsid w:val="002A3C5A"/>
    <w:rsid w:val="002D4C62"/>
    <w:rsid w:val="003125AD"/>
    <w:rsid w:val="00417174"/>
    <w:rsid w:val="0045118E"/>
    <w:rsid w:val="004E3276"/>
    <w:rsid w:val="00527D7D"/>
    <w:rsid w:val="00551864"/>
    <w:rsid w:val="00552D0F"/>
    <w:rsid w:val="00557DBF"/>
    <w:rsid w:val="006716FC"/>
    <w:rsid w:val="00695551"/>
    <w:rsid w:val="00857DDA"/>
    <w:rsid w:val="008935BD"/>
    <w:rsid w:val="009A2262"/>
    <w:rsid w:val="009C7D25"/>
    <w:rsid w:val="00A51C65"/>
    <w:rsid w:val="00AF5FA4"/>
    <w:rsid w:val="00C05BB3"/>
    <w:rsid w:val="00C27E95"/>
    <w:rsid w:val="00CB7CDD"/>
    <w:rsid w:val="00D45823"/>
    <w:rsid w:val="00DA2AD2"/>
    <w:rsid w:val="00DF3AFC"/>
    <w:rsid w:val="00E412B0"/>
    <w:rsid w:val="00E41D7E"/>
    <w:rsid w:val="00E53F94"/>
    <w:rsid w:val="00E64CE5"/>
    <w:rsid w:val="00E84E23"/>
    <w:rsid w:val="00EA1264"/>
    <w:rsid w:val="00EE687A"/>
    <w:rsid w:val="00F21BE7"/>
    <w:rsid w:val="00F257FE"/>
    <w:rsid w:val="00F7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9D0D-951B-4104-BB50-670237FA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5118E"/>
    <w:pPr>
      <w:keepNext/>
      <w:spacing w:after="0" w:line="240" w:lineRule="auto"/>
      <w:outlineLvl w:val="2"/>
    </w:pPr>
    <w:rPr>
      <w:rFonts w:ascii="Arial" w:eastAsia="Times New Roman" w:hAnsi="Arial" w:cs="Times New Roman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118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45118E"/>
    <w:rPr>
      <w:rFonts w:ascii="Arial" w:eastAsia="Times New Roman" w:hAnsi="Arial" w:cs="Times New Roman"/>
      <w:szCs w:val="20"/>
      <w:u w:val="single"/>
      <w:lang w:eastAsia="ru-RU"/>
    </w:rPr>
  </w:style>
  <w:style w:type="paragraph" w:customStyle="1" w:styleId="1">
    <w:name w:val="Обычный1"/>
    <w:rsid w:val="001E55A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 w:eastAsia="ru-RU"/>
    </w:rPr>
  </w:style>
  <w:style w:type="paragraph" w:styleId="a5">
    <w:name w:val="header"/>
    <w:basedOn w:val="a"/>
    <w:link w:val="a6"/>
    <w:rsid w:val="009C7D25"/>
    <w:pPr>
      <w:tabs>
        <w:tab w:val="center" w:pos="4153"/>
        <w:tab w:val="right" w:pos="8306"/>
      </w:tabs>
      <w:spacing w:before="40" w:after="4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a6">
    <w:name w:val="Верхний колонтитул Знак"/>
    <w:basedOn w:val="a0"/>
    <w:link w:val="a5"/>
    <w:rsid w:val="009C7D25"/>
    <w:rPr>
      <w:rFonts w:ascii="Times New Roman" w:eastAsia="Times New Roman" w:hAnsi="Times New Roman" w:cs="Times New Roman"/>
      <w:szCs w:val="24"/>
      <w:lang w:val="en-GB"/>
    </w:rPr>
  </w:style>
  <w:style w:type="paragraph" w:styleId="a7">
    <w:name w:val="List Paragraph"/>
    <w:basedOn w:val="a"/>
    <w:uiPriority w:val="34"/>
    <w:qFormat/>
    <w:rsid w:val="00AF5F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5FA4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A51C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roz.com/profile/16863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i.ostapchuk@gmail.com" TargetMode="External"/><Relationship Id="rId5" Type="http://schemas.openxmlformats.org/officeDocument/2006/relationships/hyperlink" Target="mailto:dmitriost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Ostapchuk</dc:creator>
  <cp:lastModifiedBy>Dmytro</cp:lastModifiedBy>
  <cp:revision>7</cp:revision>
  <dcterms:created xsi:type="dcterms:W3CDTF">2014-02-20T15:43:00Z</dcterms:created>
  <dcterms:modified xsi:type="dcterms:W3CDTF">2014-07-01T07:52:00Z</dcterms:modified>
</cp:coreProperties>
</file>