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EA" w:rsidRPr="00B4292F" w:rsidRDefault="00DC4EEA">
      <w:pPr>
        <w:rPr>
          <w:rFonts w:ascii="Calibri" w:hAnsi="Calibri" w:cs="Calibri"/>
          <w:b/>
          <w:lang w:val="en-US"/>
        </w:rPr>
      </w:pPr>
    </w:p>
    <w:p w:rsidR="00DC4EEA" w:rsidRPr="002061B6" w:rsidRDefault="00DC4EEA">
      <w:pPr>
        <w:rPr>
          <w:rFonts w:ascii="Calibri" w:hAnsi="Calibri" w:cs="Calibri"/>
          <w:b/>
          <w:i/>
        </w:rPr>
      </w:pPr>
    </w:p>
    <w:p w:rsidR="00673FE6" w:rsidRPr="003D5C25" w:rsidRDefault="00673FE6">
      <w:pPr>
        <w:rPr>
          <w:rFonts w:ascii="Calibri" w:hAnsi="Calibri" w:cs="Calibri"/>
          <w:b/>
        </w:rPr>
      </w:pPr>
    </w:p>
    <w:tbl>
      <w:tblPr>
        <w:tblW w:w="11590" w:type="dxa"/>
        <w:tblLook w:val="04A0"/>
      </w:tblPr>
      <w:tblGrid>
        <w:gridCol w:w="6487"/>
        <w:gridCol w:w="5103"/>
      </w:tblGrid>
      <w:tr w:rsidR="003245C4" w:rsidRPr="00C45D7E" w:rsidTr="003D5C25">
        <w:trPr>
          <w:trHeight w:val="3997"/>
        </w:trPr>
        <w:tc>
          <w:tcPr>
            <w:tcW w:w="6487" w:type="dxa"/>
          </w:tcPr>
          <w:p w:rsidR="006D191B" w:rsidRPr="003D5C25" w:rsidRDefault="003245C4" w:rsidP="003245C4">
            <w:pPr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b/>
                <w:lang w:val="en-US"/>
              </w:rPr>
              <w:t>ANASTASSIYA FEBER</w:t>
            </w:r>
          </w:p>
          <w:p w:rsidR="003245C4" w:rsidRPr="003D5C25" w:rsidRDefault="006D191B" w:rsidP="003245C4">
            <w:pPr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b/>
                <w:lang w:val="en-US"/>
              </w:rPr>
              <w:t>En-Ru Technical Translator</w:t>
            </w:r>
          </w:p>
          <w:p w:rsidR="00BE12A8" w:rsidRPr="003D5C25" w:rsidRDefault="00BE12A8" w:rsidP="00BE12A8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Mother Tongue: Russian</w:t>
            </w:r>
          </w:p>
          <w:p w:rsidR="005408CA" w:rsidRPr="003D5C25" w:rsidRDefault="005408CA" w:rsidP="005408CA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Residence: Kazakhstan</w:t>
            </w:r>
            <w:hyperlink r:id="rId5" w:history="1">
              <w:r w:rsidR="00680368">
                <w:rPr>
                  <w:rFonts w:ascii="Calibri" w:hAnsi="Calibri" w:cs="Calibri"/>
                  <w:lang w:val="en-US"/>
                </w:rPr>
                <w:br/>
              </w:r>
              <w:r w:rsidRPr="003D5C25">
                <w:rPr>
                  <w:rFonts w:ascii="Calibri" w:hAnsi="Calibri" w:cs="Calibri"/>
                  <w:lang w:val="en-US"/>
                </w:rPr>
                <w:t>Entrepreneur</w:t>
              </w:r>
            </w:hyperlink>
            <w:r w:rsidRPr="003D5C25">
              <w:rPr>
                <w:rFonts w:ascii="Calibri" w:hAnsi="Calibri" w:cs="Calibri"/>
                <w:lang w:val="en-US"/>
              </w:rPr>
              <w:t xml:space="preserve"> Certificate: </w:t>
            </w:r>
            <w:r w:rsidR="001A1192" w:rsidRPr="003D5C25">
              <w:rPr>
                <w:rFonts w:ascii="Calibri" w:hAnsi="Calibri" w:cs="Calibri"/>
                <w:lang w:val="en-US"/>
              </w:rPr>
              <w:t>Series 1814 № 0000758</w:t>
            </w:r>
          </w:p>
          <w:p w:rsidR="005408CA" w:rsidRPr="003D5C25" w:rsidRDefault="005408CA" w:rsidP="00D057AB">
            <w:pPr>
              <w:rPr>
                <w:rFonts w:ascii="Calibri" w:hAnsi="Calibri" w:cs="Calibri"/>
                <w:lang w:val="en-US"/>
              </w:rPr>
            </w:pPr>
          </w:p>
          <w:p w:rsidR="00BE12A8" w:rsidRPr="003D5C25" w:rsidRDefault="00D057AB" w:rsidP="00D057AB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 xml:space="preserve">E-mail: </w:t>
            </w:r>
            <w:hyperlink r:id="rId6" w:history="1">
              <w:r w:rsidR="00BE12A8" w:rsidRPr="003D5C25">
                <w:rPr>
                  <w:rStyle w:val="a4"/>
                  <w:rFonts w:ascii="Calibri" w:hAnsi="Calibri" w:cs="Calibri"/>
                  <w:lang w:val="en-US"/>
                </w:rPr>
                <w:t>feber36@mail.ru</w:t>
              </w:r>
            </w:hyperlink>
            <w:r w:rsidR="006D191B" w:rsidRPr="003D5C25">
              <w:rPr>
                <w:rFonts w:ascii="Calibri" w:hAnsi="Calibri" w:cs="Calibri"/>
                <w:lang w:val="en-US"/>
              </w:rPr>
              <w:t>,</w:t>
            </w:r>
          </w:p>
          <w:p w:rsidR="00DD6A83" w:rsidRPr="003D5C25" w:rsidRDefault="00DD6A83" w:rsidP="00D057AB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Skype: feber36</w:t>
            </w:r>
          </w:p>
          <w:p w:rsidR="00D057AB" w:rsidRPr="003D5C25" w:rsidRDefault="00D057AB" w:rsidP="00D057AB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Cell.:    +7 777 713 0093</w:t>
            </w:r>
          </w:p>
          <w:p w:rsidR="00BE12A8" w:rsidRPr="003D5C25" w:rsidRDefault="00BE12A8">
            <w:pPr>
              <w:rPr>
                <w:rFonts w:ascii="Calibri" w:hAnsi="Calibri" w:cs="Calibri"/>
                <w:lang w:val="en-US"/>
              </w:rPr>
            </w:pPr>
          </w:p>
          <w:p w:rsidR="006D191B" w:rsidRPr="003D5C25" w:rsidRDefault="006D191B" w:rsidP="00AB66C6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CAT: Trados Studio 201</w:t>
            </w:r>
            <w:r w:rsidR="00AB66C6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5103" w:type="dxa"/>
          </w:tcPr>
          <w:p w:rsidR="00D057AB" w:rsidRPr="003D5C25" w:rsidRDefault="00D057AB" w:rsidP="00D057AB">
            <w:pPr>
              <w:jc w:val="right"/>
              <w:rPr>
                <w:rFonts w:ascii="Calibri" w:hAnsi="Calibri" w:cs="Calibri"/>
                <w:lang w:val="en-US"/>
              </w:rPr>
            </w:pPr>
          </w:p>
          <w:p w:rsidR="003245C4" w:rsidRPr="003D5C25" w:rsidRDefault="00D057AB" w:rsidP="00673FE6">
            <w:pPr>
              <w:jc w:val="right"/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br/>
            </w:r>
            <w:bookmarkStart w:id="0" w:name="_GoBack"/>
            <w:bookmarkEnd w:id="0"/>
          </w:p>
        </w:tc>
      </w:tr>
    </w:tbl>
    <w:p w:rsidR="00F514E6" w:rsidRPr="003D5C25" w:rsidRDefault="00F514E6" w:rsidP="00F514E6">
      <w:pPr>
        <w:rPr>
          <w:rFonts w:ascii="Calibri" w:hAnsi="Calibri" w:cs="Calibri"/>
          <w:b/>
          <w:lang w:val="en-US"/>
        </w:rPr>
      </w:pPr>
      <w:r w:rsidRPr="003D5C25">
        <w:rPr>
          <w:rFonts w:ascii="Calibri" w:hAnsi="Calibri" w:cs="Calibri"/>
          <w:b/>
          <w:lang w:val="en-US"/>
        </w:rPr>
        <w:t>CURRICULUM VITAE</w:t>
      </w:r>
    </w:p>
    <w:p w:rsidR="00E06106" w:rsidRPr="003D5C25" w:rsidRDefault="00E06106" w:rsidP="00F514E6">
      <w:pPr>
        <w:rPr>
          <w:rFonts w:ascii="Calibri" w:hAnsi="Calibri" w:cs="Calibri"/>
          <w:lang w:val="en-US"/>
        </w:rPr>
      </w:pPr>
    </w:p>
    <w:tbl>
      <w:tblPr>
        <w:tblW w:w="9747" w:type="dxa"/>
        <w:tblLayout w:type="fixed"/>
        <w:tblLook w:val="01E0"/>
      </w:tblPr>
      <w:tblGrid>
        <w:gridCol w:w="2235"/>
        <w:gridCol w:w="7512"/>
      </w:tblGrid>
      <w:tr w:rsidR="006D191B" w:rsidRPr="003D5C25" w:rsidTr="00263CE1">
        <w:tc>
          <w:tcPr>
            <w:tcW w:w="9747" w:type="dxa"/>
            <w:gridSpan w:val="2"/>
          </w:tcPr>
          <w:p w:rsidR="006D191B" w:rsidRPr="003D5C25" w:rsidRDefault="006D191B" w:rsidP="004D7338">
            <w:pPr>
              <w:rPr>
                <w:rFonts w:ascii="Calibri" w:hAnsi="Calibri" w:cs="Calibri"/>
                <w:b/>
                <w:u w:val="single"/>
                <w:lang w:val="en-US"/>
              </w:rPr>
            </w:pPr>
            <w:r w:rsidRPr="003D5C25">
              <w:rPr>
                <w:rFonts w:ascii="Calibri" w:hAnsi="Calibri" w:cs="Calibri"/>
                <w:b/>
                <w:u w:val="single"/>
                <w:lang w:val="en-US"/>
              </w:rPr>
              <w:t>Technical Translation Experience:</w:t>
            </w:r>
          </w:p>
          <w:p w:rsidR="006D191B" w:rsidRPr="003D5C25" w:rsidRDefault="006D191B" w:rsidP="00EE264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A6CB9" w:rsidRPr="00C45D7E" w:rsidTr="00263CE1">
        <w:tc>
          <w:tcPr>
            <w:tcW w:w="2235" w:type="dxa"/>
          </w:tcPr>
          <w:p w:rsidR="004A6CB9" w:rsidRPr="003D5C25" w:rsidRDefault="004A6CB9" w:rsidP="00701BFB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May 201</w:t>
            </w:r>
            <w:r w:rsidR="006A1CF9" w:rsidRPr="003D5C25">
              <w:rPr>
                <w:rFonts w:ascii="Calibri" w:hAnsi="Calibri" w:cs="Calibri"/>
                <w:lang w:val="en-US"/>
              </w:rPr>
              <w:t>4</w:t>
            </w:r>
            <w:r w:rsidRPr="003D5C25">
              <w:rPr>
                <w:rFonts w:ascii="Calibri" w:hAnsi="Calibri" w:cs="Calibri"/>
                <w:lang w:val="en-US"/>
              </w:rPr>
              <w:t xml:space="preserve"> — present </w:t>
            </w:r>
            <w:r w:rsidR="00C06306" w:rsidRPr="003D5C25">
              <w:rPr>
                <w:rFonts w:ascii="Calibri" w:hAnsi="Calibri" w:cs="Calibri"/>
                <w:lang w:val="en-US"/>
              </w:rPr>
              <w:t>time</w:t>
            </w:r>
          </w:p>
          <w:p w:rsidR="004A6CB9" w:rsidRPr="003D5C25" w:rsidRDefault="004A6CB9" w:rsidP="00701BFB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</w:tcPr>
          <w:p w:rsidR="006D191B" w:rsidRPr="003D5C25" w:rsidRDefault="004A6CB9" w:rsidP="00263CE1">
            <w:pPr>
              <w:ind w:left="176"/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b/>
                <w:lang w:val="en-US"/>
              </w:rPr>
              <w:t>Freelance Technical Translator</w:t>
            </w:r>
          </w:p>
          <w:p w:rsidR="004A6CB9" w:rsidRPr="003D5C25" w:rsidRDefault="00A63DED" w:rsidP="00263CE1">
            <w:pPr>
              <w:ind w:left="176"/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Translation of e</w:t>
            </w:r>
            <w:r w:rsidR="00773C4A" w:rsidRPr="003D5C25">
              <w:rPr>
                <w:rFonts w:ascii="Calibri" w:hAnsi="Calibri" w:cs="Calibri"/>
                <w:lang w:val="en-US"/>
              </w:rPr>
              <w:t>quipment manuals (</w:t>
            </w:r>
            <w:r w:rsidRPr="003D5C25">
              <w:rPr>
                <w:rFonts w:ascii="Calibri" w:hAnsi="Calibri" w:cs="Calibri"/>
                <w:lang w:val="en-US"/>
              </w:rPr>
              <w:t>C&amp;I, pumps, pressure vessels, etc</w:t>
            </w:r>
            <w:r w:rsidR="00837665" w:rsidRPr="003D5C25">
              <w:rPr>
                <w:rFonts w:ascii="Calibri" w:hAnsi="Calibri" w:cs="Calibri"/>
                <w:lang w:val="en-US"/>
              </w:rPr>
              <w:t>.</w:t>
            </w:r>
            <w:r w:rsidR="00DB770A" w:rsidRPr="003D5C25">
              <w:rPr>
                <w:rFonts w:ascii="Calibri" w:hAnsi="Calibri" w:cs="Calibri"/>
                <w:lang w:val="en-US"/>
              </w:rPr>
              <w:t xml:space="preserve">),  oil&amp;gas plant construction docs </w:t>
            </w:r>
            <w:r w:rsidR="00203A26" w:rsidRPr="003D5C25">
              <w:rPr>
                <w:rFonts w:ascii="Calibri" w:hAnsi="Calibri" w:cs="Calibri"/>
                <w:lang w:val="en-US"/>
              </w:rPr>
              <w:t>(quality control plans</w:t>
            </w:r>
            <w:r w:rsidR="00DB770A" w:rsidRPr="003D5C25">
              <w:rPr>
                <w:rFonts w:ascii="Calibri" w:hAnsi="Calibri" w:cs="Calibri"/>
                <w:lang w:val="en-US"/>
              </w:rPr>
              <w:t>,  behavior based safety procedure</w:t>
            </w:r>
            <w:r w:rsidR="00773C4A" w:rsidRPr="003D5C25">
              <w:rPr>
                <w:rFonts w:ascii="Calibri" w:hAnsi="Calibri" w:cs="Calibri"/>
                <w:lang w:val="en-US"/>
              </w:rPr>
              <w:t>s</w:t>
            </w:r>
            <w:r w:rsidR="00DB770A" w:rsidRPr="003D5C25">
              <w:rPr>
                <w:rFonts w:ascii="Calibri" w:hAnsi="Calibri" w:cs="Calibri"/>
                <w:lang w:val="en-US"/>
              </w:rPr>
              <w:t>, technical data sheets, test reports</w:t>
            </w:r>
            <w:r w:rsidR="00203A26" w:rsidRPr="003D5C25">
              <w:rPr>
                <w:rFonts w:ascii="Calibri" w:hAnsi="Calibri" w:cs="Calibri"/>
                <w:lang w:val="en-US"/>
              </w:rPr>
              <w:t>, MSDS, correspondence</w:t>
            </w:r>
            <w:r w:rsidR="00346148">
              <w:rPr>
                <w:rFonts w:ascii="Calibri" w:hAnsi="Calibri" w:cs="Calibri"/>
                <w:lang w:val="en-US"/>
              </w:rPr>
              <w:t>,</w:t>
            </w:r>
            <w:r w:rsidR="005968E6" w:rsidRPr="005968E6">
              <w:rPr>
                <w:rFonts w:ascii="Calibri" w:hAnsi="Calibri" w:cs="Calibri"/>
                <w:lang w:val="en-US"/>
              </w:rPr>
              <w:t xml:space="preserve"> </w:t>
            </w:r>
            <w:r w:rsidR="001A1192" w:rsidRPr="003D5C25">
              <w:rPr>
                <w:rFonts w:ascii="Calibri" w:hAnsi="Calibri" w:cs="Calibri"/>
                <w:lang w:val="en-US"/>
              </w:rPr>
              <w:t>NDT procedures</w:t>
            </w:r>
            <w:r w:rsidR="00346148">
              <w:rPr>
                <w:rFonts w:ascii="Calibri" w:hAnsi="Calibri" w:cs="Calibri"/>
                <w:lang w:val="en-US"/>
              </w:rPr>
              <w:t>),</w:t>
            </w:r>
            <w:r w:rsidR="00DB770A" w:rsidRPr="003D5C25">
              <w:rPr>
                <w:rFonts w:ascii="Calibri" w:hAnsi="Calibri" w:cs="Calibri"/>
                <w:lang w:val="en-US"/>
              </w:rPr>
              <w:t>etc.</w:t>
            </w:r>
          </w:p>
          <w:p w:rsidR="00814173" w:rsidRPr="003D5C25" w:rsidRDefault="00814173" w:rsidP="00263CE1">
            <w:pPr>
              <w:ind w:left="176"/>
              <w:rPr>
                <w:rFonts w:ascii="Calibri" w:hAnsi="Calibri" w:cs="Calibri"/>
                <w:lang w:val="en-US"/>
              </w:rPr>
            </w:pPr>
          </w:p>
          <w:p w:rsidR="00D16D1D" w:rsidRPr="00D16D1D" w:rsidRDefault="0037154B" w:rsidP="00D16D1D">
            <w:pPr>
              <w:ind w:left="176"/>
              <w:rPr>
                <w:rFonts w:ascii="Calibri" w:hAnsi="Calibri" w:cs="Calibri"/>
              </w:rPr>
            </w:pPr>
            <w:r w:rsidRPr="003D5C25">
              <w:rPr>
                <w:rFonts w:ascii="Calibri" w:hAnsi="Calibri" w:cs="Calibri"/>
                <w:lang w:val="en-US"/>
              </w:rPr>
              <w:t>Participation in projects:</w:t>
            </w:r>
          </w:p>
          <w:p w:rsidR="00D16D1D" w:rsidRPr="008F7A8A" w:rsidRDefault="008F7A8A" w:rsidP="008F7A8A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lang w:val="en-US"/>
              </w:rPr>
            </w:pPr>
            <w:r w:rsidRPr="008F7A8A">
              <w:rPr>
                <w:rFonts w:ascii="Calibri" w:hAnsi="Calibri" w:cs="Calibri"/>
                <w:lang w:val="en-US"/>
              </w:rPr>
              <w:t>Major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Pr="008F7A8A">
              <w:rPr>
                <w:rFonts w:ascii="Calibri" w:hAnsi="Calibri" w:cs="Calibri"/>
                <w:lang w:val="en-US"/>
              </w:rPr>
              <w:t xml:space="preserve"> turnaround of </w:t>
            </w:r>
            <w:r>
              <w:rPr>
                <w:rFonts w:ascii="Calibri" w:hAnsi="Calibri" w:cs="Calibri"/>
                <w:lang w:val="en-US"/>
              </w:rPr>
              <w:t>the process lines and sour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gas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injection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unit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of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C45D7E">
              <w:rPr>
                <w:rFonts w:ascii="Calibri" w:hAnsi="Calibri" w:cs="Calibri"/>
                <w:lang w:val="en-US"/>
              </w:rPr>
              <w:t xml:space="preserve"> Tengiz Oil</w:t>
            </w:r>
            <w:r w:rsidR="00C45D7E" w:rsidRPr="00C45D7E">
              <w:rPr>
                <w:rFonts w:ascii="Calibri" w:hAnsi="Calibri" w:cs="Calibri"/>
                <w:lang w:val="en-US"/>
              </w:rPr>
              <w:t xml:space="preserve"> </w:t>
            </w:r>
            <w:r w:rsidR="00C45D7E">
              <w:rPr>
                <w:rFonts w:ascii="Calibri" w:hAnsi="Calibri" w:cs="Calibri"/>
                <w:lang w:val="en-US"/>
              </w:rPr>
              <w:t>and</w:t>
            </w:r>
            <w:r w:rsidR="00C45D7E" w:rsidRPr="00C45D7E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Gas Plant </w:t>
            </w:r>
            <w:r w:rsidRPr="008F7A8A"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  <w:lang w:val="en-US"/>
              </w:rPr>
              <w:t>Kazakhstan</w:t>
            </w:r>
            <w:r w:rsidR="00C45D7E" w:rsidRPr="00C45D7E">
              <w:rPr>
                <w:rFonts w:ascii="Calibri" w:hAnsi="Calibri" w:cs="Calibri"/>
                <w:lang w:val="en-US"/>
              </w:rPr>
              <w:t>, 2018</w:t>
            </w:r>
            <w:r w:rsidR="00DB6EFC">
              <w:rPr>
                <w:rFonts w:ascii="Calibri" w:hAnsi="Calibri" w:cs="Calibri"/>
                <w:lang w:val="en-US"/>
              </w:rPr>
              <w:t>)</w:t>
            </w:r>
          </w:p>
          <w:p w:rsidR="0037154B" w:rsidRPr="003D5C25" w:rsidRDefault="0037154B" w:rsidP="008F7A8A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Cherepovetskaya TETS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hyperlink r:id="rId7" w:history="1">
              <w:r w:rsidR="00DE56F2" w:rsidRPr="003D5C25">
                <w:rPr>
                  <w:rFonts w:ascii="Calibri" w:hAnsi="Calibri" w:cs="Calibri"/>
                  <w:lang w:val="en-US"/>
                </w:rPr>
                <w:t>combined cycle power unit</w:t>
              </w:r>
            </w:hyperlink>
            <w:r w:rsidR="00E02889">
              <w:rPr>
                <w:lang w:val="en-US"/>
              </w:rPr>
              <w:t xml:space="preserve"> </w:t>
            </w:r>
            <w:r w:rsidR="00263CE1" w:rsidRPr="003D5C25">
              <w:rPr>
                <w:rFonts w:ascii="Calibri" w:hAnsi="Calibri" w:cs="Calibri"/>
                <w:lang w:val="en-US"/>
              </w:rPr>
              <w:t xml:space="preserve">construction </w:t>
            </w:r>
            <w:r w:rsidR="00814173" w:rsidRPr="003D5C25">
              <w:rPr>
                <w:rFonts w:ascii="Calibri" w:hAnsi="Calibri" w:cs="Calibri"/>
                <w:lang w:val="en-US"/>
              </w:rPr>
              <w:t>(Russia</w:t>
            </w:r>
            <w:r w:rsidR="00263CE1" w:rsidRPr="003D5C25">
              <w:rPr>
                <w:rFonts w:ascii="Calibri" w:hAnsi="Calibri" w:cs="Calibri"/>
                <w:lang w:val="en-US"/>
              </w:rPr>
              <w:t>n Federation</w:t>
            </w:r>
            <w:r w:rsidR="00814173" w:rsidRPr="003D5C25">
              <w:rPr>
                <w:rFonts w:ascii="Calibri" w:hAnsi="Calibri" w:cs="Calibri"/>
                <w:lang w:val="en-US"/>
              </w:rPr>
              <w:t>)</w:t>
            </w:r>
          </w:p>
          <w:p w:rsidR="00814173" w:rsidRPr="003D5C25" w:rsidRDefault="00814173" w:rsidP="008F7A8A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 xml:space="preserve">Yamal LNG </w:t>
            </w:r>
            <w:r w:rsidR="00263CE1" w:rsidRPr="003D5C25">
              <w:rPr>
                <w:rFonts w:ascii="Calibri" w:hAnsi="Calibri" w:cs="Calibri"/>
                <w:lang w:val="en-US"/>
              </w:rPr>
              <w:t>P</w:t>
            </w:r>
            <w:r w:rsidR="00DE56F2" w:rsidRPr="003D5C25">
              <w:rPr>
                <w:rFonts w:ascii="Calibri" w:hAnsi="Calibri" w:cs="Calibri"/>
                <w:lang w:val="en-US"/>
              </w:rPr>
              <w:t>lant</w:t>
            </w:r>
            <w:r w:rsidR="00263CE1" w:rsidRPr="003D5C25">
              <w:rPr>
                <w:rFonts w:ascii="Calibri" w:hAnsi="Calibri" w:cs="Calibri"/>
                <w:lang w:val="en-US"/>
              </w:rPr>
              <w:t xml:space="preserve"> construction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Pr="003D5C25">
              <w:rPr>
                <w:rFonts w:ascii="Calibri" w:hAnsi="Calibri" w:cs="Calibri"/>
                <w:lang w:val="en-US"/>
              </w:rPr>
              <w:t>(</w:t>
            </w:r>
            <w:r w:rsidR="00263CE1" w:rsidRPr="003D5C25">
              <w:rPr>
                <w:rFonts w:ascii="Calibri" w:hAnsi="Calibri" w:cs="Calibri"/>
                <w:lang w:val="en-US"/>
              </w:rPr>
              <w:t>Russian Federation</w:t>
            </w:r>
            <w:r w:rsidRPr="003D5C25">
              <w:rPr>
                <w:rFonts w:ascii="Calibri" w:hAnsi="Calibri" w:cs="Calibri"/>
                <w:lang w:val="en-US"/>
              </w:rPr>
              <w:t>)</w:t>
            </w:r>
            <w:r w:rsidR="00263CE1" w:rsidRPr="003D5C25">
              <w:rPr>
                <w:rFonts w:ascii="Calibri" w:hAnsi="Calibri" w:cs="Calibri"/>
                <w:lang w:val="en-US"/>
              </w:rPr>
              <w:t>,</w:t>
            </w:r>
          </w:p>
          <w:p w:rsidR="00814173" w:rsidRPr="005A6220" w:rsidRDefault="00DE56F2" w:rsidP="008F7A8A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en-US"/>
              </w:rPr>
            </w:pPr>
            <w:r w:rsidRPr="005A6220">
              <w:rPr>
                <w:rFonts w:ascii="Calibri" w:hAnsi="Calibri" w:cs="Calibri"/>
                <w:color w:val="000000"/>
                <w:lang w:val="en-US"/>
              </w:rPr>
              <w:t>Ethane Cracker and Polyethylene/ Polypropylene P</w:t>
            </w:r>
            <w:r w:rsidR="00814173" w:rsidRPr="005A6220">
              <w:rPr>
                <w:rFonts w:ascii="Calibri" w:hAnsi="Calibri" w:cs="Calibri"/>
                <w:color w:val="000000"/>
                <w:lang w:val="en-US"/>
              </w:rPr>
              <w:t xml:space="preserve">lant </w:t>
            </w:r>
            <w:r w:rsidR="00263CE1" w:rsidRPr="005A6220">
              <w:rPr>
                <w:rFonts w:ascii="Calibri" w:hAnsi="Calibri" w:cs="Calibri"/>
                <w:color w:val="000000"/>
                <w:lang w:val="en-US"/>
              </w:rPr>
              <w:t>construction (</w:t>
            </w:r>
            <w:r w:rsidR="00814173" w:rsidRPr="005A6220">
              <w:rPr>
                <w:rFonts w:ascii="Calibri" w:hAnsi="Calibri" w:cs="Calibri"/>
                <w:color w:val="000000"/>
                <w:lang w:val="en-US"/>
              </w:rPr>
              <w:t>Turkmenistan)</w:t>
            </w:r>
          </w:p>
          <w:p w:rsidR="00814173" w:rsidRPr="003D5C25" w:rsidRDefault="00263CE1" w:rsidP="008F7A8A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color w:val="000000"/>
                <w:lang w:val="en-US"/>
              </w:rPr>
              <w:t xml:space="preserve">Gazpromneft-ONPZ </w:t>
            </w:r>
            <w:r w:rsidR="00DE56F2" w:rsidRPr="005A6220">
              <w:rPr>
                <w:rFonts w:ascii="Calibri" w:hAnsi="Calibri" w:cs="Calibri"/>
                <w:color w:val="000000"/>
                <w:lang w:val="en-US"/>
              </w:rPr>
              <w:t xml:space="preserve">CDU/VDU </w:t>
            </w:r>
            <w:r w:rsidRPr="005A6220">
              <w:rPr>
                <w:rFonts w:ascii="Calibri" w:hAnsi="Calibri" w:cs="Calibri"/>
                <w:color w:val="000000"/>
                <w:lang w:val="en-US"/>
              </w:rPr>
              <w:t>C</w:t>
            </w:r>
            <w:r w:rsidR="00DE56F2" w:rsidRPr="005A6220">
              <w:rPr>
                <w:rFonts w:ascii="Calibri" w:hAnsi="Calibri" w:cs="Calibri"/>
                <w:color w:val="000000"/>
                <w:lang w:val="en-US"/>
              </w:rPr>
              <w:t xml:space="preserve">omplex </w:t>
            </w:r>
            <w:r w:rsidRPr="005A6220">
              <w:rPr>
                <w:rFonts w:ascii="Calibri" w:hAnsi="Calibri" w:cs="Calibri"/>
                <w:color w:val="000000"/>
                <w:lang w:val="en-US"/>
              </w:rPr>
              <w:t xml:space="preserve">construction </w:t>
            </w:r>
            <w:r w:rsidR="00DE56F2" w:rsidRPr="005A6220">
              <w:rPr>
                <w:rFonts w:ascii="Calibri" w:hAnsi="Calibri" w:cs="Calibri"/>
                <w:color w:val="000000"/>
                <w:lang w:val="en-US"/>
              </w:rPr>
              <w:t>(</w:t>
            </w:r>
            <w:r w:rsidRPr="003D5C25">
              <w:rPr>
                <w:rFonts w:ascii="Calibri" w:hAnsi="Calibri" w:cs="Calibri"/>
                <w:lang w:val="en-US"/>
              </w:rPr>
              <w:t>Russian Federation</w:t>
            </w:r>
            <w:r w:rsidR="00DE56F2" w:rsidRPr="005A6220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  <w:p w:rsidR="004D7338" w:rsidRPr="003D5C25" w:rsidRDefault="004D7338" w:rsidP="00203A26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2C783B" w:rsidRPr="00C45D7E" w:rsidTr="00263CE1">
        <w:tc>
          <w:tcPr>
            <w:tcW w:w="2235" w:type="dxa"/>
          </w:tcPr>
          <w:p w:rsidR="002C783B" w:rsidRPr="003D5C25" w:rsidRDefault="002C783B" w:rsidP="00701BFB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 xml:space="preserve">November 2007 – </w:t>
            </w:r>
            <w:r w:rsidR="00701BFB" w:rsidRPr="003D5C25">
              <w:rPr>
                <w:rFonts w:ascii="Calibri" w:hAnsi="Calibri" w:cs="Calibri"/>
                <w:lang w:val="en-US"/>
              </w:rPr>
              <w:t>May 2012</w:t>
            </w:r>
          </w:p>
        </w:tc>
        <w:tc>
          <w:tcPr>
            <w:tcW w:w="7512" w:type="dxa"/>
          </w:tcPr>
          <w:p w:rsidR="00284FD2" w:rsidRPr="003D5C25" w:rsidRDefault="008F1389" w:rsidP="00263CE1">
            <w:pPr>
              <w:ind w:left="176"/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b/>
                <w:lang w:val="en-US"/>
              </w:rPr>
              <w:t>Trans</w:t>
            </w:r>
            <w:r w:rsidR="00B4292F">
              <w:rPr>
                <w:rFonts w:ascii="Calibri" w:hAnsi="Calibri" w:cs="Calibri"/>
                <w:b/>
                <w:lang w:val="en-US"/>
              </w:rPr>
              <w:t>l</w:t>
            </w:r>
            <w:r w:rsidRPr="003D5C25">
              <w:rPr>
                <w:rFonts w:ascii="Calibri" w:hAnsi="Calibri" w:cs="Calibri"/>
                <w:b/>
                <w:lang w:val="en-US"/>
              </w:rPr>
              <w:t xml:space="preserve">ator/Interpreter, </w:t>
            </w:r>
            <w:r w:rsidR="00AB0ADD" w:rsidRPr="003D5C25">
              <w:rPr>
                <w:rFonts w:ascii="Calibri" w:hAnsi="Calibri" w:cs="Calibri"/>
                <w:b/>
                <w:lang w:val="en-US"/>
              </w:rPr>
              <w:t>T</w:t>
            </w:r>
            <w:r w:rsidR="00B655BF" w:rsidRPr="003D5C25">
              <w:rPr>
                <w:rFonts w:ascii="Calibri" w:hAnsi="Calibri" w:cs="Calibri"/>
                <w:b/>
                <w:lang w:val="en-US"/>
              </w:rPr>
              <w:t>e</w:t>
            </w:r>
            <w:r w:rsidR="00AB0ADD" w:rsidRPr="003D5C25">
              <w:rPr>
                <w:rFonts w:ascii="Calibri" w:hAnsi="Calibri" w:cs="Calibri"/>
                <w:b/>
                <w:lang w:val="en-US"/>
              </w:rPr>
              <w:t>ngizchevroil LLP</w:t>
            </w:r>
          </w:p>
          <w:p w:rsidR="00C06306" w:rsidRPr="003D5C25" w:rsidRDefault="00284FD2" w:rsidP="00263CE1">
            <w:pPr>
              <w:ind w:left="176"/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(</w:t>
            </w:r>
            <w:r w:rsidR="00F36C48" w:rsidRPr="003D5C25">
              <w:rPr>
                <w:rFonts w:ascii="Calibri" w:hAnsi="Calibri" w:cs="Calibri"/>
                <w:lang w:val="en-US"/>
              </w:rPr>
              <w:t>Prod</w:t>
            </w:r>
            <w:r w:rsidR="00483E5C" w:rsidRPr="003D5C25">
              <w:rPr>
                <w:rFonts w:ascii="Calibri" w:hAnsi="Calibri" w:cs="Calibri"/>
                <w:lang w:val="en-US"/>
              </w:rPr>
              <w:t xml:space="preserve">uction </w:t>
            </w:r>
            <w:r w:rsidR="00F36C48" w:rsidRPr="003D5C25">
              <w:rPr>
                <w:rFonts w:ascii="Calibri" w:hAnsi="Calibri" w:cs="Calibri"/>
                <w:lang w:val="en-US"/>
              </w:rPr>
              <w:t>Op</w:t>
            </w:r>
            <w:r w:rsidR="00483E5C" w:rsidRPr="003D5C25">
              <w:rPr>
                <w:rFonts w:ascii="Calibri" w:hAnsi="Calibri" w:cs="Calibri"/>
                <w:lang w:val="en-US"/>
              </w:rPr>
              <w:t>erations</w:t>
            </w:r>
            <w:r w:rsidR="00A63DED" w:rsidRPr="003D5C25">
              <w:rPr>
                <w:rFonts w:ascii="Calibri" w:hAnsi="Calibri" w:cs="Calibri"/>
                <w:lang w:val="en-US"/>
              </w:rPr>
              <w:t xml:space="preserve"> and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F36C48" w:rsidRPr="003D5C25">
              <w:rPr>
                <w:rFonts w:ascii="Calibri" w:hAnsi="Calibri" w:cs="Calibri"/>
                <w:lang w:val="en-US"/>
              </w:rPr>
              <w:t>Shipping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F36C48" w:rsidRPr="003D5C25">
              <w:rPr>
                <w:rFonts w:ascii="Calibri" w:hAnsi="Calibri" w:cs="Calibri"/>
                <w:lang w:val="en-US"/>
              </w:rPr>
              <w:t>&amp;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F36C48" w:rsidRPr="003D5C25">
              <w:rPr>
                <w:rFonts w:ascii="Calibri" w:hAnsi="Calibri" w:cs="Calibri"/>
                <w:lang w:val="en-US"/>
              </w:rPr>
              <w:t>Storage</w:t>
            </w:r>
            <w:r w:rsidR="00A63DED" w:rsidRPr="003D5C25">
              <w:rPr>
                <w:rFonts w:ascii="Calibri" w:hAnsi="Calibri" w:cs="Calibri"/>
                <w:lang w:val="en-US"/>
              </w:rPr>
              <w:t xml:space="preserve"> </w:t>
            </w:r>
            <w:r w:rsidRPr="003D5C25">
              <w:rPr>
                <w:rFonts w:ascii="Calibri" w:hAnsi="Calibri" w:cs="Calibri"/>
                <w:lang w:val="en-US"/>
              </w:rPr>
              <w:t xml:space="preserve">translator at </w:t>
            </w:r>
            <w:r w:rsidR="00031F39" w:rsidRPr="003D5C25">
              <w:rPr>
                <w:rFonts w:ascii="Calibri" w:hAnsi="Calibri" w:cs="Calibri"/>
                <w:lang w:val="en-US"/>
              </w:rPr>
              <w:t>Tengiz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A63DED" w:rsidRPr="003D5C25">
              <w:rPr>
                <w:rFonts w:ascii="Calibri" w:hAnsi="Calibri" w:cs="Calibri"/>
                <w:lang w:val="en-US"/>
              </w:rPr>
              <w:t>oil&amp;gas plant</w:t>
            </w:r>
            <w:r w:rsidRPr="003D5C25">
              <w:rPr>
                <w:rFonts w:ascii="Calibri" w:hAnsi="Calibri" w:cs="Calibri"/>
                <w:lang w:val="en-US"/>
              </w:rPr>
              <w:t xml:space="preserve"> in </w:t>
            </w:r>
            <w:r w:rsidR="002C534C" w:rsidRPr="003D5C25">
              <w:rPr>
                <w:rFonts w:ascii="Calibri" w:hAnsi="Calibri" w:cs="Calibri"/>
                <w:lang w:val="en-US"/>
              </w:rPr>
              <w:t>Kazakhstan</w:t>
            </w:r>
            <w:r w:rsidRPr="003D5C25">
              <w:rPr>
                <w:rFonts w:ascii="Calibri" w:hAnsi="Calibri" w:cs="Calibri"/>
                <w:lang w:val="en-US"/>
              </w:rPr>
              <w:t>)</w:t>
            </w:r>
            <w:r w:rsidR="002C534C" w:rsidRPr="003D5C25">
              <w:rPr>
                <w:rFonts w:ascii="Calibri" w:hAnsi="Calibri" w:cs="Calibri"/>
                <w:lang w:val="en-US"/>
              </w:rPr>
              <w:t xml:space="preserve"> </w:t>
            </w:r>
          </w:p>
          <w:p w:rsidR="001B7155" w:rsidRPr="0013506D" w:rsidRDefault="001B7155" w:rsidP="00263CE1">
            <w:pPr>
              <w:ind w:left="176"/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Special</w:t>
            </w:r>
            <w:r w:rsidR="002C534C" w:rsidRPr="003D5C25">
              <w:rPr>
                <w:rFonts w:ascii="Calibri" w:hAnsi="Calibri" w:cs="Calibri"/>
                <w:lang w:val="en-US"/>
              </w:rPr>
              <w:t>ty</w:t>
            </w:r>
            <w:r w:rsidRPr="003D5C25">
              <w:rPr>
                <w:rFonts w:ascii="Calibri" w:hAnsi="Calibri" w:cs="Calibri"/>
                <w:lang w:val="en-US"/>
              </w:rPr>
              <w:t xml:space="preserve">: </w:t>
            </w:r>
            <w:r w:rsidR="008F1389" w:rsidRPr="003D5C25">
              <w:rPr>
                <w:rFonts w:ascii="Calibri" w:hAnsi="Calibri" w:cs="Calibri"/>
                <w:lang w:val="en-US"/>
              </w:rPr>
              <w:t>oil&amp;gas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414F5D" w:rsidRPr="003D5C25">
              <w:rPr>
                <w:rFonts w:ascii="Calibri" w:hAnsi="Calibri" w:cs="Calibri"/>
                <w:lang w:val="en-US"/>
              </w:rPr>
              <w:t>processing</w:t>
            </w:r>
            <w:r w:rsidR="00F36C48" w:rsidRPr="003D5C25">
              <w:rPr>
                <w:rFonts w:ascii="Calibri" w:hAnsi="Calibri" w:cs="Calibri"/>
                <w:lang w:val="en-US"/>
              </w:rPr>
              <w:t>, storage</w:t>
            </w:r>
            <w:r w:rsidR="00483E5C" w:rsidRPr="003D5C25">
              <w:rPr>
                <w:rFonts w:ascii="Calibri" w:hAnsi="Calibri" w:cs="Calibri"/>
                <w:lang w:val="en-US"/>
              </w:rPr>
              <w:t xml:space="preserve"> and shipping</w:t>
            </w:r>
          </w:p>
          <w:p w:rsidR="005A6220" w:rsidRPr="005A6220" w:rsidRDefault="005A6220" w:rsidP="00263CE1">
            <w:pPr>
              <w:ind w:left="17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Duties: fulfill all En-Ru trans</w:t>
            </w:r>
            <w:r w:rsidR="00E02889">
              <w:rPr>
                <w:rFonts w:ascii="Calibri" w:hAnsi="Calibri" w:cs="Calibri"/>
                <w:lang w:val="en-US"/>
              </w:rPr>
              <w:t>lation needs of the departments</w:t>
            </w:r>
          </w:p>
          <w:p w:rsidR="002C783B" w:rsidRPr="003D5C25" w:rsidRDefault="002C783B" w:rsidP="00263CE1">
            <w:pPr>
              <w:ind w:left="176"/>
              <w:rPr>
                <w:rFonts w:ascii="Calibri" w:hAnsi="Calibri" w:cs="Calibri"/>
                <w:lang w:val="en-US"/>
              </w:rPr>
            </w:pPr>
          </w:p>
        </w:tc>
      </w:tr>
      <w:tr w:rsidR="00350819" w:rsidRPr="00C45D7E" w:rsidTr="00263CE1">
        <w:tc>
          <w:tcPr>
            <w:tcW w:w="2235" w:type="dxa"/>
          </w:tcPr>
          <w:p w:rsidR="00350819" w:rsidRPr="003D5C25" w:rsidRDefault="00350819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 xml:space="preserve">January 2006 – </w:t>
            </w:r>
            <w:r w:rsidR="002C783B" w:rsidRPr="003D5C25">
              <w:rPr>
                <w:rFonts w:ascii="Calibri" w:hAnsi="Calibri" w:cs="Calibri"/>
                <w:lang w:val="en-US"/>
              </w:rPr>
              <w:t>September 2007</w:t>
            </w:r>
          </w:p>
        </w:tc>
        <w:tc>
          <w:tcPr>
            <w:tcW w:w="7512" w:type="dxa"/>
          </w:tcPr>
          <w:p w:rsidR="00284FD2" w:rsidRPr="0013506D" w:rsidRDefault="002C7BFD" w:rsidP="00284FD2">
            <w:pPr>
              <w:ind w:left="176"/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b/>
                <w:lang w:val="en-US"/>
              </w:rPr>
              <w:t>Translator,</w:t>
            </w:r>
            <w:r w:rsidR="002C783B" w:rsidRPr="003D5C25">
              <w:rPr>
                <w:rFonts w:ascii="Calibri" w:hAnsi="Calibri" w:cs="Calibri"/>
                <w:b/>
                <w:lang w:val="en-US"/>
              </w:rPr>
              <w:t>Firecon Ltd</w:t>
            </w:r>
            <w:r w:rsidR="00830829" w:rsidRPr="003D5C25">
              <w:rPr>
                <w:rFonts w:ascii="Calibri" w:hAnsi="Calibri" w:cs="Calibri"/>
                <w:b/>
                <w:lang w:val="en-US"/>
              </w:rPr>
              <w:t>.</w:t>
            </w:r>
            <w:r w:rsidRPr="003D5C25">
              <w:rPr>
                <w:rFonts w:ascii="Calibri" w:hAnsi="Calibri" w:cs="Calibri"/>
                <w:b/>
                <w:lang w:val="en-US"/>
              </w:rPr>
              <w:t>,</w:t>
            </w:r>
            <w:r w:rsidR="00E02889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2C534C" w:rsidRPr="003D5C25">
              <w:rPr>
                <w:rFonts w:ascii="Calibri" w:hAnsi="Calibri" w:cs="Calibri"/>
                <w:lang w:val="en-US"/>
              </w:rPr>
              <w:t>Almaty</w:t>
            </w:r>
            <w:r w:rsidR="00031F39" w:rsidRPr="003D5C25">
              <w:rPr>
                <w:rFonts w:ascii="Calibri" w:hAnsi="Calibri" w:cs="Calibri"/>
                <w:lang w:val="en-US"/>
              </w:rPr>
              <w:t xml:space="preserve">, </w:t>
            </w:r>
            <w:r w:rsidR="002C534C" w:rsidRPr="003D5C25">
              <w:rPr>
                <w:rFonts w:ascii="Calibri" w:hAnsi="Calibri" w:cs="Calibri"/>
                <w:lang w:val="en-US"/>
              </w:rPr>
              <w:t>Kazakhstan</w:t>
            </w:r>
            <w:r w:rsidR="00284FD2" w:rsidRPr="003D5C25">
              <w:rPr>
                <w:rFonts w:ascii="Calibri" w:hAnsi="Calibri" w:cs="Calibri"/>
                <w:lang w:val="en-US"/>
              </w:rPr>
              <w:t xml:space="preserve"> (</w:t>
            </w:r>
            <w:r w:rsidR="00834B97" w:rsidRPr="003D5C25">
              <w:rPr>
                <w:rFonts w:ascii="Calibri" w:hAnsi="Calibri" w:cs="Calibri"/>
                <w:lang w:val="en-US"/>
              </w:rPr>
              <w:t xml:space="preserve">KZ certification for imported </w:t>
            </w:r>
            <w:r w:rsidR="000E792F" w:rsidRPr="003D5C25">
              <w:rPr>
                <w:rFonts w:ascii="Calibri" w:hAnsi="Calibri" w:cs="Calibri"/>
                <w:lang w:val="en-US"/>
              </w:rPr>
              <w:t xml:space="preserve">oil&amp;gas and </w:t>
            </w:r>
            <w:r w:rsidR="005B0335" w:rsidRPr="003D5C25">
              <w:rPr>
                <w:rFonts w:ascii="Calibri" w:hAnsi="Calibri" w:cs="Calibri"/>
                <w:lang w:val="en-US"/>
              </w:rPr>
              <w:t>fire</w:t>
            </w:r>
            <w:r w:rsidR="008F1389" w:rsidRPr="003D5C25">
              <w:rPr>
                <w:rFonts w:ascii="Calibri" w:hAnsi="Calibri" w:cs="Calibri"/>
                <w:lang w:val="en-US"/>
              </w:rPr>
              <w:t>-</w:t>
            </w:r>
            <w:r w:rsidR="000E792F" w:rsidRPr="003D5C25">
              <w:rPr>
                <w:rFonts w:ascii="Calibri" w:hAnsi="Calibri" w:cs="Calibri"/>
                <w:lang w:val="en-US"/>
              </w:rPr>
              <w:t>fighting equipment</w:t>
            </w:r>
            <w:r w:rsidR="00E02889">
              <w:rPr>
                <w:rFonts w:ascii="Calibri" w:hAnsi="Calibri" w:cs="Calibri"/>
                <w:lang w:val="en-US"/>
              </w:rPr>
              <w:t>)</w:t>
            </w:r>
          </w:p>
          <w:p w:rsidR="00350819" w:rsidRDefault="00284FD2" w:rsidP="00284FD2">
            <w:pPr>
              <w:ind w:left="176"/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Duties: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5A6220" w:rsidRPr="005A6220">
              <w:rPr>
                <w:rFonts w:ascii="Calibri" w:hAnsi="Calibri" w:cs="Calibri"/>
                <w:lang w:val="en-US"/>
              </w:rPr>
              <w:t>translate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830829" w:rsidRPr="003D5C25">
              <w:rPr>
                <w:rFonts w:ascii="Calibri" w:hAnsi="Calibri" w:cs="Calibri"/>
                <w:lang w:val="en-US"/>
              </w:rPr>
              <w:t xml:space="preserve">technical </w:t>
            </w:r>
            <w:r w:rsidR="00F543C4" w:rsidRPr="003D5C25">
              <w:rPr>
                <w:rFonts w:ascii="Calibri" w:hAnsi="Calibri" w:cs="Calibri"/>
                <w:lang w:val="en-US"/>
              </w:rPr>
              <w:t xml:space="preserve">documentation, correspondence, </w:t>
            </w:r>
            <w:r w:rsidR="00830829" w:rsidRPr="003D5C25">
              <w:rPr>
                <w:rFonts w:ascii="Calibri" w:hAnsi="Calibri" w:cs="Calibri"/>
                <w:lang w:val="en-US"/>
              </w:rPr>
              <w:t>certificates</w:t>
            </w:r>
            <w:r w:rsidR="00414F5D" w:rsidRPr="003D5C25">
              <w:rPr>
                <w:rFonts w:ascii="Calibri" w:hAnsi="Calibri" w:cs="Calibri"/>
                <w:lang w:val="en-US"/>
              </w:rPr>
              <w:t xml:space="preserve"> of compliance, test reports, </w:t>
            </w:r>
            <w:r w:rsidR="00773C4A" w:rsidRPr="003D5C25">
              <w:rPr>
                <w:rFonts w:ascii="Calibri" w:hAnsi="Calibri" w:cs="Calibri"/>
                <w:lang w:val="en-US"/>
              </w:rPr>
              <w:t xml:space="preserve">company profiles, drawings, </w:t>
            </w:r>
            <w:r w:rsidR="00830829" w:rsidRPr="003D5C25">
              <w:rPr>
                <w:rFonts w:ascii="Calibri" w:hAnsi="Calibri" w:cs="Calibri"/>
                <w:lang w:val="en-US"/>
              </w:rPr>
              <w:t>etc.)</w:t>
            </w:r>
          </w:p>
          <w:p w:rsidR="00170072" w:rsidRPr="003D5C25" w:rsidRDefault="00170072" w:rsidP="005A6220">
            <w:pPr>
              <w:ind w:left="176"/>
              <w:rPr>
                <w:rFonts w:ascii="Calibri" w:hAnsi="Calibri" w:cs="Calibri"/>
                <w:lang w:val="en-US"/>
              </w:rPr>
            </w:pPr>
          </w:p>
        </w:tc>
      </w:tr>
      <w:tr w:rsidR="00E06106" w:rsidRPr="003D5C25" w:rsidTr="00263CE1">
        <w:tc>
          <w:tcPr>
            <w:tcW w:w="2235" w:type="dxa"/>
          </w:tcPr>
          <w:p w:rsidR="00773C4A" w:rsidRPr="003D5C25" w:rsidRDefault="00E06106" w:rsidP="000B138E">
            <w:pPr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b/>
                <w:u w:val="single"/>
                <w:lang w:val="en-US"/>
              </w:rPr>
              <w:t>Education</w:t>
            </w:r>
            <w:r w:rsidR="00FA3063" w:rsidRPr="003D5C25">
              <w:rPr>
                <w:rFonts w:ascii="Calibri" w:hAnsi="Calibri" w:cs="Calibri"/>
                <w:b/>
                <w:u w:val="single"/>
                <w:lang w:val="en-US"/>
              </w:rPr>
              <w:t>:</w:t>
            </w:r>
          </w:p>
        </w:tc>
        <w:tc>
          <w:tcPr>
            <w:tcW w:w="7512" w:type="dxa"/>
          </w:tcPr>
          <w:p w:rsidR="00E06106" w:rsidRPr="003D5C25" w:rsidRDefault="00E06106" w:rsidP="00031F39">
            <w:pPr>
              <w:rPr>
                <w:rFonts w:ascii="Calibri" w:hAnsi="Calibri" w:cs="Calibri"/>
                <w:lang w:val="en-US"/>
              </w:rPr>
            </w:pPr>
          </w:p>
        </w:tc>
      </w:tr>
      <w:tr w:rsidR="00E06106" w:rsidRPr="00C45D7E" w:rsidTr="00263CE1">
        <w:tc>
          <w:tcPr>
            <w:tcW w:w="2235" w:type="dxa"/>
          </w:tcPr>
          <w:p w:rsidR="00773C4A" w:rsidRPr="003D5C25" w:rsidRDefault="00877E41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September 1</w:t>
            </w:r>
            <w:r w:rsidR="00E06106" w:rsidRPr="003D5C25">
              <w:rPr>
                <w:rFonts w:ascii="Calibri" w:hAnsi="Calibri" w:cs="Calibri"/>
                <w:lang w:val="en-US"/>
              </w:rPr>
              <w:t xml:space="preserve">995 – </w:t>
            </w:r>
          </w:p>
          <w:p w:rsidR="00E06106" w:rsidRPr="003D5C25" w:rsidRDefault="00E06106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June 2000</w:t>
            </w:r>
          </w:p>
        </w:tc>
        <w:tc>
          <w:tcPr>
            <w:tcW w:w="7512" w:type="dxa"/>
          </w:tcPr>
          <w:p w:rsidR="00C06306" w:rsidRPr="003D5C25" w:rsidRDefault="006A1CF9" w:rsidP="00031F39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b/>
                <w:lang w:val="en-US"/>
              </w:rPr>
              <w:t>East Kazakhstan State University</w:t>
            </w:r>
            <w:r w:rsidR="00E06106" w:rsidRPr="003D5C25">
              <w:rPr>
                <w:rFonts w:ascii="Calibri" w:hAnsi="Calibri" w:cs="Calibri"/>
                <w:b/>
                <w:lang w:val="en-US"/>
              </w:rPr>
              <w:t>, Ust-Kamenogorsk</w:t>
            </w:r>
            <w:r w:rsidR="00E06106" w:rsidRPr="003D5C25">
              <w:rPr>
                <w:rFonts w:ascii="Calibri" w:hAnsi="Calibri" w:cs="Calibri"/>
                <w:lang w:val="en-US"/>
              </w:rPr>
              <w:t xml:space="preserve">, East Kazakhstan  </w:t>
            </w:r>
          </w:p>
          <w:p w:rsidR="00E06106" w:rsidRPr="003D5C25" w:rsidRDefault="00E06106" w:rsidP="00284FD2">
            <w:pPr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 xml:space="preserve">Diploma: </w:t>
            </w:r>
            <w:r w:rsidR="00284FD2" w:rsidRPr="003D5C25">
              <w:rPr>
                <w:rFonts w:ascii="Calibri" w:hAnsi="Calibri" w:cs="Calibri"/>
                <w:lang w:val="en-US"/>
              </w:rPr>
              <w:t>En-Ru Translator and Interpreter</w:t>
            </w:r>
          </w:p>
        </w:tc>
      </w:tr>
    </w:tbl>
    <w:p w:rsidR="005A6220" w:rsidRDefault="005A6220">
      <w:pPr>
        <w:rPr>
          <w:rFonts w:ascii="Calibri" w:hAnsi="Calibri" w:cs="Calibri"/>
          <w:b/>
          <w:lang w:val="en-US"/>
        </w:rPr>
      </w:pPr>
    </w:p>
    <w:p w:rsidR="006D191B" w:rsidRPr="005A6220" w:rsidRDefault="00E06106">
      <w:pPr>
        <w:rPr>
          <w:rFonts w:ascii="Calibri" w:hAnsi="Calibri" w:cs="Calibri"/>
          <w:lang w:val="en-US"/>
        </w:rPr>
      </w:pPr>
      <w:r w:rsidRPr="003D5C25">
        <w:rPr>
          <w:rFonts w:ascii="Calibri" w:hAnsi="Calibri" w:cs="Calibri"/>
          <w:b/>
          <w:lang w:val="en-US"/>
        </w:rPr>
        <w:t>Languages</w:t>
      </w:r>
      <w:r w:rsidR="005A6220">
        <w:rPr>
          <w:rFonts w:ascii="Calibri" w:hAnsi="Calibri" w:cs="Calibri"/>
          <w:b/>
          <w:lang w:val="en-US"/>
        </w:rPr>
        <w:t xml:space="preserve">: </w:t>
      </w:r>
      <w:r w:rsidRPr="005A6220">
        <w:rPr>
          <w:rFonts w:ascii="Calibri" w:hAnsi="Calibri" w:cs="Calibri"/>
          <w:lang w:val="en-US"/>
        </w:rPr>
        <w:t>English – free, Russian – native</w:t>
      </w:r>
      <w:r w:rsidR="00E02889">
        <w:rPr>
          <w:rFonts w:ascii="Calibri" w:hAnsi="Calibri" w:cs="Calibri"/>
          <w:lang w:val="en-US"/>
        </w:rPr>
        <w:t>.</w:t>
      </w:r>
    </w:p>
    <w:sectPr w:rsidR="006D191B" w:rsidRPr="005A6220" w:rsidSect="00040393">
      <w:type w:val="continuous"/>
      <w:pgSz w:w="11906" w:h="16838"/>
      <w:pgMar w:top="180" w:right="1286" w:bottom="71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3EC0"/>
    <w:multiLevelType w:val="hybridMultilevel"/>
    <w:tmpl w:val="1D127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C18CB"/>
    <w:multiLevelType w:val="hybridMultilevel"/>
    <w:tmpl w:val="22DCBDD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A8A41EB"/>
    <w:multiLevelType w:val="hybridMultilevel"/>
    <w:tmpl w:val="4EFA5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C7554"/>
    <w:multiLevelType w:val="hybridMultilevel"/>
    <w:tmpl w:val="7090ADC2"/>
    <w:lvl w:ilvl="0" w:tplc="F9ACF39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1078E"/>
    <w:multiLevelType w:val="hybridMultilevel"/>
    <w:tmpl w:val="174E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compat>
    <w:useFELayout/>
  </w:compat>
  <w:rsids>
    <w:rsidRoot w:val="009811AF"/>
    <w:rsid w:val="000035C7"/>
    <w:rsid w:val="00031F39"/>
    <w:rsid w:val="00040393"/>
    <w:rsid w:val="000B0C3F"/>
    <w:rsid w:val="000B138E"/>
    <w:rsid w:val="000E792F"/>
    <w:rsid w:val="00126FD0"/>
    <w:rsid w:val="00127698"/>
    <w:rsid w:val="0013506D"/>
    <w:rsid w:val="00163360"/>
    <w:rsid w:val="00170072"/>
    <w:rsid w:val="001902F7"/>
    <w:rsid w:val="001A1192"/>
    <w:rsid w:val="001A2A8B"/>
    <w:rsid w:val="001B7155"/>
    <w:rsid w:val="001D164B"/>
    <w:rsid w:val="001E1657"/>
    <w:rsid w:val="001E4BDC"/>
    <w:rsid w:val="00203A26"/>
    <w:rsid w:val="002061B6"/>
    <w:rsid w:val="00206D0B"/>
    <w:rsid w:val="002251A1"/>
    <w:rsid w:val="002410AA"/>
    <w:rsid w:val="00247D2A"/>
    <w:rsid w:val="00260AEA"/>
    <w:rsid w:val="00263CE1"/>
    <w:rsid w:val="00280E34"/>
    <w:rsid w:val="00284FD2"/>
    <w:rsid w:val="002C534C"/>
    <w:rsid w:val="002C783B"/>
    <w:rsid w:val="002C7BFD"/>
    <w:rsid w:val="002D17F3"/>
    <w:rsid w:val="003245C4"/>
    <w:rsid w:val="00331E8C"/>
    <w:rsid w:val="00346148"/>
    <w:rsid w:val="00350819"/>
    <w:rsid w:val="003649DD"/>
    <w:rsid w:val="0037154B"/>
    <w:rsid w:val="003A219D"/>
    <w:rsid w:val="003D5C25"/>
    <w:rsid w:val="003F283A"/>
    <w:rsid w:val="00402716"/>
    <w:rsid w:val="004142A1"/>
    <w:rsid w:val="00414F5D"/>
    <w:rsid w:val="00483E5C"/>
    <w:rsid w:val="0049137C"/>
    <w:rsid w:val="0049292B"/>
    <w:rsid w:val="004A6CB9"/>
    <w:rsid w:val="004A74AC"/>
    <w:rsid w:val="004D7338"/>
    <w:rsid w:val="004E3BCE"/>
    <w:rsid w:val="00516707"/>
    <w:rsid w:val="005324E5"/>
    <w:rsid w:val="005408CA"/>
    <w:rsid w:val="0056045B"/>
    <w:rsid w:val="00574E07"/>
    <w:rsid w:val="005959BD"/>
    <w:rsid w:val="005968E6"/>
    <w:rsid w:val="005A6220"/>
    <w:rsid w:val="005B0335"/>
    <w:rsid w:val="005D235A"/>
    <w:rsid w:val="005D48CB"/>
    <w:rsid w:val="0060035F"/>
    <w:rsid w:val="00605DFE"/>
    <w:rsid w:val="00625616"/>
    <w:rsid w:val="00673FE6"/>
    <w:rsid w:val="00680368"/>
    <w:rsid w:val="00681E62"/>
    <w:rsid w:val="006A1CF9"/>
    <w:rsid w:val="006A3972"/>
    <w:rsid w:val="006B7339"/>
    <w:rsid w:val="006C51BD"/>
    <w:rsid w:val="006C6AC3"/>
    <w:rsid w:val="006D191B"/>
    <w:rsid w:val="00701BFB"/>
    <w:rsid w:val="00710877"/>
    <w:rsid w:val="00726676"/>
    <w:rsid w:val="00735819"/>
    <w:rsid w:val="00773C4A"/>
    <w:rsid w:val="007746F3"/>
    <w:rsid w:val="007A350D"/>
    <w:rsid w:val="007A70F4"/>
    <w:rsid w:val="007C1B7C"/>
    <w:rsid w:val="007C31BB"/>
    <w:rsid w:val="00813857"/>
    <w:rsid w:val="00814173"/>
    <w:rsid w:val="00830829"/>
    <w:rsid w:val="00834B97"/>
    <w:rsid w:val="00837665"/>
    <w:rsid w:val="00877E41"/>
    <w:rsid w:val="008F1389"/>
    <w:rsid w:val="008F7A8A"/>
    <w:rsid w:val="00900E73"/>
    <w:rsid w:val="009811AF"/>
    <w:rsid w:val="009C3CE1"/>
    <w:rsid w:val="009C6E7D"/>
    <w:rsid w:val="009E7FB8"/>
    <w:rsid w:val="00A26E34"/>
    <w:rsid w:val="00A33CEA"/>
    <w:rsid w:val="00A63DED"/>
    <w:rsid w:val="00A81554"/>
    <w:rsid w:val="00AB0ADD"/>
    <w:rsid w:val="00AB66C6"/>
    <w:rsid w:val="00AC65A9"/>
    <w:rsid w:val="00AE35FC"/>
    <w:rsid w:val="00B073BB"/>
    <w:rsid w:val="00B16D19"/>
    <w:rsid w:val="00B17EF2"/>
    <w:rsid w:val="00B41932"/>
    <w:rsid w:val="00B4292F"/>
    <w:rsid w:val="00B53F95"/>
    <w:rsid w:val="00B655BF"/>
    <w:rsid w:val="00B91C81"/>
    <w:rsid w:val="00B96E7E"/>
    <w:rsid w:val="00BE12A8"/>
    <w:rsid w:val="00BE3AF3"/>
    <w:rsid w:val="00C0054E"/>
    <w:rsid w:val="00C06306"/>
    <w:rsid w:val="00C20BE0"/>
    <w:rsid w:val="00C45D7E"/>
    <w:rsid w:val="00CA742C"/>
    <w:rsid w:val="00CB59B9"/>
    <w:rsid w:val="00CD39C1"/>
    <w:rsid w:val="00CE2E45"/>
    <w:rsid w:val="00D01961"/>
    <w:rsid w:val="00D057AB"/>
    <w:rsid w:val="00D16D1D"/>
    <w:rsid w:val="00D82673"/>
    <w:rsid w:val="00DB6EFC"/>
    <w:rsid w:val="00DB770A"/>
    <w:rsid w:val="00DC214B"/>
    <w:rsid w:val="00DC4EEA"/>
    <w:rsid w:val="00DD6A83"/>
    <w:rsid w:val="00DE56F2"/>
    <w:rsid w:val="00E02889"/>
    <w:rsid w:val="00E0540B"/>
    <w:rsid w:val="00E06106"/>
    <w:rsid w:val="00E202BB"/>
    <w:rsid w:val="00E565B8"/>
    <w:rsid w:val="00E70572"/>
    <w:rsid w:val="00E7611C"/>
    <w:rsid w:val="00EA179E"/>
    <w:rsid w:val="00EA1E39"/>
    <w:rsid w:val="00EB185C"/>
    <w:rsid w:val="00ED6FDE"/>
    <w:rsid w:val="00EE002A"/>
    <w:rsid w:val="00EE2643"/>
    <w:rsid w:val="00EE38E5"/>
    <w:rsid w:val="00EF508E"/>
    <w:rsid w:val="00F0300B"/>
    <w:rsid w:val="00F36C48"/>
    <w:rsid w:val="00F41E4E"/>
    <w:rsid w:val="00F514E6"/>
    <w:rsid w:val="00F543C4"/>
    <w:rsid w:val="00F903F0"/>
    <w:rsid w:val="00F97C04"/>
    <w:rsid w:val="00FA3063"/>
    <w:rsid w:val="00FA5F69"/>
    <w:rsid w:val="00FD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A8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2E45"/>
  </w:style>
  <w:style w:type="character" w:styleId="a4">
    <w:name w:val="Hyperlink"/>
    <w:rsid w:val="00CE2E45"/>
    <w:rPr>
      <w:color w:val="0000FF"/>
      <w:u w:val="single"/>
    </w:rPr>
  </w:style>
  <w:style w:type="character" w:styleId="a5">
    <w:name w:val="FollowedHyperlink"/>
    <w:rsid w:val="00CE2E45"/>
    <w:rPr>
      <w:color w:val="800080"/>
      <w:u w:val="single"/>
    </w:rPr>
  </w:style>
  <w:style w:type="table" w:styleId="a6">
    <w:name w:val="Table Grid"/>
    <w:basedOn w:val="a1"/>
    <w:rsid w:val="00324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B18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B185C"/>
    <w:rPr>
      <w:rFonts w:ascii="Tahoma" w:hAnsi="Tahoma" w:cs="Tahoma"/>
      <w:sz w:val="16"/>
      <w:szCs w:val="16"/>
      <w:lang w:eastAsia="ja-JP"/>
    </w:rPr>
  </w:style>
  <w:style w:type="paragraph" w:styleId="a9">
    <w:name w:val="header"/>
    <w:aliases w:val="h"/>
    <w:basedOn w:val="a"/>
    <w:link w:val="aa"/>
    <w:rsid w:val="00DE56F2"/>
    <w:pPr>
      <w:tabs>
        <w:tab w:val="center" w:pos="4819"/>
        <w:tab w:val="right" w:pos="9638"/>
      </w:tabs>
      <w:jc w:val="both"/>
    </w:pPr>
    <w:rPr>
      <w:rFonts w:ascii="Arial" w:eastAsia="Times New Roman" w:hAnsi="Arial"/>
      <w:sz w:val="22"/>
      <w:szCs w:val="20"/>
      <w:lang w:val="it-IT" w:eastAsia="it-IT"/>
    </w:rPr>
  </w:style>
  <w:style w:type="character" w:customStyle="1" w:styleId="aa">
    <w:name w:val="Верхний колонтитул Знак"/>
    <w:aliases w:val="h Знак"/>
    <w:link w:val="a9"/>
    <w:rsid w:val="00DE56F2"/>
    <w:rPr>
      <w:rFonts w:ascii="Arial" w:eastAsia="Times New Roman" w:hAnsi="Arial"/>
      <w:sz w:val="2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A8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324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B18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B185C"/>
    <w:rPr>
      <w:rFonts w:ascii="Tahoma" w:hAnsi="Tahoma" w:cs="Tahoma"/>
      <w:sz w:val="16"/>
      <w:szCs w:val="16"/>
      <w:lang w:eastAsia="ja-JP"/>
    </w:rPr>
  </w:style>
  <w:style w:type="paragraph" w:styleId="a9">
    <w:name w:val="header"/>
    <w:aliases w:val="h"/>
    <w:basedOn w:val="a"/>
    <w:link w:val="aa"/>
    <w:rsid w:val="00DE56F2"/>
    <w:pPr>
      <w:tabs>
        <w:tab w:val="center" w:pos="4819"/>
        <w:tab w:val="right" w:pos="9638"/>
      </w:tabs>
      <w:jc w:val="both"/>
    </w:pPr>
    <w:rPr>
      <w:rFonts w:ascii="Arial" w:eastAsia="Times New Roman" w:hAnsi="Arial"/>
      <w:sz w:val="22"/>
      <w:szCs w:val="20"/>
      <w:lang w:val="it-IT" w:eastAsia="it-IT"/>
    </w:rPr>
  </w:style>
  <w:style w:type="character" w:customStyle="1" w:styleId="aa">
    <w:name w:val="Верхний колонтитул Знак"/>
    <w:aliases w:val="h Знак"/>
    <w:link w:val="a9"/>
    <w:rsid w:val="00DE56F2"/>
    <w:rPr>
      <w:rFonts w:ascii="Arial" w:eastAsia="Times New Roman" w:hAnsi="Arial"/>
      <w:sz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ru/c/M.exe?t=4942971_1_2&amp;s1=combined%20cycle%20power%20un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ber36@mail.ru" TargetMode="External"/><Relationship Id="rId5" Type="http://schemas.openxmlformats.org/officeDocument/2006/relationships/hyperlink" Target="http://www.multitran.ru/c/m.exe?t=3536509_1_2&amp;s1=%E8%ED%E4%E8%E2%E8%E4%F3%E0%EB%FC%ED%FB%E9%20%EF%F0%E5%E4%EF%F0%E8%ED%E8%EC%E0%F2%E5%EB%F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Halliburton</Company>
  <LinksUpToDate>false</LinksUpToDate>
  <CharactersWithSpaces>2058</CharactersWithSpaces>
  <SharedDoc>false</SharedDoc>
  <HLinks>
    <vt:vector size="18" baseType="variant">
      <vt:variant>
        <vt:i4>65631</vt:i4>
      </vt:variant>
      <vt:variant>
        <vt:i4>6</vt:i4>
      </vt:variant>
      <vt:variant>
        <vt:i4>0</vt:i4>
      </vt:variant>
      <vt:variant>
        <vt:i4>5</vt:i4>
      </vt:variant>
      <vt:variant>
        <vt:lpwstr>https://www.multitran.ru/c/M.exe?t=4942971_1_2&amp;s1=combined%20cycle%20power%20unit</vt:lpwstr>
      </vt:variant>
      <vt:variant>
        <vt:lpwstr/>
      </vt:variant>
      <vt:variant>
        <vt:i4>8192070</vt:i4>
      </vt:variant>
      <vt:variant>
        <vt:i4>3</vt:i4>
      </vt:variant>
      <vt:variant>
        <vt:i4>0</vt:i4>
      </vt:variant>
      <vt:variant>
        <vt:i4>5</vt:i4>
      </vt:variant>
      <vt:variant>
        <vt:lpwstr>mailto:feber36@mail.ru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http://www.multitran.ru/c/m.exe?t=3536509_1_2&amp;s1=%E8%ED%E4%E8%E2%E8%E4%F3%E0%EB%FC%ED%FB%E9%20%EF%F0%E5%E4%EF%F0%E8%ED%E8%EC%E0%F2%E5%EB%FC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hbb8838</dc:creator>
  <cp:lastModifiedBy>User</cp:lastModifiedBy>
  <cp:revision>10</cp:revision>
  <cp:lastPrinted>2017-12-25T18:33:00Z</cp:lastPrinted>
  <dcterms:created xsi:type="dcterms:W3CDTF">2019-09-07T15:33:00Z</dcterms:created>
  <dcterms:modified xsi:type="dcterms:W3CDTF">2021-02-22T16:56:00Z</dcterms:modified>
</cp:coreProperties>
</file>