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00AD" w14:textId="77777777" w:rsidR="00540944" w:rsidRDefault="00540944" w:rsidP="00540944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2A8A976" w14:textId="77777777" w:rsidR="00540944" w:rsidRDefault="00540944" w:rsidP="0054094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Year of birth: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1979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Nationality: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German</w:t>
      </w:r>
      <w:r>
        <w:rPr>
          <w:rFonts w:asciiTheme="minorHAnsi" w:hAnsiTheme="minorHAnsi" w:cstheme="minorHAnsi"/>
          <w:sz w:val="22"/>
          <w:szCs w:val="22"/>
          <w:lang w:val="en-US"/>
        </w:rPr>
        <w:br/>
        <w:t>Spanish Native; English Fluent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Language pairs: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English &lt;&gt; German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Services: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Translation, editing, proof-reading, MTPE, subtitling, transcription</w:t>
      </w:r>
    </w:p>
    <w:p w14:paraId="7B7A120B" w14:textId="4F1E6E9B" w:rsidR="00540944" w:rsidRDefault="00540944" w:rsidP="00540944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Work Experience</w:t>
      </w:r>
    </w:p>
    <w:p w14:paraId="5D860A39" w14:textId="41CC1DC5" w:rsidR="0061147B" w:rsidRPr="0061147B" w:rsidRDefault="0061147B" w:rsidP="0054094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2003 – Present </w:t>
      </w:r>
    </w:p>
    <w:p w14:paraId="15132BB5" w14:textId="5EA8F973" w:rsidR="00540944" w:rsidRDefault="00540944" w:rsidP="00540944">
      <w:pPr>
        <w:spacing w:before="100" w:beforeAutospacing="1" w:after="100" w:afterAutospacing="1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Translator, editor, post editor, and writer of psychiatric, healthcare, medical, pharmaceutical </w:t>
      </w:r>
      <w:r w:rsidR="00A05392">
        <w:rPr>
          <w:rFonts w:cstheme="minorHAnsi"/>
          <w:sz w:val="22"/>
          <w:szCs w:val="22"/>
          <w:lang w:val="en-US"/>
        </w:rPr>
        <w:t>content,</w:t>
      </w:r>
      <w:r>
        <w:rPr>
          <w:rFonts w:cstheme="minorHAnsi"/>
          <w:sz w:val="22"/>
          <w:szCs w:val="22"/>
          <w:lang w:val="en-US"/>
        </w:rPr>
        <w:t xml:space="preserve"> and patents for:</w:t>
      </w:r>
    </w:p>
    <w:p w14:paraId="1B806E09" w14:textId="1963C223" w:rsidR="00540944" w:rsidRDefault="00540944" w:rsidP="0054094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COLLEGANDO</w:t>
      </w:r>
      <w:r w:rsidR="0015100F">
        <w:rPr>
          <w:rFonts w:cstheme="minorHAnsi"/>
          <w:sz w:val="22"/>
          <w:szCs w:val="22"/>
          <w:lang w:val="en-US"/>
        </w:rPr>
        <w:t xml:space="preserve"> (Translation agency – Medical/Pharma, Marketing, Health &amp; Wellness, Business, IT)</w:t>
      </w:r>
    </w:p>
    <w:p w14:paraId="3BD83134" w14:textId="43478FD1" w:rsidR="00540944" w:rsidRDefault="00540944" w:rsidP="0054094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Languageline</w:t>
      </w:r>
      <w:proofErr w:type="spellEnd"/>
      <w:r>
        <w:rPr>
          <w:rFonts w:cstheme="minorHAnsi"/>
          <w:sz w:val="22"/>
          <w:szCs w:val="22"/>
          <w:lang w:val="en-US"/>
        </w:rPr>
        <w:t xml:space="preserve"> (Translation </w:t>
      </w:r>
      <w:r w:rsidR="0015100F">
        <w:rPr>
          <w:rFonts w:cstheme="minorHAnsi"/>
          <w:sz w:val="22"/>
          <w:szCs w:val="22"/>
          <w:lang w:val="en-US"/>
        </w:rPr>
        <w:t>a</w:t>
      </w:r>
      <w:r>
        <w:rPr>
          <w:rFonts w:cstheme="minorHAnsi"/>
          <w:sz w:val="22"/>
          <w:szCs w:val="22"/>
          <w:lang w:val="en-US"/>
        </w:rPr>
        <w:t>gency – Medical</w:t>
      </w:r>
      <w:r w:rsidR="0091290A">
        <w:rPr>
          <w:rFonts w:cstheme="minorHAnsi"/>
          <w:sz w:val="22"/>
          <w:szCs w:val="22"/>
          <w:lang w:val="en-US"/>
        </w:rPr>
        <w:t xml:space="preserve">, </w:t>
      </w:r>
      <w:r>
        <w:rPr>
          <w:rFonts w:cstheme="minorHAnsi"/>
          <w:sz w:val="22"/>
          <w:szCs w:val="22"/>
          <w:lang w:val="en-US"/>
        </w:rPr>
        <w:t>Official Documents</w:t>
      </w:r>
      <w:r w:rsidR="0091290A">
        <w:rPr>
          <w:rFonts w:cstheme="minorHAnsi"/>
          <w:sz w:val="22"/>
          <w:szCs w:val="22"/>
          <w:lang w:val="en-US"/>
        </w:rPr>
        <w:t xml:space="preserve">, </w:t>
      </w:r>
      <w:r>
        <w:rPr>
          <w:rFonts w:cstheme="minorHAnsi"/>
          <w:sz w:val="22"/>
          <w:szCs w:val="22"/>
          <w:lang w:val="en-US"/>
        </w:rPr>
        <w:t>Back translation)</w:t>
      </w:r>
    </w:p>
    <w:p w14:paraId="6FE466F0" w14:textId="7AB766E1" w:rsidR="00540944" w:rsidRDefault="00540944" w:rsidP="0054094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InlineTranslation</w:t>
      </w:r>
      <w:proofErr w:type="spellEnd"/>
      <w:r>
        <w:rPr>
          <w:rFonts w:cstheme="minorHAnsi"/>
          <w:sz w:val="22"/>
          <w:szCs w:val="22"/>
          <w:lang w:val="en-US"/>
        </w:rPr>
        <w:t xml:space="preserve"> Services</w:t>
      </w:r>
      <w:r w:rsidR="0091290A">
        <w:rPr>
          <w:rFonts w:cstheme="minorHAnsi"/>
          <w:sz w:val="22"/>
          <w:szCs w:val="22"/>
          <w:lang w:val="en-US"/>
        </w:rPr>
        <w:t xml:space="preserve"> </w:t>
      </w:r>
      <w:r>
        <w:rPr>
          <w:rFonts w:cstheme="minorHAnsi"/>
          <w:sz w:val="22"/>
          <w:szCs w:val="22"/>
          <w:lang w:val="en-US"/>
        </w:rPr>
        <w:t xml:space="preserve">(Translation </w:t>
      </w:r>
      <w:r w:rsidR="0015100F">
        <w:rPr>
          <w:rFonts w:cstheme="minorHAnsi"/>
          <w:sz w:val="22"/>
          <w:szCs w:val="22"/>
          <w:lang w:val="en-US"/>
        </w:rPr>
        <w:t>a</w:t>
      </w:r>
      <w:r>
        <w:rPr>
          <w:rFonts w:cstheme="minorHAnsi"/>
          <w:sz w:val="22"/>
          <w:szCs w:val="22"/>
          <w:lang w:val="en-US"/>
        </w:rPr>
        <w:t>gency</w:t>
      </w:r>
      <w:r w:rsidR="0091290A">
        <w:rPr>
          <w:rFonts w:cstheme="minorHAnsi"/>
          <w:sz w:val="22"/>
          <w:szCs w:val="22"/>
          <w:lang w:val="en-US"/>
        </w:rPr>
        <w:t xml:space="preserve"> </w:t>
      </w:r>
      <w:r>
        <w:rPr>
          <w:rFonts w:cstheme="minorHAnsi"/>
          <w:sz w:val="22"/>
          <w:szCs w:val="22"/>
          <w:lang w:val="en-US"/>
        </w:rPr>
        <w:t>- Health Care)</w:t>
      </w:r>
    </w:p>
    <w:p w14:paraId="284DF73B" w14:textId="5407EC71" w:rsidR="00540944" w:rsidRDefault="00540944" w:rsidP="0054094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IPA (International Psychoanalytic Association)</w:t>
      </w:r>
    </w:p>
    <w:p w14:paraId="52125797" w14:textId="353F9932" w:rsidR="00540944" w:rsidRDefault="00540944" w:rsidP="00540944">
      <w:pPr>
        <w:pStyle w:val="Default"/>
        <w:numPr>
          <w:ilvl w:val="0"/>
          <w:numId w:val="1"/>
        </w:numPr>
        <w:spacing w:after="22"/>
        <w:rPr>
          <w:sz w:val="22"/>
          <w:szCs w:val="22"/>
        </w:rPr>
      </w:pPr>
      <w:proofErr w:type="spellStart"/>
      <w:r>
        <w:rPr>
          <w:sz w:val="22"/>
          <w:szCs w:val="22"/>
        </w:rPr>
        <w:t>MultiLing</w:t>
      </w:r>
      <w:proofErr w:type="spellEnd"/>
      <w:r w:rsidR="0091290A">
        <w:rPr>
          <w:sz w:val="22"/>
          <w:szCs w:val="22"/>
        </w:rPr>
        <w:t xml:space="preserve"> </w:t>
      </w:r>
      <w:r>
        <w:rPr>
          <w:sz w:val="22"/>
          <w:szCs w:val="22"/>
        </w:rPr>
        <w:t>(Translation Agency – Patents</w:t>
      </w:r>
      <w:r w:rsidR="009129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Technical) </w:t>
      </w:r>
    </w:p>
    <w:p w14:paraId="24B72ECC" w14:textId="09D504CB" w:rsidR="00540944" w:rsidRDefault="00540944" w:rsidP="005409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Novartis S.A. (Pharmaceutical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) </w:t>
      </w:r>
    </w:p>
    <w:p w14:paraId="4C259851" w14:textId="4E9EEC9A" w:rsidR="00540944" w:rsidRDefault="00540944" w:rsidP="00540944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Article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writer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The Lancet (</w:t>
      </w:r>
      <w:proofErr w:type="spellStart"/>
      <w:r>
        <w:rPr>
          <w:sz w:val="22"/>
          <w:szCs w:val="22"/>
        </w:rPr>
        <w:t>medical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magazine</w:t>
      </w:r>
      <w:proofErr w:type="spellEnd"/>
      <w:r>
        <w:rPr>
          <w:sz w:val="22"/>
          <w:szCs w:val="22"/>
        </w:rPr>
        <w:t>)</w:t>
      </w:r>
    </w:p>
    <w:p w14:paraId="41E7A836" w14:textId="6F2CF868" w:rsidR="0061147B" w:rsidRDefault="0061147B" w:rsidP="0061147B">
      <w:pPr>
        <w:pStyle w:val="Default"/>
        <w:rPr>
          <w:sz w:val="22"/>
          <w:szCs w:val="22"/>
        </w:rPr>
      </w:pPr>
    </w:p>
    <w:p w14:paraId="0F7BA015" w14:textId="18262199" w:rsidR="0061147B" w:rsidRDefault="0061147B" w:rsidP="0061147B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2006 – 2009</w:t>
      </w:r>
    </w:p>
    <w:p w14:paraId="5DBB7462" w14:textId="77777777" w:rsidR="0061147B" w:rsidRDefault="0061147B" w:rsidP="0061147B">
      <w:pPr>
        <w:pStyle w:val="Default"/>
        <w:rPr>
          <w:sz w:val="22"/>
          <w:szCs w:val="22"/>
          <w:lang w:val="en-US"/>
        </w:rPr>
      </w:pPr>
    </w:p>
    <w:p w14:paraId="33C10045" w14:textId="29A08E30" w:rsidR="0061147B" w:rsidRPr="00666D59" w:rsidRDefault="0061147B" w:rsidP="0061147B">
      <w:pPr>
        <w:pStyle w:val="Default"/>
        <w:rPr>
          <w:sz w:val="22"/>
          <w:szCs w:val="22"/>
          <w:lang w:val="en-US"/>
        </w:rPr>
      </w:pPr>
      <w:r w:rsidRPr="00666D59">
        <w:rPr>
          <w:sz w:val="22"/>
          <w:szCs w:val="22"/>
          <w:lang w:val="en-US"/>
        </w:rPr>
        <w:t>Assistant Professor Department of Biochemistry and Molecular Biology</w:t>
      </w:r>
      <w:r>
        <w:rPr>
          <w:sz w:val="22"/>
          <w:szCs w:val="22"/>
          <w:lang w:val="en-US"/>
        </w:rPr>
        <w:t>:</w:t>
      </w:r>
    </w:p>
    <w:p w14:paraId="2B4290FD" w14:textId="7658040E" w:rsidR="0061147B" w:rsidRPr="0061147B" w:rsidRDefault="0061147B" w:rsidP="0061147B">
      <w:pPr>
        <w:pStyle w:val="Default"/>
        <w:rPr>
          <w:sz w:val="22"/>
          <w:szCs w:val="22"/>
          <w:lang w:val="en-US"/>
        </w:rPr>
      </w:pPr>
      <w:r w:rsidRPr="00666D59">
        <w:rPr>
          <w:sz w:val="22"/>
          <w:szCs w:val="22"/>
          <w:lang w:val="en-US"/>
        </w:rPr>
        <w:t>Teaching in theoretical and practical courses in Biochemistry, On</w:t>
      </w:r>
      <w:r>
        <w:rPr>
          <w:sz w:val="22"/>
          <w:szCs w:val="22"/>
          <w:lang w:val="en-US"/>
        </w:rPr>
        <w:t>c</w:t>
      </w:r>
      <w:r w:rsidRPr="00666D59">
        <w:rPr>
          <w:sz w:val="22"/>
          <w:szCs w:val="22"/>
          <w:lang w:val="en-US"/>
        </w:rPr>
        <w:t>ology,</w:t>
      </w:r>
      <w:r>
        <w:rPr>
          <w:sz w:val="22"/>
          <w:szCs w:val="22"/>
          <w:lang w:val="en-US"/>
        </w:rPr>
        <w:t xml:space="preserve"> </w:t>
      </w:r>
      <w:r w:rsidRPr="00666D59">
        <w:rPr>
          <w:sz w:val="22"/>
          <w:szCs w:val="22"/>
          <w:lang w:val="en-US"/>
        </w:rPr>
        <w:t>Biotechnology, Oncology, and graduate courses</w:t>
      </w:r>
    </w:p>
    <w:p w14:paraId="228B1404" w14:textId="77777777" w:rsidR="00540944" w:rsidRDefault="00540944" w:rsidP="00540944">
      <w:pPr>
        <w:pStyle w:val="Default"/>
        <w:ind w:left="766"/>
        <w:rPr>
          <w:sz w:val="23"/>
          <w:szCs w:val="23"/>
        </w:rPr>
      </w:pPr>
    </w:p>
    <w:p w14:paraId="4C8B9101" w14:textId="77777777" w:rsidR="00540944" w:rsidRDefault="00540944" w:rsidP="00540944">
      <w:pPr>
        <w:spacing w:before="100" w:beforeAutospacing="1" w:after="100" w:afterAutospacing="1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Completed translation projects</w:t>
      </w:r>
    </w:p>
    <w:p w14:paraId="213A5FB8" w14:textId="5C9B694E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Psychiatry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linked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Somatic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Medicine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Psychotherapy</w:t>
      </w:r>
      <w:proofErr w:type="spellEnd"/>
    </w:p>
    <w:p w14:paraId="5123CAD3" w14:textId="2B3776CB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40944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questionnaires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(e.g.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child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development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autism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>)</w:t>
      </w:r>
    </w:p>
    <w:p w14:paraId="55409F98" w14:textId="71E935D3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40944">
        <w:rPr>
          <w:rFonts w:asciiTheme="minorHAnsi" w:hAnsiTheme="minorHAnsi" w:cstheme="minorHAnsi"/>
          <w:sz w:val="22"/>
          <w:szCs w:val="22"/>
        </w:rPr>
        <w:t xml:space="preserve">Abstracts for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articles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journals</w:t>
      </w:r>
    </w:p>
    <w:p w14:paraId="1AC2C75B" w14:textId="31929C76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40944">
        <w:rPr>
          <w:rFonts w:asciiTheme="minorHAnsi" w:hAnsiTheme="minorHAnsi" w:cstheme="minorHAnsi"/>
          <w:sz w:val="22"/>
          <w:szCs w:val="22"/>
        </w:rPr>
        <w:t>Informed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consent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forms</w:t>
      </w:r>
      <w:proofErr w:type="spellEnd"/>
    </w:p>
    <w:p w14:paraId="60891FF3" w14:textId="14AD3A26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40944">
        <w:rPr>
          <w:rFonts w:asciiTheme="minorHAnsi" w:hAnsiTheme="minorHAnsi" w:cstheme="minorHAnsi"/>
          <w:sz w:val="22"/>
          <w:szCs w:val="22"/>
        </w:rPr>
        <w:t>Protocol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synopses</w:t>
      </w:r>
      <w:proofErr w:type="spellEnd"/>
    </w:p>
    <w:p w14:paraId="549C7242" w14:textId="50812E0D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40944">
        <w:rPr>
          <w:rFonts w:asciiTheme="minorHAnsi" w:hAnsiTheme="minorHAnsi" w:cstheme="minorHAnsi"/>
          <w:sz w:val="22"/>
          <w:szCs w:val="22"/>
        </w:rPr>
        <w:t>PILs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SPCs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various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0944">
        <w:rPr>
          <w:rFonts w:asciiTheme="minorHAnsi" w:hAnsiTheme="minorHAnsi" w:cstheme="minorHAnsi"/>
          <w:sz w:val="22"/>
          <w:szCs w:val="22"/>
        </w:rPr>
        <w:t>medicinal</w:t>
      </w:r>
      <w:proofErr w:type="spellEnd"/>
      <w:r w:rsidRPr="00540944">
        <w:rPr>
          <w:rFonts w:asciiTheme="minorHAnsi" w:hAnsiTheme="minorHAnsi" w:cstheme="minorHAnsi"/>
          <w:sz w:val="22"/>
          <w:szCs w:val="22"/>
        </w:rPr>
        <w:t xml:space="preserve"> products</w:t>
      </w:r>
    </w:p>
    <w:p w14:paraId="06D08543" w14:textId="7327C281" w:rsidR="00A05392" w:rsidRDefault="00A05392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5392">
        <w:rPr>
          <w:rFonts w:asciiTheme="minorHAnsi" w:hAnsiTheme="minorHAnsi" w:cstheme="minorHAnsi"/>
          <w:sz w:val="22"/>
          <w:szCs w:val="22"/>
        </w:rPr>
        <w:t>Certificate of Analysis (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CoA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>)</w:t>
      </w:r>
    </w:p>
    <w:p w14:paraId="575DC027" w14:textId="150A95C5" w:rsidR="001F3FAF" w:rsidRDefault="001F3FAF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Clinical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Protocols</w:t>
      </w:r>
      <w:proofErr w:type="spellEnd"/>
    </w:p>
    <w:p w14:paraId="5D3E6D73" w14:textId="1376982E" w:rsidR="00540944" w:rsidRDefault="00A05392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05392">
        <w:rPr>
          <w:rFonts w:asciiTheme="minorHAnsi" w:hAnsiTheme="minorHAnsi" w:cstheme="minorHAnsi"/>
          <w:sz w:val="22"/>
          <w:szCs w:val="22"/>
        </w:rPr>
        <w:t>Internal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training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material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pharmaceutical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companies</w:t>
      </w:r>
    </w:p>
    <w:p w14:paraId="47B8E9AA" w14:textId="65D61DEA" w:rsidR="00A05392" w:rsidRDefault="00A05392" w:rsidP="00A0539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Scientific </w:t>
      </w:r>
      <w:proofErr w:type="spellStart"/>
      <w:r>
        <w:rPr>
          <w:rFonts w:asciiTheme="minorHAnsi" w:hAnsiTheme="minorHAnsi" w:cstheme="minorHAnsi"/>
          <w:sz w:val="22"/>
          <w:szCs w:val="22"/>
        </w:rPr>
        <w:t>publication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Birnstiel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S, Slater NT,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McCrimmon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DR, Mugnaini E,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Hartell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>, NA (2009):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5392">
        <w:rPr>
          <w:rFonts w:asciiTheme="minorHAnsi" w:hAnsiTheme="minorHAnsi" w:cstheme="minorHAnsi"/>
          <w:sz w:val="22"/>
          <w:szCs w:val="22"/>
        </w:rPr>
        <w:t>Voltage-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dependent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calcium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signaling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rat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cerebellar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unipolar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brush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cells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Neuroscience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162, 702-712.</w:t>
      </w:r>
    </w:p>
    <w:p w14:paraId="62467AD0" w14:textId="6C0C01AF" w:rsidR="00A05392" w:rsidRPr="00A05392" w:rsidRDefault="00A05392" w:rsidP="00A0539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Scientific </w:t>
      </w:r>
      <w:proofErr w:type="spellStart"/>
      <w:r>
        <w:rPr>
          <w:rFonts w:asciiTheme="minorHAnsi" w:hAnsiTheme="minorHAnsi" w:cstheme="minorHAnsi"/>
          <w:sz w:val="22"/>
          <w:szCs w:val="22"/>
        </w:rPr>
        <w:t>publication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Birnstiel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Wülfert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E, Beck SG (1997):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Levetiracetam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ucb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LO59)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affects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in vitro models of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epilepsy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in CA3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pyramidal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neurons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without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altering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normal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synaptic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transmission.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Naunyn-Schmiedeberg’s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Arch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5392">
        <w:rPr>
          <w:rFonts w:asciiTheme="minorHAnsi" w:hAnsiTheme="minorHAnsi" w:cstheme="minorHAnsi"/>
          <w:sz w:val="22"/>
          <w:szCs w:val="22"/>
        </w:rPr>
        <w:t>Pharmacol</w:t>
      </w:r>
      <w:proofErr w:type="spellEnd"/>
      <w:r w:rsidRPr="00A05392">
        <w:rPr>
          <w:rFonts w:asciiTheme="minorHAnsi" w:hAnsiTheme="minorHAnsi" w:cstheme="minorHAnsi"/>
          <w:sz w:val="22"/>
          <w:szCs w:val="22"/>
        </w:rPr>
        <w:t xml:space="preserve"> 356,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5392">
        <w:rPr>
          <w:rFonts w:asciiTheme="minorHAnsi" w:hAnsiTheme="minorHAnsi" w:cstheme="minorHAnsi"/>
          <w:sz w:val="22"/>
          <w:szCs w:val="22"/>
        </w:rPr>
        <w:t>611-618.</w:t>
      </w:r>
    </w:p>
    <w:p w14:paraId="5776E903" w14:textId="77777777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Book </w:t>
      </w:r>
      <w:proofErr w:type="spellStart"/>
      <w:r>
        <w:rPr>
          <w:rFonts w:asciiTheme="minorHAnsi" w:hAnsiTheme="minorHAnsi" w:cstheme="minorHAnsi"/>
          <w:sz w:val="22"/>
          <w:szCs w:val="22"/>
        </w:rPr>
        <w:t>Chapter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sz w:val="22"/>
          <w:szCs w:val="22"/>
        </w:rPr>
        <w:t>Neurosurgery</w:t>
      </w:r>
      <w:proofErr w:type="spellEnd"/>
    </w:p>
    <w:p w14:paraId="07D609C3" w14:textId="77777777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Book “The </w:t>
      </w:r>
      <w:proofErr w:type="spellStart"/>
      <w:r>
        <w:rPr>
          <w:rFonts w:asciiTheme="minorHAnsi" w:hAnsiTheme="minorHAnsi" w:cstheme="minorHAnsi"/>
          <w:sz w:val="22"/>
          <w:szCs w:val="22"/>
        </w:rPr>
        <w:t>Forgotten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Nutrient</w:t>
      </w:r>
      <w:proofErr w:type="spellEnd"/>
      <w:r>
        <w:rPr>
          <w:rFonts w:asciiTheme="minorHAnsi" w:hAnsiTheme="minorHAnsi" w:cstheme="minorHAnsi"/>
          <w:sz w:val="22"/>
          <w:szCs w:val="22"/>
        </w:rPr>
        <w:t>”</w:t>
      </w:r>
    </w:p>
    <w:p w14:paraId="39412002" w14:textId="77777777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Book “On </w:t>
      </w:r>
      <w:proofErr w:type="spellStart"/>
      <w:r>
        <w:rPr>
          <w:rFonts w:asciiTheme="minorHAnsi" w:hAnsiTheme="minorHAnsi" w:cstheme="minorHAnsi"/>
          <w:sz w:val="22"/>
          <w:szCs w:val="22"/>
        </w:rPr>
        <w:t>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way back to </w:t>
      </w:r>
      <w:proofErr w:type="spellStart"/>
      <w:r>
        <w:rPr>
          <w:rFonts w:asciiTheme="minorHAnsi" w:hAnsiTheme="minorHAnsi" w:cstheme="minorHAnsi"/>
          <w:sz w:val="22"/>
          <w:szCs w:val="22"/>
        </w:rPr>
        <w:t>health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>
        <w:rPr>
          <w:rFonts w:asciiTheme="minorHAnsi" w:hAnsiTheme="minorHAnsi" w:cstheme="minorHAnsi"/>
          <w:sz w:val="22"/>
          <w:szCs w:val="22"/>
        </w:rPr>
        <w:t>Sulphur</w:t>
      </w:r>
      <w:proofErr w:type="spellEnd"/>
      <w:r>
        <w:rPr>
          <w:rFonts w:asciiTheme="minorHAnsi" w:hAnsiTheme="minorHAnsi" w:cstheme="minorHAnsi"/>
          <w:sz w:val="22"/>
          <w:szCs w:val="22"/>
        </w:rPr>
        <w:t>”</w:t>
      </w:r>
    </w:p>
    <w:p w14:paraId="1275BFFA" w14:textId="77777777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Pharmacological treatment of depression text</w:t>
      </w:r>
    </w:p>
    <w:p w14:paraId="4186A300" w14:textId="4FD390D3" w:rsidR="001F3FAF" w:rsidRPr="0015100F" w:rsidRDefault="00540944" w:rsidP="0015100F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Patent of Elastomeric compositions and their applications</w:t>
      </w:r>
    </w:p>
    <w:p w14:paraId="1F2896A4" w14:textId="062FED52" w:rsidR="001F3FAF" w:rsidRPr="001F3FAF" w:rsidRDefault="00540944" w:rsidP="001F3FAF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Patent of Thermal resistant titanium dioxide particles and the formation of cool articles</w:t>
      </w:r>
    </w:p>
    <w:p w14:paraId="030F02D5" w14:textId="3B943E0E" w:rsidR="001F3FAF" w:rsidRPr="001F3FAF" w:rsidRDefault="00540944" w:rsidP="001F3FAF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Patent of Substituted pyrazolo[1,5-a] pyridine compounds as RET kinase inhibitors</w:t>
      </w:r>
    </w:p>
    <w:p w14:paraId="00B5B99C" w14:textId="77777777" w:rsidR="00540944" w:rsidRDefault="00540944" w:rsidP="0054094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Patent of Emulsion for a clear beverage</w:t>
      </w:r>
    </w:p>
    <w:p w14:paraId="242FE61B" w14:textId="4E68F830" w:rsidR="00540944" w:rsidRPr="00A05392" w:rsidRDefault="00540944" w:rsidP="00A0539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miscellaneous regulatory documents, such as initial protocol submissions, insurance certificates, board resolutions and approvals from research committees, research ethics committees and regulatory authorities</w:t>
      </w:r>
    </w:p>
    <w:p w14:paraId="22D8CB9F" w14:textId="77777777" w:rsidR="00540944" w:rsidRDefault="00540944" w:rsidP="0054094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</w:p>
    <w:p w14:paraId="720860E9" w14:textId="77777777" w:rsidR="00540944" w:rsidRDefault="00540944" w:rsidP="0054094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CA</w:t>
      </w:r>
      <w:r>
        <w:rPr>
          <w:rFonts w:asciiTheme="minorHAnsi" w:hAnsiTheme="minorHAnsi" w:cstheme="minorHAnsi"/>
          <w:b/>
          <w:bCs/>
          <w:sz w:val="22"/>
          <w:szCs w:val="22"/>
        </w:rPr>
        <w:t>T Tools:</w:t>
      </w:r>
    </w:p>
    <w:p w14:paraId="467AB5CB" w14:textId="77777777" w:rsidR="00540944" w:rsidRDefault="00540944" w:rsidP="0054094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Across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C9CFCFE" w14:textId="77777777" w:rsidR="00540944" w:rsidRDefault="00540944" w:rsidP="0054094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memoQ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DA28AB7" w14:textId="77777777" w:rsidR="00540944" w:rsidRDefault="00540944" w:rsidP="0054094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Memsource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FB084CB" w14:textId="17348E36" w:rsidR="00540944" w:rsidRDefault="00192CEF" w:rsidP="0054094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SDL </w:t>
      </w:r>
      <w:proofErr w:type="spellStart"/>
      <w:r w:rsidR="00540944">
        <w:rPr>
          <w:rFonts w:asciiTheme="minorHAnsi" w:hAnsiTheme="minorHAnsi" w:cstheme="minorHAnsi"/>
          <w:sz w:val="22"/>
          <w:szCs w:val="22"/>
        </w:rPr>
        <w:t>Passolo</w:t>
      </w:r>
      <w:proofErr w:type="spellEnd"/>
      <w:r w:rsidR="0054094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1E33250" w14:textId="77777777" w:rsidR="00540944" w:rsidRDefault="00540944" w:rsidP="0054094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SDL </w:t>
      </w:r>
      <w:proofErr w:type="spellStart"/>
      <w:r>
        <w:rPr>
          <w:rFonts w:asciiTheme="minorHAnsi" w:hAnsiTheme="minorHAnsi" w:cstheme="minorHAnsi"/>
          <w:sz w:val="22"/>
          <w:szCs w:val="22"/>
        </w:rPr>
        <w:t>Trados</w:t>
      </w:r>
      <w:proofErr w:type="spellEnd"/>
    </w:p>
    <w:p w14:paraId="340E2DB6" w14:textId="77777777" w:rsidR="00540944" w:rsidRDefault="00540944" w:rsidP="0054094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Smartling</w:t>
      </w:r>
      <w:proofErr w:type="spellEnd"/>
    </w:p>
    <w:p w14:paraId="1EFC6255" w14:textId="77777777" w:rsidR="00540944" w:rsidRDefault="00540944" w:rsidP="0054094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Transit</w:t>
      </w:r>
    </w:p>
    <w:p w14:paraId="535507BB" w14:textId="77777777" w:rsidR="00540944" w:rsidRDefault="00540944" w:rsidP="0054094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Wordfast</w:t>
      </w:r>
      <w:proofErr w:type="spellEnd"/>
    </w:p>
    <w:p w14:paraId="00167B43" w14:textId="77777777" w:rsidR="00540944" w:rsidRDefault="00540944" w:rsidP="0054094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XTM</w:t>
      </w:r>
    </w:p>
    <w:p w14:paraId="79836326" w14:textId="77777777" w:rsidR="00540944" w:rsidRDefault="00540944" w:rsidP="00540944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</w:p>
    <w:p w14:paraId="407F9048" w14:textId="402393A6" w:rsidR="00540944" w:rsidRDefault="00540944" w:rsidP="0054094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Educational background</w:t>
      </w:r>
      <w:proofErr w:type="gramEnd"/>
    </w:p>
    <w:p w14:paraId="2FE421BF" w14:textId="081C5933" w:rsidR="0061147B" w:rsidRPr="0061147B" w:rsidRDefault="00A60BBE" w:rsidP="0054094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1999 – </w:t>
      </w:r>
      <w:r w:rsidR="0061147B" w:rsidRPr="0061147B">
        <w:rPr>
          <w:rFonts w:asciiTheme="minorHAnsi" w:hAnsiTheme="minorHAnsi" w:cstheme="minorHAnsi"/>
          <w:sz w:val="22"/>
          <w:szCs w:val="22"/>
        </w:rPr>
        <w:t>2004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CEFBC9" w14:textId="77777777" w:rsidR="00540944" w:rsidRDefault="00540944" w:rsidP="005409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Certificate for Basic Clinical Research Coordinator Training</w:t>
      </w:r>
    </w:p>
    <w:p w14:paraId="470A8C69" w14:textId="4915A118" w:rsidR="00540944" w:rsidRDefault="00540944" w:rsidP="005409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Johannes Gutenberg-University Mainz Medical School, Germany, Department of Pharmacology</w:t>
      </w:r>
    </w:p>
    <w:p w14:paraId="5DD1EBBC" w14:textId="0F7961EF" w:rsidR="001F3FAF" w:rsidRPr="001F3FAF" w:rsidRDefault="001F3FAF" w:rsidP="001F3FA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05392">
        <w:rPr>
          <w:rFonts w:asciiTheme="minorHAnsi" w:hAnsiTheme="minorHAnsi" w:cstheme="minorHAnsi"/>
          <w:sz w:val="22"/>
          <w:szCs w:val="22"/>
          <w:lang w:val="en-US"/>
        </w:rPr>
        <w:t>practical experience in Rehabilitative Medicine</w:t>
      </w:r>
    </w:p>
    <w:p w14:paraId="7AB96D09" w14:textId="77777777" w:rsidR="00540944" w:rsidRDefault="00540944" w:rsidP="005409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Honors Thesis in Pharmacology</w:t>
      </w:r>
    </w:p>
    <w:p w14:paraId="3F902978" w14:textId="7817B264" w:rsidR="001A3E31" w:rsidRPr="001F3FAF" w:rsidRDefault="00540944" w:rsidP="001F3FA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Medical State Examination and Medical License, Germany</w:t>
      </w:r>
    </w:p>
    <w:sectPr w:rsidR="001A3E31" w:rsidRPr="001F3FAF" w:rsidSect="00AD15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F7A1" w14:textId="77777777" w:rsidR="00A0161E" w:rsidRDefault="00A0161E" w:rsidP="00540944">
      <w:r>
        <w:separator/>
      </w:r>
    </w:p>
  </w:endnote>
  <w:endnote w:type="continuationSeparator" w:id="0">
    <w:p w14:paraId="74F8A496" w14:textId="77777777" w:rsidR="00A0161E" w:rsidRDefault="00A0161E" w:rsidP="0054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7649" w14:textId="77777777" w:rsidR="00514B9B" w:rsidRPr="001B0750" w:rsidRDefault="00514B9B" w:rsidP="00514B9B">
    <w:pPr>
      <w:spacing w:after="200" w:line="276" w:lineRule="auto"/>
      <w:ind w:left="567" w:hanging="567"/>
      <w:contextualSpacing/>
      <w:rPr>
        <w:rFonts w:ascii="Arial" w:eastAsia="Times New Roman" w:hAnsi="Arial" w:cs="Arial"/>
        <w:b/>
        <w:lang w:val="en-US"/>
      </w:rPr>
    </w:pPr>
    <w:r w:rsidRPr="001B0750">
      <w:rPr>
        <w:rFonts w:ascii="Arial" w:eastAsia="Times New Roman" w:hAnsi="Arial" w:cs="Arial"/>
        <w:b/>
        <w:lang w:val="en-US"/>
      </w:rPr>
      <w:t xml:space="preserve">COLLEGANDO </w:t>
    </w:r>
    <w:proofErr w:type="spellStart"/>
    <w:r w:rsidRPr="001B0750">
      <w:rPr>
        <w:rFonts w:ascii="Arial" w:eastAsia="Times New Roman" w:hAnsi="Arial" w:cs="Arial"/>
        <w:b/>
        <w:lang w:val="en-US"/>
      </w:rPr>
      <w:t>Srls</w:t>
    </w:r>
    <w:proofErr w:type="spellEnd"/>
  </w:p>
  <w:p w14:paraId="4022D252" w14:textId="77777777" w:rsidR="00514B9B" w:rsidRPr="001B0750" w:rsidRDefault="00514B9B" w:rsidP="00514B9B">
    <w:pPr>
      <w:spacing w:after="200" w:line="276" w:lineRule="auto"/>
      <w:ind w:left="567" w:hanging="567"/>
      <w:contextualSpacing/>
      <w:rPr>
        <w:rFonts w:ascii="Arial" w:eastAsia="Times New Roman" w:hAnsi="Arial" w:cs="Arial"/>
        <w:color w:val="000000"/>
        <w:sz w:val="16"/>
        <w:szCs w:val="16"/>
        <w:lang w:val="en-US"/>
      </w:rPr>
    </w:pPr>
    <w:r>
      <w:rPr>
        <w:rFonts w:ascii="Arial" w:eastAsia="Times New Roman" w:hAnsi="Arial" w:cs="Arial"/>
        <w:sz w:val="16"/>
        <w:szCs w:val="16"/>
        <w:lang w:val="en-US"/>
      </w:rPr>
      <w:t>Language Projects for your Objectives</w:t>
    </w:r>
  </w:p>
  <w:p w14:paraId="12EB5AC0" w14:textId="77777777" w:rsidR="00514B9B" w:rsidRPr="001B0750" w:rsidRDefault="00514B9B" w:rsidP="00514B9B">
    <w:pPr>
      <w:spacing w:after="200" w:line="276" w:lineRule="auto"/>
      <w:ind w:left="567" w:hanging="567"/>
      <w:contextualSpacing/>
      <w:rPr>
        <w:rFonts w:ascii="Arial" w:eastAsia="Times New Roman" w:hAnsi="Arial" w:cs="Arial"/>
        <w:color w:val="000000"/>
        <w:sz w:val="16"/>
        <w:szCs w:val="16"/>
        <w:lang w:val="en-US"/>
      </w:rPr>
    </w:pPr>
    <w:r w:rsidRPr="001B0750">
      <w:rPr>
        <w:rFonts w:ascii="Arial" w:eastAsia="Times New Roman" w:hAnsi="Arial" w:cs="Arial"/>
        <w:color w:val="000000"/>
        <w:sz w:val="16"/>
        <w:szCs w:val="16"/>
        <w:lang w:val="en-US"/>
      </w:rPr>
      <w:t>Via Diaz 21 - 91011 Alcamo (TP) – Italy</w:t>
    </w:r>
  </w:p>
  <w:p w14:paraId="6A052BBF" w14:textId="77777777" w:rsidR="00514B9B" w:rsidRDefault="00514B9B" w:rsidP="00514B9B">
    <w:pPr>
      <w:spacing w:after="200" w:line="276" w:lineRule="auto"/>
      <w:ind w:left="567" w:hanging="567"/>
      <w:contextualSpacing/>
      <w:rPr>
        <w:rFonts w:ascii="Arial" w:eastAsia="Times New Roman" w:hAnsi="Arial" w:cs="Arial"/>
        <w:color w:val="333333"/>
        <w:sz w:val="16"/>
        <w:szCs w:val="16"/>
        <w:lang w:val="en-US"/>
      </w:rPr>
    </w:pPr>
    <w:r w:rsidRPr="001B0750">
      <w:rPr>
        <w:rFonts w:ascii="Arial" w:eastAsia="Times New Roman" w:hAnsi="Arial" w:cs="Arial"/>
        <w:color w:val="000000"/>
        <w:sz w:val="16"/>
        <w:szCs w:val="16"/>
        <w:lang w:val="en-US"/>
      </w:rPr>
      <w:t>VAT n.:</w:t>
    </w:r>
    <w:r w:rsidRPr="001B0750">
      <w:rPr>
        <w:rFonts w:ascii="Arial" w:eastAsia="Times New Roman" w:hAnsi="Arial" w:cs="Arial"/>
        <w:color w:val="333333"/>
        <w:sz w:val="16"/>
        <w:szCs w:val="16"/>
        <w:lang w:val="en-US"/>
      </w:rPr>
      <w:t>02723050817</w:t>
    </w:r>
  </w:p>
  <w:p w14:paraId="636C40D6" w14:textId="77777777" w:rsidR="00514B9B" w:rsidRDefault="00514B9B" w:rsidP="00514B9B">
    <w:pPr>
      <w:spacing w:after="200" w:line="276" w:lineRule="auto"/>
      <w:ind w:left="567" w:hanging="567"/>
      <w:contextualSpacing/>
      <w:rPr>
        <w:rFonts w:ascii="Arial" w:eastAsia="Times New Roman" w:hAnsi="Arial" w:cs="Arial"/>
        <w:color w:val="000000"/>
        <w:sz w:val="16"/>
        <w:szCs w:val="16"/>
        <w:lang w:val="en-US"/>
      </w:rPr>
    </w:pPr>
    <w:r w:rsidRPr="001B0750">
      <w:rPr>
        <w:rFonts w:ascii="Arial" w:eastAsia="Times New Roman" w:hAnsi="Arial" w:cs="Arial"/>
        <w:color w:val="000000"/>
        <w:sz w:val="16"/>
        <w:szCs w:val="16"/>
        <w:lang w:val="en-US"/>
      </w:rPr>
      <w:t>Phone: +39-0924-040091</w:t>
    </w:r>
  </w:p>
  <w:p w14:paraId="14B9A50B" w14:textId="661B660B" w:rsidR="00540944" w:rsidRPr="00514B9B" w:rsidRDefault="00514B9B" w:rsidP="00514B9B">
    <w:pPr>
      <w:spacing w:after="200" w:line="276" w:lineRule="auto"/>
      <w:ind w:left="567" w:hanging="567"/>
      <w:contextualSpacing/>
      <w:rPr>
        <w:rFonts w:ascii="Arial" w:eastAsia="Times New Roman" w:hAnsi="Arial" w:cs="Arial"/>
        <w:color w:val="000000"/>
        <w:sz w:val="16"/>
        <w:szCs w:val="16"/>
        <w:lang w:val="en-US"/>
      </w:rPr>
    </w:pPr>
    <w:hyperlink r:id="rId1" w:history="1">
      <w:r w:rsidRPr="001B0750">
        <w:rPr>
          <w:rStyle w:val="Hyperlink"/>
          <w:rFonts w:ascii="Arial" w:eastAsia="Times New Roman" w:hAnsi="Arial" w:cs="Arial"/>
          <w:sz w:val="16"/>
          <w:szCs w:val="16"/>
          <w:lang w:val="en-US"/>
        </w:rPr>
        <w:t>info@collegando.com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ABC5" w14:textId="77777777" w:rsidR="00A0161E" w:rsidRDefault="00A0161E" w:rsidP="00540944">
      <w:r>
        <w:separator/>
      </w:r>
    </w:p>
  </w:footnote>
  <w:footnote w:type="continuationSeparator" w:id="0">
    <w:p w14:paraId="13406985" w14:textId="77777777" w:rsidR="00A0161E" w:rsidRDefault="00A0161E" w:rsidP="0054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B03C" w14:textId="6AC623CF" w:rsidR="00540944" w:rsidRDefault="00540944" w:rsidP="00540944">
    <w:pPr>
      <w:pStyle w:val="Header"/>
      <w:jc w:val="center"/>
    </w:pPr>
    <w:r>
      <w:rPr>
        <w:noProof/>
      </w:rPr>
      <w:drawing>
        <wp:inline distT="0" distB="0" distL="0" distR="0" wp14:anchorId="6B7BD857" wp14:editId="09275F58">
          <wp:extent cx="2522220" cy="378124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lega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170" cy="39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A4227" w14:textId="77777777" w:rsidR="00540944" w:rsidRDefault="00540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CEB"/>
    <w:multiLevelType w:val="hybridMultilevel"/>
    <w:tmpl w:val="7A4E8EC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890137E"/>
    <w:multiLevelType w:val="hybridMultilevel"/>
    <w:tmpl w:val="EB8A8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4830"/>
    <w:multiLevelType w:val="multilevel"/>
    <w:tmpl w:val="2D48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C242D"/>
    <w:multiLevelType w:val="multilevel"/>
    <w:tmpl w:val="21A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44"/>
    <w:rsid w:val="0015100F"/>
    <w:rsid w:val="00192CEF"/>
    <w:rsid w:val="001A3E31"/>
    <w:rsid w:val="001F3FAF"/>
    <w:rsid w:val="002E025E"/>
    <w:rsid w:val="00514B9B"/>
    <w:rsid w:val="00540944"/>
    <w:rsid w:val="0061147B"/>
    <w:rsid w:val="00700806"/>
    <w:rsid w:val="0091290A"/>
    <w:rsid w:val="00A0161E"/>
    <w:rsid w:val="00A05392"/>
    <w:rsid w:val="00A60BBE"/>
    <w:rsid w:val="00AD1568"/>
    <w:rsid w:val="00B21285"/>
    <w:rsid w:val="00B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E4D4"/>
  <w15:chartTrackingRefBased/>
  <w15:docId w15:val="{3C0C8AA6-0F2C-4787-9191-19409CD0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44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9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40944"/>
    <w:pPr>
      <w:ind w:left="720"/>
      <w:contextualSpacing/>
    </w:pPr>
  </w:style>
  <w:style w:type="paragraph" w:customStyle="1" w:styleId="Default">
    <w:name w:val="Default"/>
    <w:rsid w:val="00540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944"/>
    <w:rPr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40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944"/>
    <w:rPr>
      <w:sz w:val="24"/>
      <w:szCs w:val="24"/>
      <w:lang w:val="it-IT"/>
    </w:rPr>
  </w:style>
  <w:style w:type="character" w:styleId="Hyperlink">
    <w:name w:val="Hyperlink"/>
    <w:uiPriority w:val="99"/>
    <w:unhideWhenUsed/>
    <w:rsid w:val="0054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llegan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Serro</dc:creator>
  <cp:keywords/>
  <dc:description/>
  <cp:lastModifiedBy>Deborah Serro</cp:lastModifiedBy>
  <cp:revision>7</cp:revision>
  <dcterms:created xsi:type="dcterms:W3CDTF">2020-06-10T10:09:00Z</dcterms:created>
  <dcterms:modified xsi:type="dcterms:W3CDTF">2020-06-11T07:55:00Z</dcterms:modified>
</cp:coreProperties>
</file>