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33" w:rsidRDefault="00D43E33" w:rsidP="00713888">
      <w:pPr>
        <w:jc w:val="center"/>
        <w:rPr>
          <w:sz w:val="44"/>
          <w:szCs w:val="44"/>
        </w:rPr>
      </w:pPr>
      <w:r>
        <w:rPr>
          <w:sz w:val="44"/>
          <w:szCs w:val="44"/>
        </w:rPr>
        <w:t>Curriculum Vitae</w:t>
      </w:r>
    </w:p>
    <w:p w:rsidR="00D43E33" w:rsidRDefault="00D43E33" w:rsidP="00713888">
      <w:pPr>
        <w:jc w:val="center"/>
      </w:pPr>
      <w:r>
        <w:rPr>
          <w:b/>
          <w:sz w:val="48"/>
          <w:szCs w:val="48"/>
        </w:rPr>
        <w:t xml:space="preserve">Martin </w:t>
      </w:r>
      <w:proofErr w:type="spellStart"/>
      <w:r>
        <w:rPr>
          <w:b/>
          <w:sz w:val="48"/>
          <w:szCs w:val="48"/>
        </w:rPr>
        <w:t>Stensman</w:t>
      </w:r>
      <w:proofErr w:type="spellEnd"/>
    </w:p>
    <w:p w:rsidR="00D43E33" w:rsidRDefault="00D43E33" w:rsidP="00713888"/>
    <w:p w:rsidR="00D43E33" w:rsidRDefault="00D43E33" w:rsidP="00713888"/>
    <w:tbl>
      <w:tblPr>
        <w:tblW w:w="0" w:type="auto"/>
        <w:tblInd w:w="605" w:type="dxa"/>
        <w:tblLook w:val="0000"/>
      </w:tblPr>
      <w:tblGrid>
        <w:gridCol w:w="3800"/>
        <w:gridCol w:w="3466"/>
      </w:tblGrid>
      <w:tr w:rsidR="00D43E33" w:rsidTr="00A26B56">
        <w:trPr>
          <w:trHeight w:val="1022"/>
        </w:trPr>
        <w:tc>
          <w:tcPr>
            <w:tcW w:w="3800" w:type="dxa"/>
          </w:tcPr>
          <w:p w:rsidR="00D43E33" w:rsidRPr="003E17A6" w:rsidRDefault="00D43E33" w:rsidP="00A26B56">
            <w:pPr>
              <w:rPr>
                <w:szCs w:val="22"/>
              </w:rPr>
            </w:pPr>
            <w:r w:rsidRPr="003E17A6">
              <w:rPr>
                <w:sz w:val="22"/>
                <w:szCs w:val="22"/>
              </w:rPr>
              <w:t xml:space="preserve">Martin </w:t>
            </w:r>
            <w:proofErr w:type="spellStart"/>
            <w:r w:rsidRPr="003E17A6">
              <w:rPr>
                <w:sz w:val="22"/>
                <w:szCs w:val="22"/>
              </w:rPr>
              <w:t>Stensman</w:t>
            </w:r>
            <w:proofErr w:type="spellEnd"/>
          </w:p>
          <w:p w:rsidR="006E1751" w:rsidRPr="00A15E1E" w:rsidRDefault="00D43E33" w:rsidP="00A26B56">
            <w:pPr>
              <w:rPr>
                <w:sz w:val="22"/>
                <w:szCs w:val="22"/>
              </w:rPr>
            </w:pPr>
            <w:r w:rsidRPr="003E17A6">
              <w:rPr>
                <w:sz w:val="22"/>
                <w:szCs w:val="22"/>
              </w:rPr>
              <w:t>91/15 The Peaks</w:t>
            </w:r>
            <w:r w:rsidR="006E1751">
              <w:rPr>
                <w:sz w:val="22"/>
                <w:szCs w:val="22"/>
              </w:rPr>
              <w:t xml:space="preserve"> Residence</w:t>
            </w:r>
          </w:p>
          <w:p w:rsidR="00D43E33" w:rsidRPr="003E17A6" w:rsidRDefault="00D43E33" w:rsidP="00A26B56">
            <w:pPr>
              <w:rPr>
                <w:szCs w:val="22"/>
              </w:rPr>
            </w:pPr>
            <w:proofErr w:type="spellStart"/>
            <w:r w:rsidRPr="003E17A6">
              <w:rPr>
                <w:sz w:val="22"/>
                <w:szCs w:val="22"/>
              </w:rPr>
              <w:t>Sukhumvit</w:t>
            </w:r>
            <w:proofErr w:type="spellEnd"/>
            <w:r w:rsidRPr="003E17A6">
              <w:rPr>
                <w:sz w:val="22"/>
                <w:szCs w:val="22"/>
              </w:rPr>
              <w:t xml:space="preserve"> 15</w:t>
            </w:r>
          </w:p>
          <w:p w:rsidR="00D43E33" w:rsidRDefault="00D43E33" w:rsidP="00A26B56">
            <w:pPr>
              <w:rPr>
                <w:szCs w:val="22"/>
              </w:rPr>
            </w:pPr>
            <w:r>
              <w:rPr>
                <w:sz w:val="22"/>
                <w:szCs w:val="22"/>
              </w:rPr>
              <w:t xml:space="preserve">10110 </w:t>
            </w:r>
            <w:proofErr w:type="spellStart"/>
            <w:r>
              <w:rPr>
                <w:sz w:val="22"/>
                <w:szCs w:val="22"/>
              </w:rPr>
              <w:t>Klong</w:t>
            </w:r>
            <w:proofErr w:type="spellEnd"/>
            <w:r>
              <w:rPr>
                <w:sz w:val="22"/>
                <w:szCs w:val="22"/>
              </w:rPr>
              <w:t xml:space="preserve"> </w:t>
            </w:r>
            <w:proofErr w:type="spellStart"/>
            <w:r>
              <w:rPr>
                <w:sz w:val="22"/>
                <w:szCs w:val="22"/>
              </w:rPr>
              <w:t>Toey</w:t>
            </w:r>
            <w:proofErr w:type="spellEnd"/>
            <w:r w:rsidR="00A15E1E">
              <w:rPr>
                <w:sz w:val="22"/>
                <w:szCs w:val="22"/>
              </w:rPr>
              <w:t xml:space="preserve"> </w:t>
            </w:r>
            <w:proofErr w:type="spellStart"/>
            <w:r w:rsidR="00A15E1E">
              <w:rPr>
                <w:sz w:val="22"/>
                <w:szCs w:val="22"/>
              </w:rPr>
              <w:t>Nua</w:t>
            </w:r>
            <w:proofErr w:type="spellEnd"/>
            <w:r>
              <w:rPr>
                <w:sz w:val="22"/>
                <w:szCs w:val="22"/>
              </w:rPr>
              <w:t xml:space="preserve">, </w:t>
            </w:r>
            <w:proofErr w:type="spellStart"/>
            <w:r w:rsidR="00A15E1E">
              <w:rPr>
                <w:sz w:val="22"/>
                <w:szCs w:val="22"/>
              </w:rPr>
              <w:t>Wattana</w:t>
            </w:r>
            <w:proofErr w:type="spellEnd"/>
            <w:r w:rsidR="00A15E1E">
              <w:rPr>
                <w:sz w:val="22"/>
                <w:szCs w:val="22"/>
              </w:rPr>
              <w:t xml:space="preserve">, </w:t>
            </w:r>
            <w:r>
              <w:rPr>
                <w:sz w:val="22"/>
                <w:szCs w:val="22"/>
              </w:rPr>
              <w:t>Bangkok</w:t>
            </w:r>
          </w:p>
          <w:p w:rsidR="00D43E33" w:rsidRPr="003E17A6" w:rsidRDefault="00D43E33" w:rsidP="00A26B56">
            <w:pPr>
              <w:rPr>
                <w:szCs w:val="22"/>
              </w:rPr>
            </w:pPr>
            <w:r>
              <w:rPr>
                <w:sz w:val="22"/>
                <w:szCs w:val="22"/>
              </w:rPr>
              <w:t>Thailand</w:t>
            </w:r>
          </w:p>
        </w:tc>
        <w:tc>
          <w:tcPr>
            <w:tcW w:w="3466" w:type="dxa"/>
          </w:tcPr>
          <w:p w:rsidR="00D43E33" w:rsidRPr="00012AD1" w:rsidRDefault="00D43E33" w:rsidP="00A26B56">
            <w:pPr>
              <w:rPr>
                <w:szCs w:val="22"/>
              </w:rPr>
            </w:pPr>
            <w:r w:rsidRPr="00012AD1">
              <w:rPr>
                <w:sz w:val="22"/>
                <w:szCs w:val="22"/>
              </w:rPr>
              <w:t>E-mail:</w:t>
            </w:r>
          </w:p>
          <w:p w:rsidR="00D43E33" w:rsidRPr="00012AD1" w:rsidRDefault="00D43E33" w:rsidP="00A26B56">
            <w:pPr>
              <w:rPr>
                <w:szCs w:val="22"/>
              </w:rPr>
            </w:pPr>
            <w:r w:rsidRPr="00012AD1">
              <w:rPr>
                <w:sz w:val="22"/>
                <w:szCs w:val="22"/>
              </w:rPr>
              <w:t>martinstensman@</w:t>
            </w:r>
            <w:r w:rsidR="009833EF">
              <w:rPr>
                <w:sz w:val="22"/>
                <w:szCs w:val="22"/>
              </w:rPr>
              <w:t>gmail</w:t>
            </w:r>
            <w:r w:rsidRPr="00012AD1">
              <w:rPr>
                <w:sz w:val="22"/>
                <w:szCs w:val="22"/>
              </w:rPr>
              <w:t>.com</w:t>
            </w:r>
          </w:p>
          <w:p w:rsidR="00D43E33" w:rsidRPr="00012AD1" w:rsidRDefault="00D43E33" w:rsidP="005560C5">
            <w:pPr>
              <w:rPr>
                <w:szCs w:val="22"/>
              </w:rPr>
            </w:pPr>
            <w:r w:rsidRPr="00012AD1">
              <w:rPr>
                <w:sz w:val="22"/>
                <w:szCs w:val="22"/>
              </w:rPr>
              <w:t>Tel: +66 (0)</w:t>
            </w:r>
            <w:r w:rsidR="001736B0">
              <w:t xml:space="preserve"> 853305</w:t>
            </w:r>
            <w:r w:rsidR="001736B0" w:rsidRPr="00927C33">
              <w:t>9</w:t>
            </w:r>
            <w:r w:rsidR="001736B0">
              <w:t>30</w:t>
            </w:r>
          </w:p>
          <w:p w:rsidR="00D43E33" w:rsidRPr="001354D1" w:rsidRDefault="00D43E33" w:rsidP="005560C5">
            <w:pPr>
              <w:rPr>
                <w:szCs w:val="22"/>
                <w:lang w:val="en-US"/>
              </w:rPr>
            </w:pPr>
            <w:r w:rsidRPr="001354D1">
              <w:rPr>
                <w:sz w:val="22"/>
                <w:szCs w:val="22"/>
                <w:lang w:val="en-US"/>
              </w:rPr>
              <w:t>Date of birth: 16 of June 1981</w:t>
            </w:r>
          </w:p>
        </w:tc>
      </w:tr>
    </w:tbl>
    <w:p w:rsidR="00D43E33" w:rsidRPr="008E413E" w:rsidRDefault="00D43E33" w:rsidP="00713888">
      <w:pPr>
        <w:rPr>
          <w:lang w:val="en-US"/>
        </w:rPr>
      </w:pPr>
    </w:p>
    <w:tbl>
      <w:tblPr>
        <w:tblW w:w="0" w:type="auto"/>
        <w:tblBorders>
          <w:insideH w:val="single" w:sz="4" w:space="0" w:color="auto"/>
        </w:tblBorders>
        <w:tblLook w:val="0000"/>
      </w:tblPr>
      <w:tblGrid>
        <w:gridCol w:w="1616"/>
        <w:gridCol w:w="2272"/>
        <w:gridCol w:w="3060"/>
        <w:gridCol w:w="1574"/>
      </w:tblGrid>
      <w:tr w:rsidR="00D43E33" w:rsidRPr="00BC6F87" w:rsidTr="001736B0">
        <w:trPr>
          <w:cantSplit/>
          <w:trHeight w:val="206"/>
        </w:trPr>
        <w:tc>
          <w:tcPr>
            <w:tcW w:w="1616" w:type="dxa"/>
          </w:tcPr>
          <w:p w:rsidR="00D43E33" w:rsidRPr="004B192B" w:rsidRDefault="00D43E33" w:rsidP="001354D1">
            <w:pPr>
              <w:rPr>
                <w:highlight w:val="lightGray"/>
              </w:rPr>
            </w:pPr>
          </w:p>
        </w:tc>
        <w:tc>
          <w:tcPr>
            <w:tcW w:w="2272" w:type="dxa"/>
          </w:tcPr>
          <w:p w:rsidR="00D43E33" w:rsidRPr="00421709" w:rsidRDefault="00D43E33" w:rsidP="001354D1">
            <w:pPr>
              <w:rPr>
                <w:b/>
                <w:lang w:val="en-US"/>
              </w:rPr>
            </w:pPr>
          </w:p>
        </w:tc>
        <w:tc>
          <w:tcPr>
            <w:tcW w:w="3060" w:type="dxa"/>
          </w:tcPr>
          <w:p w:rsidR="00D43E33" w:rsidRDefault="00D43E33" w:rsidP="001354D1">
            <w:pPr>
              <w:rPr>
                <w:lang w:val="en-US"/>
              </w:rPr>
            </w:pPr>
          </w:p>
        </w:tc>
        <w:tc>
          <w:tcPr>
            <w:tcW w:w="1574" w:type="dxa"/>
          </w:tcPr>
          <w:p w:rsidR="00D43E33" w:rsidRPr="00BC6F87" w:rsidRDefault="00D43E33" w:rsidP="001354D1">
            <w:pPr>
              <w:rPr>
                <w:b/>
                <w:bCs/>
                <w:lang w:val="en-US"/>
              </w:rPr>
            </w:pPr>
          </w:p>
        </w:tc>
      </w:tr>
      <w:tr w:rsidR="00D43E33" w:rsidRPr="00BC6F87" w:rsidTr="00EC4F36">
        <w:trPr>
          <w:cantSplit/>
          <w:trHeight w:val="585"/>
        </w:trPr>
        <w:tc>
          <w:tcPr>
            <w:tcW w:w="1616" w:type="dxa"/>
            <w:vMerge w:val="restart"/>
          </w:tcPr>
          <w:p w:rsidR="00D43E33" w:rsidRDefault="00D43E33" w:rsidP="001354D1">
            <w:pPr>
              <w:rPr>
                <w:b/>
                <w:bCs/>
              </w:rPr>
            </w:pPr>
            <w:r w:rsidRPr="00421709">
              <w:rPr>
                <w:b/>
                <w:bCs/>
                <w:highlight w:val="lightGray"/>
              </w:rPr>
              <w:t>Education</w:t>
            </w:r>
          </w:p>
          <w:p w:rsidR="008173FF" w:rsidRDefault="008173FF" w:rsidP="001354D1">
            <w:pPr>
              <w:rPr>
                <w:b/>
                <w:bCs/>
              </w:rPr>
            </w:pPr>
          </w:p>
          <w:p w:rsidR="008173FF" w:rsidRDefault="008173FF" w:rsidP="001354D1">
            <w:pPr>
              <w:rPr>
                <w:b/>
                <w:bCs/>
              </w:rPr>
            </w:pPr>
          </w:p>
          <w:p w:rsidR="008173FF" w:rsidRDefault="008173FF" w:rsidP="001354D1">
            <w:pPr>
              <w:rPr>
                <w:b/>
                <w:bCs/>
              </w:rPr>
            </w:pPr>
          </w:p>
          <w:p w:rsidR="008173FF" w:rsidRDefault="008173FF" w:rsidP="001354D1">
            <w:pPr>
              <w:rPr>
                <w:b/>
                <w:bCs/>
              </w:rPr>
            </w:pPr>
          </w:p>
          <w:p w:rsidR="008173FF" w:rsidRDefault="008173FF" w:rsidP="001354D1">
            <w:pPr>
              <w:rPr>
                <w:b/>
                <w:bCs/>
              </w:rPr>
            </w:pPr>
          </w:p>
          <w:p w:rsidR="008173FF" w:rsidRDefault="008173FF" w:rsidP="001354D1">
            <w:pPr>
              <w:rPr>
                <w:b/>
                <w:bCs/>
              </w:rPr>
            </w:pPr>
          </w:p>
          <w:p w:rsidR="008173FF" w:rsidRDefault="008173FF" w:rsidP="001354D1">
            <w:pPr>
              <w:rPr>
                <w:b/>
                <w:bCs/>
              </w:rPr>
            </w:pPr>
          </w:p>
          <w:p w:rsidR="008173FF" w:rsidRPr="00421709" w:rsidRDefault="008173FF" w:rsidP="001354D1">
            <w:pPr>
              <w:rPr>
                <w:b/>
                <w:bCs/>
                <w:lang w:val="sv-SE"/>
              </w:rPr>
            </w:pPr>
          </w:p>
        </w:tc>
        <w:tc>
          <w:tcPr>
            <w:tcW w:w="2272" w:type="dxa"/>
          </w:tcPr>
          <w:p w:rsidR="00D43E33" w:rsidRDefault="00D43E33" w:rsidP="001354D1">
            <w:pPr>
              <w:rPr>
                <w:lang w:val="sv-SE"/>
              </w:rPr>
            </w:pPr>
            <w:r>
              <w:rPr>
                <w:b/>
                <w:sz w:val="22"/>
                <w:lang w:val="sv-SE"/>
              </w:rPr>
              <w:t>Bangkok University</w:t>
            </w:r>
          </w:p>
          <w:p w:rsidR="00D43E33" w:rsidRDefault="00D43E33" w:rsidP="001354D1">
            <w:pPr>
              <w:rPr>
                <w:lang w:val="sv-SE"/>
              </w:rPr>
            </w:pPr>
            <w:proofErr w:type="gramStart"/>
            <w:r>
              <w:rPr>
                <w:b/>
                <w:sz w:val="22"/>
                <w:lang w:val="sv-SE"/>
              </w:rPr>
              <w:t>-</w:t>
            </w:r>
            <w:proofErr w:type="gramEnd"/>
            <w:r>
              <w:rPr>
                <w:b/>
                <w:sz w:val="22"/>
                <w:lang w:val="sv-SE"/>
              </w:rPr>
              <w:t xml:space="preserve"> Bangkok, Thailand</w:t>
            </w:r>
          </w:p>
        </w:tc>
        <w:tc>
          <w:tcPr>
            <w:tcW w:w="3060" w:type="dxa"/>
          </w:tcPr>
          <w:p w:rsidR="00D43E33" w:rsidRPr="00713888" w:rsidRDefault="00D43E33" w:rsidP="001354D1">
            <w:pPr>
              <w:rPr>
                <w:lang w:val="en-US"/>
              </w:rPr>
            </w:pPr>
            <w:r>
              <w:rPr>
                <w:sz w:val="22"/>
                <w:lang w:val="en-US"/>
              </w:rPr>
              <w:t xml:space="preserve">Bachelor in marketing. A 4-year education with alignment on the global aspects of marketing. 129 credits with a 3.30 GPA. </w:t>
            </w:r>
          </w:p>
          <w:p w:rsidR="00D43E33" w:rsidRPr="00BC6F87" w:rsidRDefault="00D43E33" w:rsidP="001354D1">
            <w:pPr>
              <w:rPr>
                <w:lang w:val="en-US"/>
              </w:rPr>
            </w:pPr>
          </w:p>
        </w:tc>
        <w:tc>
          <w:tcPr>
            <w:tcW w:w="1574" w:type="dxa"/>
          </w:tcPr>
          <w:p w:rsidR="00D43E33" w:rsidRPr="00BC6F87" w:rsidRDefault="00D43E33" w:rsidP="001354D1">
            <w:pPr>
              <w:rPr>
                <w:b/>
                <w:bCs/>
                <w:lang w:val="en-US"/>
              </w:rPr>
            </w:pPr>
            <w:r w:rsidRPr="00BC6F87">
              <w:rPr>
                <w:b/>
                <w:bCs/>
                <w:sz w:val="22"/>
                <w:lang w:val="en-US"/>
              </w:rPr>
              <w:t>2006-</w:t>
            </w:r>
            <w:r>
              <w:rPr>
                <w:b/>
                <w:bCs/>
                <w:sz w:val="22"/>
                <w:lang w:val="en-US"/>
              </w:rPr>
              <w:t>2009</w:t>
            </w:r>
          </w:p>
        </w:tc>
      </w:tr>
      <w:tr w:rsidR="00D43E33" w:rsidTr="001736B0">
        <w:trPr>
          <w:cantSplit/>
          <w:trHeight w:val="633"/>
        </w:trPr>
        <w:tc>
          <w:tcPr>
            <w:tcW w:w="1616" w:type="dxa"/>
            <w:vMerge/>
          </w:tcPr>
          <w:p w:rsidR="00D43E33" w:rsidRPr="00BC6F87" w:rsidRDefault="00D43E33" w:rsidP="00A26B56">
            <w:pPr>
              <w:rPr>
                <w:lang w:val="en-US"/>
              </w:rPr>
            </w:pPr>
          </w:p>
        </w:tc>
        <w:tc>
          <w:tcPr>
            <w:tcW w:w="2272" w:type="dxa"/>
          </w:tcPr>
          <w:p w:rsidR="00D43E33" w:rsidRDefault="00D43E33" w:rsidP="00A26B56">
            <w:pPr>
              <w:rPr>
                <w:b/>
              </w:rPr>
            </w:pPr>
            <w:proofErr w:type="spellStart"/>
            <w:r>
              <w:rPr>
                <w:b/>
                <w:sz w:val="22"/>
              </w:rPr>
              <w:t>Sannarpsgymnasiet</w:t>
            </w:r>
            <w:proofErr w:type="spellEnd"/>
          </w:p>
          <w:p w:rsidR="001736B0" w:rsidRPr="001736B0" w:rsidRDefault="00D43E33" w:rsidP="00A26B56">
            <w:pPr>
              <w:rPr>
                <w:b/>
                <w:bCs/>
                <w:sz w:val="22"/>
                <w:lang w:val="en-US"/>
              </w:rPr>
            </w:pPr>
            <w:r w:rsidRPr="00BC6F87">
              <w:rPr>
                <w:b/>
                <w:sz w:val="22"/>
                <w:lang w:val="en-US"/>
              </w:rPr>
              <w:t xml:space="preserve">- </w:t>
            </w:r>
            <w:proofErr w:type="spellStart"/>
            <w:r w:rsidRPr="00BC6F87">
              <w:rPr>
                <w:b/>
                <w:sz w:val="22"/>
                <w:lang w:val="en-US"/>
              </w:rPr>
              <w:t>Halmstad</w:t>
            </w:r>
            <w:proofErr w:type="spellEnd"/>
            <w:r w:rsidRPr="00BC6F87">
              <w:rPr>
                <w:sz w:val="22"/>
                <w:lang w:val="en-US"/>
              </w:rPr>
              <w:t xml:space="preserve">, </w:t>
            </w:r>
            <w:r w:rsidRPr="00BC6F87">
              <w:rPr>
                <w:b/>
                <w:bCs/>
                <w:sz w:val="22"/>
                <w:lang w:val="en-US"/>
              </w:rPr>
              <w:t>Sweden</w:t>
            </w:r>
          </w:p>
        </w:tc>
        <w:tc>
          <w:tcPr>
            <w:tcW w:w="3060" w:type="dxa"/>
          </w:tcPr>
          <w:p w:rsidR="00D43E33" w:rsidRPr="0048430C" w:rsidRDefault="00D43E33" w:rsidP="00A26B56">
            <w:pPr>
              <w:rPr>
                <w:lang w:val="en-US"/>
              </w:rPr>
            </w:pPr>
            <w:r w:rsidRPr="00BC6F87">
              <w:rPr>
                <w:sz w:val="22"/>
                <w:lang w:val="en-US"/>
              </w:rPr>
              <w:t xml:space="preserve">3-year upper-secondary school education in social </w:t>
            </w:r>
            <w:r>
              <w:rPr>
                <w:sz w:val="22"/>
                <w:lang w:val="en-US"/>
              </w:rPr>
              <w:t>science</w:t>
            </w:r>
            <w:r w:rsidRPr="0048430C">
              <w:rPr>
                <w:sz w:val="22"/>
                <w:lang w:val="en-US"/>
              </w:rPr>
              <w:t xml:space="preserve">. </w:t>
            </w:r>
          </w:p>
          <w:p w:rsidR="00D43E33" w:rsidRPr="0048430C" w:rsidRDefault="00D43E33" w:rsidP="00A26B56">
            <w:pPr>
              <w:rPr>
                <w:lang w:val="en-US"/>
              </w:rPr>
            </w:pPr>
          </w:p>
        </w:tc>
        <w:tc>
          <w:tcPr>
            <w:tcW w:w="1574" w:type="dxa"/>
          </w:tcPr>
          <w:p w:rsidR="00D43E33" w:rsidRDefault="00D43E33" w:rsidP="00A26B56">
            <w:pPr>
              <w:rPr>
                <w:b/>
                <w:bCs/>
                <w:lang w:val="sv-SE"/>
              </w:rPr>
            </w:pPr>
            <w:r>
              <w:rPr>
                <w:b/>
                <w:bCs/>
                <w:sz w:val="22"/>
                <w:lang w:val="sv-SE"/>
              </w:rPr>
              <w:t>1997-2000</w:t>
            </w:r>
          </w:p>
        </w:tc>
      </w:tr>
      <w:tr w:rsidR="00595523" w:rsidTr="009E40F0">
        <w:trPr>
          <w:cantSplit/>
          <w:trHeight w:val="1485"/>
        </w:trPr>
        <w:tc>
          <w:tcPr>
            <w:tcW w:w="1616" w:type="dxa"/>
            <w:vMerge w:val="restart"/>
          </w:tcPr>
          <w:p w:rsidR="00595523" w:rsidRPr="008173FF" w:rsidRDefault="00595523" w:rsidP="001354D1">
            <w:pPr>
              <w:rPr>
                <w:b/>
                <w:lang w:val="en-US"/>
              </w:rPr>
            </w:pPr>
            <w:r w:rsidRPr="008173FF">
              <w:rPr>
                <w:b/>
                <w:highlight w:val="lightGray"/>
                <w:lang w:val="en-US"/>
              </w:rPr>
              <w:t>Translation history</w:t>
            </w:r>
          </w:p>
        </w:tc>
        <w:tc>
          <w:tcPr>
            <w:tcW w:w="2272" w:type="dxa"/>
          </w:tcPr>
          <w:p w:rsidR="00595523" w:rsidRPr="008771A0" w:rsidRDefault="00595523" w:rsidP="008173FF">
            <w:pPr>
              <w:rPr>
                <w:b/>
                <w:bCs/>
              </w:rPr>
            </w:pPr>
            <w:proofErr w:type="spellStart"/>
            <w:r w:rsidRPr="008771A0">
              <w:rPr>
                <w:b/>
                <w:bCs/>
                <w:sz w:val="22"/>
                <w:szCs w:val="22"/>
              </w:rPr>
              <w:t>GameSys</w:t>
            </w:r>
            <w:proofErr w:type="spellEnd"/>
            <w:r w:rsidRPr="008771A0">
              <w:rPr>
                <w:b/>
                <w:bCs/>
                <w:sz w:val="22"/>
                <w:szCs w:val="22"/>
              </w:rPr>
              <w:t xml:space="preserve"> Media</w:t>
            </w:r>
          </w:p>
          <w:p w:rsidR="00595523" w:rsidRDefault="00595523" w:rsidP="008173FF">
            <w:pPr>
              <w:rPr>
                <w:b/>
                <w:sz w:val="22"/>
              </w:rPr>
            </w:pPr>
            <w:r w:rsidRPr="008771A0">
              <w:rPr>
                <w:b/>
                <w:bCs/>
                <w:sz w:val="22"/>
                <w:szCs w:val="22"/>
              </w:rPr>
              <w:t>- Bangkok, Thailand</w:t>
            </w:r>
          </w:p>
        </w:tc>
        <w:tc>
          <w:tcPr>
            <w:tcW w:w="3060" w:type="dxa"/>
          </w:tcPr>
          <w:p w:rsidR="00595523" w:rsidRDefault="00595523" w:rsidP="00A26B56">
            <w:pPr>
              <w:rPr>
                <w:sz w:val="22"/>
                <w:lang w:val="en-US"/>
              </w:rPr>
            </w:pPr>
            <w:r>
              <w:rPr>
                <w:sz w:val="22"/>
                <w:lang w:val="en-US"/>
              </w:rPr>
              <w:t>Swedish translation from the English website GameSys.com, a website that offer free online games on internet. I have since the start of the project translated more than 1.000.000 words.</w:t>
            </w:r>
          </w:p>
          <w:p w:rsidR="001736B0" w:rsidRPr="00BC6F87" w:rsidRDefault="001736B0" w:rsidP="00A26B56">
            <w:pPr>
              <w:rPr>
                <w:sz w:val="22"/>
                <w:lang w:val="en-US"/>
              </w:rPr>
            </w:pPr>
          </w:p>
        </w:tc>
        <w:tc>
          <w:tcPr>
            <w:tcW w:w="1574" w:type="dxa"/>
          </w:tcPr>
          <w:p w:rsidR="00595523" w:rsidRPr="008173FF" w:rsidRDefault="00595523" w:rsidP="001736B0">
            <w:pPr>
              <w:rPr>
                <w:b/>
                <w:bCs/>
                <w:sz w:val="22"/>
                <w:lang w:val="en-US"/>
              </w:rPr>
            </w:pPr>
            <w:r w:rsidRPr="008771A0">
              <w:rPr>
                <w:b/>
                <w:sz w:val="22"/>
                <w:szCs w:val="22"/>
                <w:lang w:val="sv-SE"/>
              </w:rPr>
              <w:t>2012-</w:t>
            </w:r>
            <w:r w:rsidR="001736B0">
              <w:rPr>
                <w:b/>
                <w:sz w:val="22"/>
                <w:szCs w:val="22"/>
                <w:lang w:val="sv-SE"/>
              </w:rPr>
              <w:t>Present</w:t>
            </w:r>
          </w:p>
        </w:tc>
      </w:tr>
      <w:tr w:rsidR="00595523" w:rsidTr="009E40F0">
        <w:trPr>
          <w:cantSplit/>
          <w:trHeight w:val="2640"/>
        </w:trPr>
        <w:tc>
          <w:tcPr>
            <w:tcW w:w="1616" w:type="dxa"/>
            <w:vMerge/>
          </w:tcPr>
          <w:p w:rsidR="00595523" w:rsidRPr="008173FF" w:rsidRDefault="00595523" w:rsidP="001354D1">
            <w:pPr>
              <w:rPr>
                <w:b/>
                <w:highlight w:val="lightGray"/>
                <w:lang w:val="en-US"/>
              </w:rPr>
            </w:pPr>
          </w:p>
        </w:tc>
        <w:tc>
          <w:tcPr>
            <w:tcW w:w="2272" w:type="dxa"/>
          </w:tcPr>
          <w:p w:rsidR="00595523" w:rsidRDefault="00595523" w:rsidP="008173FF">
            <w:pPr>
              <w:rPr>
                <w:b/>
                <w:bCs/>
                <w:sz w:val="22"/>
                <w:szCs w:val="22"/>
              </w:rPr>
            </w:pPr>
            <w:r>
              <w:rPr>
                <w:b/>
                <w:bCs/>
                <w:sz w:val="22"/>
                <w:szCs w:val="22"/>
              </w:rPr>
              <w:t>Cassandra Oil</w:t>
            </w:r>
          </w:p>
          <w:p w:rsidR="00595523" w:rsidRPr="008771A0" w:rsidRDefault="00595523" w:rsidP="008173FF">
            <w:pPr>
              <w:rPr>
                <w:b/>
                <w:bCs/>
                <w:sz w:val="22"/>
                <w:szCs w:val="22"/>
              </w:rPr>
            </w:pPr>
            <w:r>
              <w:rPr>
                <w:b/>
                <w:bCs/>
                <w:sz w:val="22"/>
                <w:szCs w:val="22"/>
              </w:rPr>
              <w:t>- Bangkok, Thailand</w:t>
            </w:r>
          </w:p>
        </w:tc>
        <w:tc>
          <w:tcPr>
            <w:tcW w:w="3060" w:type="dxa"/>
          </w:tcPr>
          <w:p w:rsidR="00595523" w:rsidRDefault="00595523" w:rsidP="009E40F0">
            <w:pPr>
              <w:rPr>
                <w:sz w:val="22"/>
                <w:lang w:val="en-US"/>
              </w:rPr>
            </w:pPr>
            <w:r>
              <w:rPr>
                <w:sz w:val="22"/>
                <w:lang w:val="en-US"/>
              </w:rPr>
              <w:t>Technical translation for the Swedish-based company Cassandra Oil whose business plan is to transform oil from waste products as car tires. The translation project involves the company’s vision, transformation processes, input on environment, law texts and other useful information.</w:t>
            </w:r>
          </w:p>
          <w:p w:rsidR="00595523" w:rsidRDefault="00595523" w:rsidP="009E40F0">
            <w:pPr>
              <w:rPr>
                <w:sz w:val="22"/>
                <w:lang w:val="en-US"/>
              </w:rPr>
            </w:pPr>
          </w:p>
        </w:tc>
        <w:tc>
          <w:tcPr>
            <w:tcW w:w="1574" w:type="dxa"/>
          </w:tcPr>
          <w:p w:rsidR="00595523" w:rsidRPr="009E40F0" w:rsidRDefault="001736B0" w:rsidP="001736B0">
            <w:pPr>
              <w:rPr>
                <w:b/>
                <w:sz w:val="22"/>
                <w:szCs w:val="22"/>
                <w:lang w:val="en-US"/>
              </w:rPr>
            </w:pPr>
            <w:r>
              <w:rPr>
                <w:b/>
                <w:sz w:val="22"/>
                <w:lang w:val="sv-SE"/>
              </w:rPr>
              <w:t>2013-Present</w:t>
            </w:r>
          </w:p>
        </w:tc>
      </w:tr>
      <w:tr w:rsidR="00595523" w:rsidTr="00595523">
        <w:trPr>
          <w:cantSplit/>
          <w:trHeight w:val="1403"/>
        </w:trPr>
        <w:tc>
          <w:tcPr>
            <w:tcW w:w="1616" w:type="dxa"/>
            <w:vMerge/>
          </w:tcPr>
          <w:p w:rsidR="00595523" w:rsidRPr="008173FF" w:rsidRDefault="00595523" w:rsidP="001354D1">
            <w:pPr>
              <w:rPr>
                <w:b/>
                <w:highlight w:val="lightGray"/>
                <w:lang w:val="en-US"/>
              </w:rPr>
            </w:pPr>
          </w:p>
        </w:tc>
        <w:tc>
          <w:tcPr>
            <w:tcW w:w="2272" w:type="dxa"/>
          </w:tcPr>
          <w:p w:rsidR="00595523" w:rsidRPr="008771A0" w:rsidRDefault="00595523" w:rsidP="009E40F0">
            <w:pPr>
              <w:rPr>
                <w:b/>
                <w:lang w:val="en-US" w:bidi="th-TH"/>
              </w:rPr>
            </w:pPr>
            <w:r w:rsidRPr="008771A0">
              <w:rPr>
                <w:b/>
                <w:sz w:val="22"/>
                <w:szCs w:val="22"/>
                <w:lang w:val="en-US" w:bidi="th-TH"/>
              </w:rPr>
              <w:t>Sawadee.com</w:t>
            </w:r>
          </w:p>
          <w:p w:rsidR="00595523" w:rsidRPr="008771A0" w:rsidRDefault="00595523" w:rsidP="009E40F0">
            <w:pPr>
              <w:rPr>
                <w:b/>
                <w:lang w:val="en-US" w:bidi="th-TH"/>
              </w:rPr>
            </w:pPr>
            <w:r w:rsidRPr="008771A0">
              <w:rPr>
                <w:b/>
                <w:sz w:val="22"/>
                <w:szCs w:val="22"/>
                <w:lang w:val="en-US" w:bidi="th-TH"/>
              </w:rPr>
              <w:t>- Bangkok, Thailand</w:t>
            </w:r>
          </w:p>
          <w:p w:rsidR="00595523" w:rsidRDefault="00595523" w:rsidP="008173FF">
            <w:pPr>
              <w:rPr>
                <w:b/>
                <w:bCs/>
                <w:sz w:val="22"/>
                <w:szCs w:val="22"/>
                <w:lang w:val="en-US"/>
              </w:rPr>
            </w:pPr>
          </w:p>
          <w:p w:rsidR="00595523" w:rsidRDefault="00595523" w:rsidP="008173FF">
            <w:pPr>
              <w:rPr>
                <w:b/>
                <w:bCs/>
                <w:sz w:val="22"/>
                <w:szCs w:val="22"/>
                <w:lang w:val="en-US"/>
              </w:rPr>
            </w:pPr>
          </w:p>
          <w:p w:rsidR="00595523" w:rsidRDefault="00595523" w:rsidP="008173FF">
            <w:pPr>
              <w:rPr>
                <w:b/>
                <w:bCs/>
                <w:sz w:val="22"/>
                <w:szCs w:val="22"/>
                <w:lang w:val="en-US"/>
              </w:rPr>
            </w:pPr>
          </w:p>
          <w:p w:rsidR="00595523" w:rsidRPr="009E40F0" w:rsidRDefault="00595523" w:rsidP="008173FF">
            <w:pPr>
              <w:rPr>
                <w:b/>
                <w:bCs/>
                <w:sz w:val="22"/>
                <w:szCs w:val="22"/>
                <w:lang w:val="en-US"/>
              </w:rPr>
            </w:pPr>
          </w:p>
        </w:tc>
        <w:tc>
          <w:tcPr>
            <w:tcW w:w="3060" w:type="dxa"/>
          </w:tcPr>
          <w:p w:rsidR="00595523" w:rsidRDefault="00595523" w:rsidP="00E35F2D">
            <w:pPr>
              <w:rPr>
                <w:sz w:val="22"/>
                <w:lang w:val="en-US"/>
              </w:rPr>
            </w:pPr>
            <w:r>
              <w:rPr>
                <w:sz w:val="22"/>
                <w:lang w:val="en-US"/>
              </w:rPr>
              <w:t>Swedish translation for the English hotel website Sawadee.com. Work duties involved mostly translations of hotel descriptions.</w:t>
            </w:r>
          </w:p>
        </w:tc>
        <w:tc>
          <w:tcPr>
            <w:tcW w:w="1574" w:type="dxa"/>
          </w:tcPr>
          <w:p w:rsidR="00595523" w:rsidRPr="009E40F0" w:rsidRDefault="001736B0" w:rsidP="00A26B56">
            <w:pPr>
              <w:rPr>
                <w:b/>
                <w:sz w:val="22"/>
                <w:szCs w:val="22"/>
                <w:lang w:val="en-US"/>
              </w:rPr>
            </w:pPr>
            <w:r w:rsidRPr="008771A0">
              <w:rPr>
                <w:b/>
                <w:sz w:val="22"/>
                <w:szCs w:val="22"/>
                <w:lang w:val="sv-SE"/>
              </w:rPr>
              <w:t>2011-2013</w:t>
            </w:r>
          </w:p>
        </w:tc>
      </w:tr>
      <w:tr w:rsidR="00595523" w:rsidTr="00595523">
        <w:trPr>
          <w:cantSplit/>
          <w:trHeight w:val="1410"/>
        </w:trPr>
        <w:tc>
          <w:tcPr>
            <w:tcW w:w="1616" w:type="dxa"/>
            <w:vMerge/>
          </w:tcPr>
          <w:p w:rsidR="00595523" w:rsidRPr="008173FF" w:rsidRDefault="00595523" w:rsidP="001354D1">
            <w:pPr>
              <w:rPr>
                <w:b/>
                <w:highlight w:val="lightGray"/>
                <w:lang w:val="en-US"/>
              </w:rPr>
            </w:pPr>
          </w:p>
        </w:tc>
        <w:tc>
          <w:tcPr>
            <w:tcW w:w="2272" w:type="dxa"/>
          </w:tcPr>
          <w:p w:rsidR="00595523" w:rsidRDefault="00595523" w:rsidP="008173FF">
            <w:pPr>
              <w:rPr>
                <w:b/>
                <w:sz w:val="22"/>
                <w:szCs w:val="22"/>
                <w:lang w:val="en-US" w:bidi="th-TH"/>
              </w:rPr>
            </w:pPr>
            <w:r>
              <w:rPr>
                <w:b/>
                <w:sz w:val="22"/>
                <w:szCs w:val="22"/>
                <w:lang w:val="en-US" w:bidi="th-TH"/>
              </w:rPr>
              <w:t>Agoda.com</w:t>
            </w:r>
          </w:p>
          <w:p w:rsidR="00595523" w:rsidRPr="008771A0" w:rsidRDefault="001736B0" w:rsidP="008173FF">
            <w:pPr>
              <w:rPr>
                <w:b/>
                <w:sz w:val="22"/>
                <w:szCs w:val="22"/>
                <w:lang w:val="en-US" w:bidi="th-TH"/>
              </w:rPr>
            </w:pPr>
            <w:r>
              <w:rPr>
                <w:b/>
                <w:sz w:val="22"/>
                <w:szCs w:val="22"/>
                <w:lang w:val="en-US" w:bidi="th-TH"/>
              </w:rPr>
              <w:t xml:space="preserve">- </w:t>
            </w:r>
            <w:r w:rsidR="00595523">
              <w:rPr>
                <w:b/>
                <w:sz w:val="22"/>
                <w:szCs w:val="22"/>
                <w:lang w:val="en-US" w:bidi="th-TH"/>
              </w:rPr>
              <w:t>Bangkok, Thailand</w:t>
            </w:r>
          </w:p>
        </w:tc>
        <w:tc>
          <w:tcPr>
            <w:tcW w:w="3060" w:type="dxa"/>
          </w:tcPr>
          <w:p w:rsidR="00595523" w:rsidRDefault="00595523" w:rsidP="00595523">
            <w:pPr>
              <w:rPr>
                <w:sz w:val="22"/>
                <w:lang w:val="en-US"/>
              </w:rPr>
            </w:pPr>
            <w:r>
              <w:rPr>
                <w:sz w:val="22"/>
                <w:lang w:val="en-US"/>
              </w:rPr>
              <w:t>Swedish translation from the English hotel website Agoda.com. Work included translation of places, hotels and other attractions.</w:t>
            </w:r>
          </w:p>
          <w:p w:rsidR="00595523" w:rsidRDefault="00595523" w:rsidP="00595523">
            <w:pPr>
              <w:rPr>
                <w:sz w:val="22"/>
                <w:lang w:val="en-US"/>
              </w:rPr>
            </w:pPr>
          </w:p>
        </w:tc>
        <w:tc>
          <w:tcPr>
            <w:tcW w:w="1574" w:type="dxa"/>
          </w:tcPr>
          <w:p w:rsidR="00595523" w:rsidRPr="001736B0" w:rsidRDefault="001736B0" w:rsidP="00A26B56">
            <w:pPr>
              <w:rPr>
                <w:b/>
                <w:sz w:val="22"/>
                <w:szCs w:val="22"/>
                <w:lang w:val="en-US"/>
              </w:rPr>
            </w:pPr>
            <w:r w:rsidRPr="001736B0">
              <w:rPr>
                <w:b/>
                <w:sz w:val="22"/>
                <w:szCs w:val="22"/>
              </w:rPr>
              <w:t xml:space="preserve">2010-2011          </w:t>
            </w:r>
          </w:p>
        </w:tc>
      </w:tr>
      <w:tr w:rsidR="00595523" w:rsidTr="00EC4F36">
        <w:trPr>
          <w:cantSplit/>
          <w:trHeight w:val="346"/>
        </w:trPr>
        <w:tc>
          <w:tcPr>
            <w:tcW w:w="1616" w:type="dxa"/>
            <w:vMerge/>
          </w:tcPr>
          <w:p w:rsidR="00595523" w:rsidRPr="008173FF" w:rsidRDefault="00595523" w:rsidP="001354D1">
            <w:pPr>
              <w:rPr>
                <w:b/>
                <w:highlight w:val="lightGray"/>
                <w:lang w:val="en-US"/>
              </w:rPr>
            </w:pPr>
          </w:p>
        </w:tc>
        <w:tc>
          <w:tcPr>
            <w:tcW w:w="2272" w:type="dxa"/>
          </w:tcPr>
          <w:p w:rsidR="00595523" w:rsidRDefault="00595523" w:rsidP="008173FF">
            <w:pPr>
              <w:rPr>
                <w:b/>
                <w:sz w:val="22"/>
                <w:szCs w:val="22"/>
                <w:lang w:val="en-US" w:bidi="th-TH"/>
              </w:rPr>
            </w:pPr>
            <w:r>
              <w:rPr>
                <w:b/>
                <w:sz w:val="22"/>
                <w:szCs w:val="22"/>
                <w:lang w:val="en-US" w:bidi="th-TH"/>
              </w:rPr>
              <w:t>Other translation projects</w:t>
            </w:r>
          </w:p>
          <w:p w:rsidR="00595523" w:rsidRDefault="001736B0" w:rsidP="008173FF">
            <w:pPr>
              <w:rPr>
                <w:b/>
                <w:sz w:val="22"/>
                <w:szCs w:val="22"/>
                <w:lang w:val="en-US" w:bidi="th-TH"/>
              </w:rPr>
            </w:pPr>
            <w:r>
              <w:rPr>
                <w:b/>
                <w:sz w:val="22"/>
                <w:szCs w:val="22"/>
                <w:lang w:val="en-US" w:bidi="th-TH"/>
              </w:rPr>
              <w:t xml:space="preserve">- </w:t>
            </w:r>
            <w:r w:rsidR="00595523">
              <w:rPr>
                <w:b/>
                <w:sz w:val="22"/>
                <w:szCs w:val="22"/>
                <w:lang w:val="en-US" w:bidi="th-TH"/>
              </w:rPr>
              <w:t>Bangkok, Thailand</w:t>
            </w:r>
          </w:p>
        </w:tc>
        <w:tc>
          <w:tcPr>
            <w:tcW w:w="3060" w:type="dxa"/>
          </w:tcPr>
          <w:p w:rsidR="00595523" w:rsidRDefault="00595523" w:rsidP="00595523">
            <w:pPr>
              <w:rPr>
                <w:sz w:val="22"/>
                <w:lang w:val="en-US"/>
              </w:rPr>
            </w:pPr>
            <w:r>
              <w:rPr>
                <w:sz w:val="22"/>
                <w:lang w:val="en-US"/>
              </w:rPr>
              <w:t xml:space="preserve">Temporary translation projects, including instruction manuals, company descriptions, websites and general information. </w:t>
            </w:r>
            <w:r w:rsidR="006E1751">
              <w:rPr>
                <w:sz w:val="22"/>
                <w:lang w:val="en-US"/>
              </w:rPr>
              <w:t xml:space="preserve">Companies include </w:t>
            </w:r>
            <w:proofErr w:type="spellStart"/>
            <w:r w:rsidR="006E1751">
              <w:rPr>
                <w:sz w:val="22"/>
                <w:lang w:val="en-US"/>
              </w:rPr>
              <w:t>Spotify</w:t>
            </w:r>
            <w:proofErr w:type="spellEnd"/>
            <w:r w:rsidR="006E1751">
              <w:rPr>
                <w:sz w:val="22"/>
                <w:lang w:val="en-US"/>
              </w:rPr>
              <w:t xml:space="preserve">, </w:t>
            </w:r>
            <w:proofErr w:type="spellStart"/>
            <w:r w:rsidR="006E1751">
              <w:rPr>
                <w:sz w:val="22"/>
                <w:lang w:val="en-US"/>
              </w:rPr>
              <w:t>LabTech</w:t>
            </w:r>
            <w:proofErr w:type="spellEnd"/>
            <w:r w:rsidR="006E1751">
              <w:rPr>
                <w:sz w:val="22"/>
                <w:lang w:val="en-US"/>
              </w:rPr>
              <w:t xml:space="preserve"> and Samsung. </w:t>
            </w:r>
          </w:p>
          <w:p w:rsidR="00595523" w:rsidRDefault="00595523" w:rsidP="00595523">
            <w:pPr>
              <w:rPr>
                <w:sz w:val="22"/>
                <w:lang w:val="en-US"/>
              </w:rPr>
            </w:pPr>
          </w:p>
        </w:tc>
        <w:tc>
          <w:tcPr>
            <w:tcW w:w="1574" w:type="dxa"/>
          </w:tcPr>
          <w:p w:rsidR="00595523" w:rsidRPr="009E40F0" w:rsidRDefault="001736B0" w:rsidP="00A26B56">
            <w:pPr>
              <w:rPr>
                <w:b/>
                <w:sz w:val="22"/>
                <w:szCs w:val="22"/>
                <w:lang w:val="en-US"/>
              </w:rPr>
            </w:pPr>
            <w:r w:rsidRPr="008771A0">
              <w:rPr>
                <w:b/>
                <w:sz w:val="22"/>
                <w:szCs w:val="22"/>
                <w:lang w:val="sv-SE"/>
              </w:rPr>
              <w:t>2009-2014</w:t>
            </w:r>
          </w:p>
        </w:tc>
      </w:tr>
      <w:tr w:rsidR="00D43E33" w:rsidTr="008173FF">
        <w:trPr>
          <w:cantSplit/>
          <w:trHeight w:val="786"/>
        </w:trPr>
        <w:tc>
          <w:tcPr>
            <w:tcW w:w="1616" w:type="dxa"/>
            <w:vMerge w:val="restart"/>
          </w:tcPr>
          <w:p w:rsidR="00D43E33" w:rsidRPr="008173FF" w:rsidRDefault="008173FF" w:rsidP="00A26B56">
            <w:pPr>
              <w:pStyle w:val="Heading1"/>
              <w:rPr>
                <w:lang w:val="en-US"/>
              </w:rPr>
            </w:pPr>
            <w:r w:rsidRPr="008173FF">
              <w:rPr>
                <w:sz w:val="22"/>
                <w:highlight w:val="lightGray"/>
                <w:lang w:val="en-US"/>
              </w:rPr>
              <w:t>Other e</w:t>
            </w:r>
            <w:r w:rsidR="00D43E33" w:rsidRPr="008173FF">
              <w:rPr>
                <w:sz w:val="22"/>
                <w:highlight w:val="lightGray"/>
                <w:lang w:val="en-US"/>
              </w:rPr>
              <w:t>mployment history</w:t>
            </w:r>
          </w:p>
        </w:tc>
        <w:tc>
          <w:tcPr>
            <w:tcW w:w="2272" w:type="dxa"/>
          </w:tcPr>
          <w:p w:rsidR="008173FF" w:rsidRDefault="008173FF" w:rsidP="00A26B56">
            <w:pPr>
              <w:rPr>
                <w:b/>
                <w:bCs/>
              </w:rPr>
            </w:pPr>
            <w:r>
              <w:rPr>
                <w:b/>
                <w:bCs/>
              </w:rPr>
              <w:t>Substitute Teacher – Bangkok, Thailand</w:t>
            </w:r>
          </w:p>
          <w:p w:rsidR="001736B0" w:rsidRPr="004B192B" w:rsidRDefault="001736B0" w:rsidP="00A26B56">
            <w:pPr>
              <w:rPr>
                <w:b/>
                <w:bCs/>
              </w:rPr>
            </w:pPr>
          </w:p>
        </w:tc>
        <w:tc>
          <w:tcPr>
            <w:tcW w:w="3060" w:type="dxa"/>
          </w:tcPr>
          <w:p w:rsidR="008173FF" w:rsidRDefault="008173FF" w:rsidP="008173FF">
            <w:pPr>
              <w:rPr>
                <w:lang w:val="en-US"/>
              </w:rPr>
            </w:pPr>
            <w:r>
              <w:rPr>
                <w:sz w:val="22"/>
                <w:lang w:val="en-US"/>
              </w:rPr>
              <w:t>Substitute teacher for English and Physical education</w:t>
            </w:r>
          </w:p>
          <w:p w:rsidR="00D43E33" w:rsidRPr="008E413E" w:rsidRDefault="00D43E33" w:rsidP="00A26B56">
            <w:pPr>
              <w:rPr>
                <w:lang w:val="en-US"/>
              </w:rPr>
            </w:pPr>
          </w:p>
        </w:tc>
        <w:tc>
          <w:tcPr>
            <w:tcW w:w="1574" w:type="dxa"/>
          </w:tcPr>
          <w:p w:rsidR="008173FF" w:rsidRDefault="008173FF" w:rsidP="008173FF">
            <w:pPr>
              <w:rPr>
                <w:b/>
                <w:lang w:val="en-US"/>
              </w:rPr>
            </w:pPr>
            <w:r>
              <w:rPr>
                <w:b/>
                <w:sz w:val="22"/>
                <w:lang w:val="en-US"/>
              </w:rPr>
              <w:t xml:space="preserve">Oct 2009 - </w:t>
            </w:r>
            <w:r>
              <w:rPr>
                <w:b/>
                <w:sz w:val="22"/>
                <w:lang w:val="en-US"/>
              </w:rPr>
              <w:t>2012</w:t>
            </w:r>
          </w:p>
          <w:p w:rsidR="00D43E33" w:rsidRDefault="00D43E33" w:rsidP="00A26B56">
            <w:pPr>
              <w:rPr>
                <w:lang w:val="en-US"/>
              </w:rPr>
            </w:pPr>
          </w:p>
        </w:tc>
      </w:tr>
      <w:tr w:rsidR="00D43E33" w:rsidTr="00EC4F36">
        <w:trPr>
          <w:cantSplit/>
          <w:trHeight w:val="1042"/>
        </w:trPr>
        <w:tc>
          <w:tcPr>
            <w:tcW w:w="1616" w:type="dxa"/>
            <w:vMerge/>
          </w:tcPr>
          <w:p w:rsidR="00D43E33" w:rsidRPr="008173FF" w:rsidRDefault="00D43E33" w:rsidP="00A26B56">
            <w:pPr>
              <w:pStyle w:val="Heading1"/>
              <w:rPr>
                <w:highlight w:val="lightGray"/>
                <w:lang w:val="en-US"/>
              </w:rPr>
            </w:pPr>
          </w:p>
        </w:tc>
        <w:tc>
          <w:tcPr>
            <w:tcW w:w="2272" w:type="dxa"/>
          </w:tcPr>
          <w:p w:rsidR="00D43E33" w:rsidRDefault="00D43E33" w:rsidP="00A26B56">
            <w:pPr>
              <w:rPr>
                <w:b/>
                <w:bCs/>
              </w:rPr>
            </w:pPr>
            <w:proofErr w:type="spellStart"/>
            <w:r w:rsidRPr="004B192B">
              <w:rPr>
                <w:b/>
                <w:bCs/>
                <w:sz w:val="22"/>
              </w:rPr>
              <w:t>Ingemar</w:t>
            </w:r>
            <w:proofErr w:type="spellEnd"/>
            <w:r w:rsidRPr="004B192B">
              <w:rPr>
                <w:b/>
                <w:bCs/>
                <w:sz w:val="22"/>
              </w:rPr>
              <w:t xml:space="preserve"> </w:t>
            </w:r>
            <w:proofErr w:type="spellStart"/>
            <w:r w:rsidRPr="004B192B">
              <w:rPr>
                <w:b/>
                <w:bCs/>
                <w:sz w:val="22"/>
              </w:rPr>
              <w:t>Johanssons</w:t>
            </w:r>
            <w:proofErr w:type="spellEnd"/>
            <w:r w:rsidRPr="004B192B">
              <w:rPr>
                <w:b/>
                <w:bCs/>
                <w:sz w:val="22"/>
              </w:rPr>
              <w:t xml:space="preserve"> </w:t>
            </w:r>
            <w:proofErr w:type="spellStart"/>
            <w:r w:rsidRPr="004B192B">
              <w:rPr>
                <w:b/>
                <w:bCs/>
                <w:sz w:val="22"/>
              </w:rPr>
              <w:t>Chark</w:t>
            </w:r>
            <w:proofErr w:type="spellEnd"/>
            <w:r w:rsidRPr="004B192B">
              <w:rPr>
                <w:b/>
                <w:bCs/>
                <w:sz w:val="22"/>
              </w:rPr>
              <w:t xml:space="preserve"> </w:t>
            </w:r>
          </w:p>
          <w:p w:rsidR="00D43E33" w:rsidRDefault="00D43E33" w:rsidP="00A26B56">
            <w:pPr>
              <w:rPr>
                <w:b/>
                <w:bCs/>
                <w:sz w:val="22"/>
              </w:rPr>
            </w:pPr>
            <w:r>
              <w:rPr>
                <w:b/>
                <w:bCs/>
                <w:sz w:val="22"/>
              </w:rPr>
              <w:t xml:space="preserve">- </w:t>
            </w:r>
            <w:smartTag w:uri="urn:schemas-microsoft-com:office:smarttags" w:element="City">
              <w:r w:rsidRPr="004B192B">
                <w:rPr>
                  <w:b/>
                  <w:bCs/>
                  <w:sz w:val="22"/>
                </w:rPr>
                <w:t>Gothenburg</w:t>
              </w:r>
            </w:smartTag>
            <w:r w:rsidRPr="004B192B">
              <w:rPr>
                <w:b/>
                <w:bCs/>
                <w:sz w:val="22"/>
              </w:rPr>
              <w:t>, Sweden</w:t>
            </w:r>
          </w:p>
          <w:p w:rsidR="001736B0" w:rsidRDefault="001736B0" w:rsidP="00A26B56">
            <w:pPr>
              <w:rPr>
                <w:b/>
                <w:bCs/>
                <w:lang w:val="en-US"/>
              </w:rPr>
            </w:pPr>
          </w:p>
        </w:tc>
        <w:tc>
          <w:tcPr>
            <w:tcW w:w="3060" w:type="dxa"/>
          </w:tcPr>
          <w:p w:rsidR="00D43E33" w:rsidRDefault="00D43E33" w:rsidP="00A26B56">
            <w:pPr>
              <w:rPr>
                <w:lang w:val="en-US"/>
              </w:rPr>
            </w:pPr>
            <w:r w:rsidRPr="008E413E">
              <w:rPr>
                <w:sz w:val="22"/>
                <w:lang w:val="en-US"/>
              </w:rPr>
              <w:t xml:space="preserve">Temporary work in a </w:t>
            </w:r>
            <w:proofErr w:type="spellStart"/>
            <w:r w:rsidRPr="008E413E">
              <w:rPr>
                <w:sz w:val="22"/>
                <w:lang w:val="en-US"/>
              </w:rPr>
              <w:t>chark</w:t>
            </w:r>
            <w:proofErr w:type="spellEnd"/>
            <w:r w:rsidRPr="008E413E">
              <w:rPr>
                <w:sz w:val="22"/>
                <w:lang w:val="en-US"/>
              </w:rPr>
              <w:t xml:space="preserve"> factory. Duties involved packing of </w:t>
            </w:r>
            <w:proofErr w:type="spellStart"/>
            <w:r w:rsidRPr="008E413E">
              <w:rPr>
                <w:sz w:val="22"/>
                <w:lang w:val="en-US"/>
              </w:rPr>
              <w:t>chark</w:t>
            </w:r>
            <w:proofErr w:type="spellEnd"/>
            <w:r w:rsidRPr="008E413E">
              <w:rPr>
                <w:sz w:val="22"/>
                <w:lang w:val="en-US"/>
              </w:rPr>
              <w:t xml:space="preserve"> products. </w:t>
            </w:r>
          </w:p>
        </w:tc>
        <w:tc>
          <w:tcPr>
            <w:tcW w:w="1574" w:type="dxa"/>
          </w:tcPr>
          <w:p w:rsidR="00D43E33" w:rsidRDefault="00D43E33" w:rsidP="00A26B56">
            <w:pPr>
              <w:rPr>
                <w:b/>
                <w:lang w:val="en-US"/>
              </w:rPr>
            </w:pPr>
            <w:r>
              <w:rPr>
                <w:b/>
                <w:sz w:val="22"/>
                <w:lang w:val="en-US"/>
              </w:rPr>
              <w:t>Jun-Jul 2008</w:t>
            </w:r>
          </w:p>
          <w:p w:rsidR="00D43E33" w:rsidRDefault="00D43E33" w:rsidP="00A26B56">
            <w:pPr>
              <w:rPr>
                <w:b/>
                <w:lang w:val="en-US"/>
              </w:rPr>
            </w:pPr>
          </w:p>
        </w:tc>
      </w:tr>
      <w:tr w:rsidR="00D43E33" w:rsidTr="00EC4F36">
        <w:trPr>
          <w:cantSplit/>
        </w:trPr>
        <w:tc>
          <w:tcPr>
            <w:tcW w:w="1616" w:type="dxa"/>
            <w:vMerge/>
          </w:tcPr>
          <w:p w:rsidR="00D43E33" w:rsidRDefault="00D43E33" w:rsidP="00A26B56">
            <w:pPr>
              <w:rPr>
                <w:lang w:val="en-US"/>
              </w:rPr>
            </w:pPr>
          </w:p>
        </w:tc>
        <w:tc>
          <w:tcPr>
            <w:tcW w:w="2272" w:type="dxa"/>
          </w:tcPr>
          <w:p w:rsidR="00D43E33" w:rsidRDefault="00D43E33" w:rsidP="004B192B">
            <w:pPr>
              <w:pStyle w:val="Heading1"/>
            </w:pPr>
            <w:proofErr w:type="spellStart"/>
            <w:r>
              <w:rPr>
                <w:sz w:val="22"/>
              </w:rPr>
              <w:t>Brandasunds</w:t>
            </w:r>
            <w:proofErr w:type="spellEnd"/>
            <w:r>
              <w:rPr>
                <w:sz w:val="22"/>
              </w:rPr>
              <w:t xml:space="preserve"> </w:t>
            </w:r>
            <w:proofErr w:type="spellStart"/>
            <w:r>
              <w:rPr>
                <w:sz w:val="22"/>
              </w:rPr>
              <w:t>fiskeforedling</w:t>
            </w:r>
            <w:proofErr w:type="spellEnd"/>
          </w:p>
          <w:p w:rsidR="00D43E33" w:rsidRPr="003F7E4A" w:rsidRDefault="00D43E33" w:rsidP="004B192B">
            <w:pPr>
              <w:rPr>
                <w:cs/>
                <w:lang w:val="en-US" w:bidi="th-TH"/>
              </w:rPr>
            </w:pPr>
            <w:proofErr w:type="gramStart"/>
            <w:r>
              <w:rPr>
                <w:b/>
                <w:bCs/>
                <w:sz w:val="22"/>
                <w:lang w:val="sv-SE"/>
              </w:rPr>
              <w:t>-</w:t>
            </w:r>
            <w:proofErr w:type="gramEnd"/>
            <w:r>
              <w:rPr>
                <w:b/>
                <w:bCs/>
                <w:sz w:val="22"/>
                <w:lang w:val="sv-SE"/>
              </w:rPr>
              <w:t xml:space="preserve"> </w:t>
            </w:r>
            <w:proofErr w:type="spellStart"/>
            <w:r>
              <w:rPr>
                <w:b/>
                <w:bCs/>
                <w:sz w:val="22"/>
                <w:lang w:val="sv-SE"/>
              </w:rPr>
              <w:t>Bomlo</w:t>
            </w:r>
            <w:proofErr w:type="spellEnd"/>
            <w:r>
              <w:rPr>
                <w:b/>
                <w:bCs/>
                <w:sz w:val="22"/>
                <w:lang w:val="sv-SE"/>
              </w:rPr>
              <w:t>, No</w:t>
            </w:r>
            <w:proofErr w:type="spellStart"/>
            <w:r>
              <w:rPr>
                <w:b/>
                <w:bCs/>
                <w:sz w:val="22"/>
                <w:lang w:val="en-US"/>
              </w:rPr>
              <w:t>rway</w:t>
            </w:r>
            <w:proofErr w:type="spellEnd"/>
          </w:p>
          <w:p w:rsidR="00D43E33" w:rsidRDefault="00D43E33" w:rsidP="00A26B56">
            <w:pPr>
              <w:pStyle w:val="Heading1"/>
            </w:pPr>
          </w:p>
        </w:tc>
        <w:tc>
          <w:tcPr>
            <w:tcW w:w="3060" w:type="dxa"/>
          </w:tcPr>
          <w:p w:rsidR="00D43E33" w:rsidRPr="008E413E" w:rsidRDefault="00D43E33" w:rsidP="00A26B56">
            <w:pPr>
              <w:rPr>
                <w:lang w:val="en-US"/>
              </w:rPr>
            </w:pPr>
            <w:r w:rsidRPr="008E413E">
              <w:rPr>
                <w:sz w:val="22"/>
                <w:lang w:val="en-US"/>
              </w:rPr>
              <w:t>Production-employee in the fish industry. Work duties mostly involved packing and cutting of raw and frozen fish.</w:t>
            </w:r>
          </w:p>
        </w:tc>
        <w:tc>
          <w:tcPr>
            <w:tcW w:w="1574" w:type="dxa"/>
          </w:tcPr>
          <w:p w:rsidR="00D43E33" w:rsidRDefault="00D43E33" w:rsidP="004B192B">
            <w:pPr>
              <w:rPr>
                <w:b/>
              </w:rPr>
            </w:pPr>
            <w:r>
              <w:rPr>
                <w:b/>
                <w:sz w:val="22"/>
              </w:rPr>
              <w:t>Aug-Dec 2005</w:t>
            </w:r>
          </w:p>
          <w:p w:rsidR="00D43E33" w:rsidRDefault="00D43E33" w:rsidP="004B192B">
            <w:pPr>
              <w:rPr>
                <w:b/>
              </w:rPr>
            </w:pPr>
            <w:r>
              <w:rPr>
                <w:b/>
                <w:sz w:val="22"/>
              </w:rPr>
              <w:t>Aug-Dec 2004</w:t>
            </w:r>
          </w:p>
          <w:p w:rsidR="00D43E33" w:rsidRDefault="00D43E33" w:rsidP="004B192B">
            <w:pPr>
              <w:rPr>
                <w:b/>
                <w:lang w:val="en-US"/>
              </w:rPr>
            </w:pPr>
            <w:r>
              <w:rPr>
                <w:b/>
                <w:sz w:val="22"/>
                <w:lang w:val="en-US"/>
              </w:rPr>
              <w:t>Sep-Dec 2003</w:t>
            </w:r>
          </w:p>
          <w:p w:rsidR="00D43E33" w:rsidRDefault="00D43E33" w:rsidP="004B192B">
            <w:pPr>
              <w:rPr>
                <w:b/>
                <w:sz w:val="22"/>
                <w:lang w:val="en-US"/>
              </w:rPr>
            </w:pPr>
            <w:r>
              <w:rPr>
                <w:b/>
                <w:sz w:val="22"/>
                <w:lang w:val="en-US"/>
              </w:rPr>
              <w:t>Aug-Nov 2002</w:t>
            </w:r>
          </w:p>
          <w:p w:rsidR="001736B0" w:rsidRDefault="001736B0" w:rsidP="004B192B">
            <w:pPr>
              <w:rPr>
                <w:b/>
                <w:lang w:val="sv-SE"/>
              </w:rPr>
            </w:pPr>
          </w:p>
        </w:tc>
      </w:tr>
      <w:tr w:rsidR="00D43E33" w:rsidTr="00EC4F36">
        <w:trPr>
          <w:cantSplit/>
        </w:trPr>
        <w:tc>
          <w:tcPr>
            <w:tcW w:w="1616" w:type="dxa"/>
            <w:vMerge/>
          </w:tcPr>
          <w:p w:rsidR="00D43E33" w:rsidRDefault="00D43E33" w:rsidP="00A26B56">
            <w:pPr>
              <w:rPr>
                <w:lang w:val="en-US"/>
              </w:rPr>
            </w:pPr>
          </w:p>
        </w:tc>
        <w:tc>
          <w:tcPr>
            <w:tcW w:w="2272" w:type="dxa"/>
          </w:tcPr>
          <w:p w:rsidR="00D43E33" w:rsidRDefault="00D43E33" w:rsidP="00A26B56">
            <w:pPr>
              <w:pStyle w:val="Heading1"/>
            </w:pPr>
            <w:r>
              <w:rPr>
                <w:sz w:val="22"/>
              </w:rPr>
              <w:t>Temp work</w:t>
            </w:r>
          </w:p>
          <w:p w:rsidR="00D43E33" w:rsidRPr="002F14B4" w:rsidRDefault="00D43E33" w:rsidP="00A26B56">
            <w:pPr>
              <w:pStyle w:val="Heading1"/>
              <w:rPr>
                <w:lang w:val="en-US"/>
              </w:rPr>
            </w:pPr>
            <w:proofErr w:type="gramStart"/>
            <w:r>
              <w:rPr>
                <w:sz w:val="22"/>
              </w:rPr>
              <w:t>-</w:t>
            </w:r>
            <w:proofErr w:type="gramEnd"/>
            <w:r>
              <w:rPr>
                <w:sz w:val="22"/>
              </w:rPr>
              <w:t xml:space="preserve"> Australien</w:t>
            </w:r>
          </w:p>
        </w:tc>
        <w:tc>
          <w:tcPr>
            <w:tcW w:w="3060" w:type="dxa"/>
          </w:tcPr>
          <w:p w:rsidR="00D43E33" w:rsidRPr="00561DD5" w:rsidRDefault="00D43E33" w:rsidP="00A26B56">
            <w:pPr>
              <w:rPr>
                <w:lang w:val="en-US"/>
              </w:rPr>
            </w:pPr>
            <w:r w:rsidRPr="008E413E">
              <w:rPr>
                <w:sz w:val="22"/>
                <w:lang w:val="en-US"/>
              </w:rPr>
              <w:t xml:space="preserve">Temporary and varied jobs mostly </w:t>
            </w:r>
            <w:proofErr w:type="spellStart"/>
            <w:r w:rsidRPr="008E413E">
              <w:rPr>
                <w:sz w:val="22"/>
                <w:lang w:val="en-US"/>
              </w:rPr>
              <w:t>barwork</w:t>
            </w:r>
            <w:proofErr w:type="spellEnd"/>
            <w:r w:rsidRPr="008E413E">
              <w:rPr>
                <w:sz w:val="22"/>
                <w:lang w:val="en-US"/>
              </w:rPr>
              <w:t xml:space="preserve">, </w:t>
            </w:r>
            <w:r>
              <w:rPr>
                <w:sz w:val="22"/>
                <w:lang w:val="en-US"/>
              </w:rPr>
              <w:t xml:space="preserve">laboring but also street entertaining. </w:t>
            </w:r>
          </w:p>
          <w:p w:rsidR="00D43E33" w:rsidRPr="008E413E" w:rsidRDefault="00D43E33" w:rsidP="00A26B56">
            <w:pPr>
              <w:rPr>
                <w:lang w:val="en-US"/>
              </w:rPr>
            </w:pPr>
          </w:p>
        </w:tc>
        <w:tc>
          <w:tcPr>
            <w:tcW w:w="1574" w:type="dxa"/>
          </w:tcPr>
          <w:p w:rsidR="00D43E33" w:rsidRDefault="00D43E33" w:rsidP="00A26B56">
            <w:pPr>
              <w:rPr>
                <w:lang w:val="sv-SE"/>
              </w:rPr>
            </w:pPr>
            <w:proofErr w:type="spellStart"/>
            <w:r>
              <w:rPr>
                <w:b/>
                <w:sz w:val="22"/>
                <w:lang w:val="sv-SE"/>
              </w:rPr>
              <w:t>Feb-Sep</w:t>
            </w:r>
            <w:proofErr w:type="spellEnd"/>
            <w:r>
              <w:rPr>
                <w:b/>
                <w:sz w:val="22"/>
                <w:lang w:val="sv-SE"/>
              </w:rPr>
              <w:t xml:space="preserve"> 2003</w:t>
            </w:r>
          </w:p>
        </w:tc>
      </w:tr>
      <w:tr w:rsidR="00D43E33" w:rsidTr="00EC4F36">
        <w:trPr>
          <w:cantSplit/>
        </w:trPr>
        <w:tc>
          <w:tcPr>
            <w:tcW w:w="1616" w:type="dxa"/>
            <w:vMerge/>
          </w:tcPr>
          <w:p w:rsidR="00D43E33" w:rsidRDefault="00D43E33" w:rsidP="00A26B56">
            <w:pPr>
              <w:rPr>
                <w:lang w:val="sv-SE"/>
              </w:rPr>
            </w:pPr>
          </w:p>
        </w:tc>
        <w:tc>
          <w:tcPr>
            <w:tcW w:w="2272" w:type="dxa"/>
          </w:tcPr>
          <w:p w:rsidR="00D43E33" w:rsidRDefault="00D43E33" w:rsidP="00A26B56">
            <w:pPr>
              <w:pStyle w:val="Heading3"/>
            </w:pPr>
            <w:r>
              <w:t>The Spread Eagle</w:t>
            </w:r>
          </w:p>
          <w:p w:rsidR="00D43E33" w:rsidRDefault="00D43E33" w:rsidP="00A26B56">
            <w:pPr>
              <w:rPr>
                <w:b/>
                <w:bCs/>
                <w:lang w:val="en-US"/>
              </w:rPr>
            </w:pPr>
            <w:r>
              <w:rPr>
                <w:b/>
                <w:bCs/>
                <w:sz w:val="22"/>
                <w:lang w:val="en-US"/>
              </w:rPr>
              <w:t xml:space="preserve">- </w:t>
            </w:r>
            <w:smartTag w:uri="urn:schemas-microsoft-com:office:smarttags" w:element="place">
              <w:smartTag w:uri="urn:schemas-microsoft-com:office:smarttags" w:element="City">
                <w:r>
                  <w:rPr>
                    <w:b/>
                    <w:bCs/>
                    <w:sz w:val="22"/>
                    <w:lang w:val="en-US"/>
                  </w:rPr>
                  <w:t>London</w:t>
                </w:r>
              </w:smartTag>
              <w:r>
                <w:rPr>
                  <w:b/>
                  <w:bCs/>
                  <w:sz w:val="22"/>
                  <w:lang w:val="en-US"/>
                </w:rPr>
                <w:t xml:space="preserve">, </w:t>
              </w:r>
              <w:smartTag w:uri="urn:schemas-microsoft-com:office:smarttags" w:element="country-region">
                <w:r>
                  <w:rPr>
                    <w:b/>
                    <w:bCs/>
                    <w:sz w:val="22"/>
                    <w:lang w:val="en-US"/>
                  </w:rPr>
                  <w:t>England</w:t>
                </w:r>
              </w:smartTag>
            </w:smartTag>
          </w:p>
          <w:p w:rsidR="00D43E33" w:rsidRDefault="00D43E33" w:rsidP="00A26B56">
            <w:pPr>
              <w:rPr>
                <w:b/>
                <w:bCs/>
                <w:lang w:val="en-US"/>
              </w:rPr>
            </w:pPr>
          </w:p>
        </w:tc>
        <w:tc>
          <w:tcPr>
            <w:tcW w:w="3060" w:type="dxa"/>
          </w:tcPr>
          <w:p w:rsidR="00D43E33" w:rsidRDefault="00D43E33" w:rsidP="00A26B56">
            <w:pPr>
              <w:rPr>
                <w:lang w:val="sv-SE"/>
              </w:rPr>
            </w:pPr>
            <w:proofErr w:type="spellStart"/>
            <w:r>
              <w:rPr>
                <w:sz w:val="22"/>
                <w:lang w:val="sv-SE"/>
              </w:rPr>
              <w:t>Barwork</w:t>
            </w:r>
            <w:proofErr w:type="spellEnd"/>
          </w:p>
        </w:tc>
        <w:tc>
          <w:tcPr>
            <w:tcW w:w="1574" w:type="dxa"/>
          </w:tcPr>
          <w:p w:rsidR="00D43E33" w:rsidRDefault="00D43E33" w:rsidP="00A26B56">
            <w:pPr>
              <w:rPr>
                <w:b/>
                <w:bCs/>
                <w:lang w:val="sv-SE"/>
              </w:rPr>
            </w:pPr>
            <w:r>
              <w:rPr>
                <w:b/>
                <w:bCs/>
                <w:sz w:val="22"/>
                <w:lang w:val="sv-SE"/>
              </w:rPr>
              <w:t>Nov 2002-Feb 2003</w:t>
            </w:r>
          </w:p>
        </w:tc>
      </w:tr>
      <w:tr w:rsidR="00D43E33" w:rsidTr="00EC4F36">
        <w:trPr>
          <w:cantSplit/>
        </w:trPr>
        <w:tc>
          <w:tcPr>
            <w:tcW w:w="1616" w:type="dxa"/>
            <w:vMerge/>
          </w:tcPr>
          <w:p w:rsidR="00D43E33" w:rsidRDefault="00D43E33" w:rsidP="00A26B56">
            <w:pPr>
              <w:rPr>
                <w:lang w:val="sv-SE"/>
              </w:rPr>
            </w:pPr>
          </w:p>
        </w:tc>
        <w:tc>
          <w:tcPr>
            <w:tcW w:w="2272" w:type="dxa"/>
          </w:tcPr>
          <w:p w:rsidR="00D43E33" w:rsidRDefault="00D43E33" w:rsidP="00A26B56">
            <w:pPr>
              <w:rPr>
                <w:b/>
                <w:bCs/>
                <w:lang w:val="en-US"/>
              </w:rPr>
            </w:pPr>
            <w:r>
              <w:rPr>
                <w:b/>
                <w:bCs/>
                <w:sz w:val="22"/>
                <w:lang w:val="en-US"/>
              </w:rPr>
              <w:t>The White Lion</w:t>
            </w:r>
          </w:p>
          <w:p w:rsidR="00D43E33" w:rsidRDefault="00D43E33" w:rsidP="00A26B56">
            <w:pPr>
              <w:rPr>
                <w:b/>
                <w:bCs/>
                <w:lang w:val="en-US"/>
              </w:rPr>
            </w:pPr>
            <w:r>
              <w:rPr>
                <w:b/>
                <w:bCs/>
                <w:sz w:val="22"/>
                <w:lang w:val="en-US"/>
              </w:rPr>
              <w:t xml:space="preserve">- </w:t>
            </w:r>
            <w:smartTag w:uri="urn:schemas-microsoft-com:office:smarttags" w:element="place">
              <w:smartTag w:uri="urn:schemas-microsoft-com:office:smarttags" w:element="City">
                <w:r>
                  <w:rPr>
                    <w:b/>
                    <w:bCs/>
                    <w:sz w:val="22"/>
                    <w:lang w:val="en-US"/>
                  </w:rPr>
                  <w:t>London</w:t>
                </w:r>
              </w:smartTag>
              <w:r>
                <w:rPr>
                  <w:b/>
                  <w:bCs/>
                  <w:sz w:val="22"/>
                  <w:lang w:val="en-US"/>
                </w:rPr>
                <w:t xml:space="preserve">, </w:t>
              </w:r>
              <w:smartTag w:uri="urn:schemas-microsoft-com:office:smarttags" w:element="country-region">
                <w:r>
                  <w:rPr>
                    <w:b/>
                    <w:bCs/>
                    <w:sz w:val="22"/>
                    <w:lang w:val="en-US"/>
                  </w:rPr>
                  <w:t>England</w:t>
                </w:r>
              </w:smartTag>
            </w:smartTag>
          </w:p>
          <w:p w:rsidR="00D43E33" w:rsidRDefault="00D43E33" w:rsidP="00A26B56">
            <w:pPr>
              <w:rPr>
                <w:b/>
                <w:bCs/>
                <w:lang w:val="en-US"/>
              </w:rPr>
            </w:pPr>
          </w:p>
        </w:tc>
        <w:tc>
          <w:tcPr>
            <w:tcW w:w="3060" w:type="dxa"/>
          </w:tcPr>
          <w:p w:rsidR="00D43E33" w:rsidRPr="00561DD5" w:rsidRDefault="00D43E33" w:rsidP="00A26B56">
            <w:pPr>
              <w:rPr>
                <w:lang w:val="en-US"/>
              </w:rPr>
            </w:pPr>
            <w:r w:rsidRPr="008E413E">
              <w:rPr>
                <w:sz w:val="22"/>
                <w:lang w:val="en-US"/>
              </w:rPr>
              <w:t xml:space="preserve">Bar-, kitchen- and </w:t>
            </w:r>
            <w:proofErr w:type="spellStart"/>
            <w:r w:rsidRPr="008E413E">
              <w:rPr>
                <w:sz w:val="22"/>
                <w:lang w:val="en-US"/>
              </w:rPr>
              <w:t>waitering</w:t>
            </w:r>
            <w:proofErr w:type="spellEnd"/>
            <w:r w:rsidRPr="008E413E">
              <w:rPr>
                <w:sz w:val="22"/>
                <w:lang w:val="en-US"/>
              </w:rPr>
              <w:t xml:space="preserve"> work.</w:t>
            </w:r>
          </w:p>
        </w:tc>
        <w:tc>
          <w:tcPr>
            <w:tcW w:w="1574" w:type="dxa"/>
          </w:tcPr>
          <w:p w:rsidR="00D43E33" w:rsidRDefault="00D43E33" w:rsidP="00A26B56">
            <w:pPr>
              <w:rPr>
                <w:b/>
                <w:bCs/>
                <w:lang w:val="en-US"/>
              </w:rPr>
            </w:pPr>
            <w:r>
              <w:rPr>
                <w:b/>
                <w:bCs/>
                <w:sz w:val="22"/>
                <w:lang w:val="en-US"/>
              </w:rPr>
              <w:t>Dec 2000-Jun 2002</w:t>
            </w:r>
          </w:p>
        </w:tc>
      </w:tr>
      <w:tr w:rsidR="00D43E33" w:rsidTr="00EC4F36">
        <w:trPr>
          <w:cantSplit/>
        </w:trPr>
        <w:tc>
          <w:tcPr>
            <w:tcW w:w="1616" w:type="dxa"/>
            <w:vMerge/>
          </w:tcPr>
          <w:p w:rsidR="00D43E33" w:rsidRDefault="00D43E33" w:rsidP="00A26B56">
            <w:pPr>
              <w:rPr>
                <w:lang w:val="en-US"/>
              </w:rPr>
            </w:pPr>
          </w:p>
        </w:tc>
        <w:tc>
          <w:tcPr>
            <w:tcW w:w="2272" w:type="dxa"/>
          </w:tcPr>
          <w:p w:rsidR="00D43E33" w:rsidRDefault="00D43E33" w:rsidP="00A26B56">
            <w:pPr>
              <w:rPr>
                <w:b/>
                <w:bCs/>
                <w:lang w:val="en-US"/>
              </w:rPr>
            </w:pPr>
            <w:r>
              <w:rPr>
                <w:b/>
                <w:bCs/>
                <w:sz w:val="22"/>
                <w:lang w:val="en-US"/>
              </w:rPr>
              <w:t>The Britannia</w:t>
            </w:r>
          </w:p>
          <w:p w:rsidR="00D43E33" w:rsidRDefault="00D43E33" w:rsidP="00A26B56">
            <w:pPr>
              <w:rPr>
                <w:b/>
                <w:bCs/>
                <w:lang w:val="sv-SE"/>
              </w:rPr>
            </w:pPr>
            <w:proofErr w:type="gramStart"/>
            <w:r>
              <w:rPr>
                <w:b/>
                <w:bCs/>
                <w:sz w:val="22"/>
                <w:lang w:val="sv-SE"/>
              </w:rPr>
              <w:t>-</w:t>
            </w:r>
            <w:proofErr w:type="gramEnd"/>
            <w:r>
              <w:rPr>
                <w:b/>
                <w:bCs/>
                <w:sz w:val="22"/>
                <w:lang w:val="sv-SE"/>
              </w:rPr>
              <w:t xml:space="preserve"> London, England</w:t>
            </w:r>
          </w:p>
          <w:p w:rsidR="00D43E33" w:rsidRDefault="00D43E33" w:rsidP="00A26B56">
            <w:pPr>
              <w:rPr>
                <w:b/>
                <w:bCs/>
                <w:lang w:val="sv-SE"/>
              </w:rPr>
            </w:pPr>
          </w:p>
        </w:tc>
        <w:tc>
          <w:tcPr>
            <w:tcW w:w="3060" w:type="dxa"/>
          </w:tcPr>
          <w:p w:rsidR="00D43E33" w:rsidRDefault="00D43E33" w:rsidP="00A26B56">
            <w:pPr>
              <w:rPr>
                <w:lang w:val="sv-SE"/>
              </w:rPr>
            </w:pPr>
            <w:proofErr w:type="spellStart"/>
            <w:r>
              <w:rPr>
                <w:sz w:val="22"/>
                <w:lang w:val="sv-SE"/>
              </w:rPr>
              <w:t>Barwork</w:t>
            </w:r>
            <w:proofErr w:type="spellEnd"/>
          </w:p>
        </w:tc>
        <w:tc>
          <w:tcPr>
            <w:tcW w:w="1574" w:type="dxa"/>
          </w:tcPr>
          <w:p w:rsidR="00D43E33" w:rsidRDefault="00D43E33" w:rsidP="00A26B56">
            <w:pPr>
              <w:rPr>
                <w:lang w:val="sv-SE"/>
              </w:rPr>
            </w:pPr>
            <w:proofErr w:type="spellStart"/>
            <w:r>
              <w:rPr>
                <w:b/>
                <w:sz w:val="22"/>
                <w:lang w:val="sv-SE"/>
              </w:rPr>
              <w:t>Sep-Dec</w:t>
            </w:r>
            <w:proofErr w:type="spellEnd"/>
            <w:r>
              <w:rPr>
                <w:b/>
                <w:sz w:val="22"/>
                <w:lang w:val="sv-SE"/>
              </w:rPr>
              <w:t xml:space="preserve"> 2000</w:t>
            </w:r>
          </w:p>
        </w:tc>
      </w:tr>
      <w:tr w:rsidR="00D43E33" w:rsidTr="001354D1">
        <w:trPr>
          <w:cantSplit/>
          <w:trHeight w:val="70"/>
        </w:trPr>
        <w:tc>
          <w:tcPr>
            <w:tcW w:w="1616" w:type="dxa"/>
            <w:vMerge/>
          </w:tcPr>
          <w:p w:rsidR="00D43E33" w:rsidRDefault="00D43E33" w:rsidP="00A26B56">
            <w:pPr>
              <w:rPr>
                <w:lang w:val="sv-SE"/>
              </w:rPr>
            </w:pPr>
          </w:p>
        </w:tc>
        <w:tc>
          <w:tcPr>
            <w:tcW w:w="2272" w:type="dxa"/>
          </w:tcPr>
          <w:p w:rsidR="00D43E33" w:rsidRDefault="00D43E33" w:rsidP="008A75B9">
            <w:pPr>
              <w:rPr>
                <w:b/>
                <w:bCs/>
                <w:lang w:val="en-US"/>
              </w:rPr>
            </w:pPr>
            <w:proofErr w:type="spellStart"/>
            <w:smartTag w:uri="urn:schemas-microsoft-com:office:smarttags" w:element="place">
              <w:smartTag w:uri="urn:schemas-microsoft-com:office:smarttags" w:element="City">
                <w:r>
                  <w:rPr>
                    <w:b/>
                    <w:bCs/>
                    <w:sz w:val="22"/>
                    <w:lang w:val="en-US"/>
                  </w:rPr>
                  <w:t>Leco</w:t>
                </w:r>
              </w:smartTag>
              <w:proofErr w:type="spellEnd"/>
              <w:r>
                <w:rPr>
                  <w:b/>
                  <w:bCs/>
                  <w:sz w:val="22"/>
                  <w:lang w:val="en-US"/>
                </w:rPr>
                <w:t xml:space="preserve"> </w:t>
              </w:r>
              <w:smartTag w:uri="urn:schemas-microsoft-com:office:smarttags" w:element="State">
                <w:r>
                  <w:rPr>
                    <w:b/>
                    <w:bCs/>
                    <w:sz w:val="22"/>
                    <w:lang w:val="en-US"/>
                  </w:rPr>
                  <w:t>AB</w:t>
                </w:r>
              </w:smartTag>
            </w:smartTag>
          </w:p>
          <w:p w:rsidR="00D43E33" w:rsidRDefault="00D43E33" w:rsidP="008A75B9">
            <w:r>
              <w:rPr>
                <w:b/>
                <w:bCs/>
                <w:sz w:val="22"/>
              </w:rPr>
              <w:t xml:space="preserve">- </w:t>
            </w:r>
            <w:proofErr w:type="spellStart"/>
            <w:smartTag w:uri="urn:schemas-microsoft-com:office:smarttags" w:element="place">
              <w:smartTag w:uri="urn:schemas-microsoft-com:office:smarttags" w:element="City">
                <w:r>
                  <w:rPr>
                    <w:b/>
                    <w:bCs/>
                    <w:sz w:val="22"/>
                  </w:rPr>
                  <w:t>Halmstad</w:t>
                </w:r>
              </w:smartTag>
              <w:proofErr w:type="spellEnd"/>
              <w:r>
                <w:rPr>
                  <w:b/>
                  <w:bCs/>
                  <w:sz w:val="22"/>
                </w:rPr>
                <w:t xml:space="preserve">, </w:t>
              </w:r>
              <w:smartTag w:uri="urn:schemas-microsoft-com:office:smarttags" w:element="country-region">
                <w:r>
                  <w:rPr>
                    <w:b/>
                    <w:bCs/>
                    <w:sz w:val="22"/>
                  </w:rPr>
                  <w:t>Sweden</w:t>
                </w:r>
              </w:smartTag>
            </w:smartTag>
          </w:p>
          <w:p w:rsidR="00D43E33" w:rsidRDefault="00D43E33" w:rsidP="008A75B9"/>
        </w:tc>
        <w:tc>
          <w:tcPr>
            <w:tcW w:w="3060" w:type="dxa"/>
          </w:tcPr>
          <w:p w:rsidR="00D43E33" w:rsidRDefault="00D43E33" w:rsidP="008A75B9">
            <w:pPr>
              <w:pStyle w:val="Header"/>
              <w:tabs>
                <w:tab w:val="clear" w:pos="4536"/>
                <w:tab w:val="clear" w:pos="9072"/>
              </w:tabs>
              <w:rPr>
                <w:rFonts w:ascii="Times New Roman" w:hAnsi="Times New Roman"/>
                <w:szCs w:val="24"/>
              </w:rPr>
            </w:pPr>
            <w:proofErr w:type="spellStart"/>
            <w:r>
              <w:rPr>
                <w:rFonts w:ascii="Times New Roman" w:hAnsi="Times New Roman"/>
                <w:szCs w:val="24"/>
              </w:rPr>
              <w:t>Warehouse</w:t>
            </w:r>
            <w:proofErr w:type="spellEnd"/>
            <w:r>
              <w:rPr>
                <w:rFonts w:ascii="Times New Roman" w:hAnsi="Times New Roman"/>
                <w:szCs w:val="24"/>
              </w:rPr>
              <w:t xml:space="preserve"> </w:t>
            </w:r>
            <w:proofErr w:type="spellStart"/>
            <w:r>
              <w:rPr>
                <w:rFonts w:ascii="Times New Roman" w:hAnsi="Times New Roman"/>
                <w:szCs w:val="24"/>
              </w:rPr>
              <w:t>employee</w:t>
            </w:r>
            <w:proofErr w:type="spellEnd"/>
          </w:p>
        </w:tc>
        <w:tc>
          <w:tcPr>
            <w:tcW w:w="1574" w:type="dxa"/>
          </w:tcPr>
          <w:p w:rsidR="00D43E33" w:rsidRDefault="00D43E33" w:rsidP="008A75B9">
            <w:pPr>
              <w:rPr>
                <w:b/>
                <w:bCs/>
                <w:lang w:val="en-US"/>
              </w:rPr>
            </w:pPr>
            <w:r>
              <w:rPr>
                <w:b/>
                <w:bCs/>
                <w:sz w:val="22"/>
                <w:lang w:val="en-US"/>
              </w:rPr>
              <w:t>Jun-Aug 2000</w:t>
            </w:r>
          </w:p>
          <w:p w:rsidR="00D43E33" w:rsidRDefault="00D43E33" w:rsidP="008A75B9">
            <w:pPr>
              <w:rPr>
                <w:b/>
                <w:bCs/>
                <w:lang w:val="en-US"/>
              </w:rPr>
            </w:pPr>
            <w:r>
              <w:rPr>
                <w:b/>
                <w:bCs/>
                <w:sz w:val="22"/>
                <w:lang w:val="en-US"/>
              </w:rPr>
              <w:t>Jun-Aug 1999</w:t>
            </w:r>
          </w:p>
        </w:tc>
      </w:tr>
      <w:tr w:rsidR="00D43E33" w:rsidTr="00EC4F36">
        <w:trPr>
          <w:cantSplit/>
        </w:trPr>
        <w:tc>
          <w:tcPr>
            <w:tcW w:w="1616" w:type="dxa"/>
            <w:vMerge/>
          </w:tcPr>
          <w:p w:rsidR="00D43E33" w:rsidRDefault="00D43E33" w:rsidP="00A26B56">
            <w:pPr>
              <w:rPr>
                <w:lang w:val="sv-SE"/>
              </w:rPr>
            </w:pPr>
          </w:p>
        </w:tc>
        <w:tc>
          <w:tcPr>
            <w:tcW w:w="2272" w:type="dxa"/>
          </w:tcPr>
          <w:p w:rsidR="00D43E33" w:rsidRDefault="00D43E33" w:rsidP="00A26B56"/>
        </w:tc>
        <w:tc>
          <w:tcPr>
            <w:tcW w:w="3060" w:type="dxa"/>
          </w:tcPr>
          <w:p w:rsidR="00D43E33" w:rsidRDefault="00D43E33" w:rsidP="00A26B56">
            <w:pPr>
              <w:pStyle w:val="Header"/>
              <w:tabs>
                <w:tab w:val="clear" w:pos="4536"/>
                <w:tab w:val="clear" w:pos="9072"/>
              </w:tabs>
              <w:rPr>
                <w:rFonts w:ascii="Times New Roman" w:hAnsi="Times New Roman"/>
                <w:szCs w:val="24"/>
              </w:rPr>
            </w:pPr>
          </w:p>
        </w:tc>
        <w:tc>
          <w:tcPr>
            <w:tcW w:w="1574" w:type="dxa"/>
          </w:tcPr>
          <w:p w:rsidR="00D43E33" w:rsidRDefault="00D43E33" w:rsidP="00A26B56">
            <w:pPr>
              <w:rPr>
                <w:b/>
                <w:bCs/>
                <w:lang w:val="en-US"/>
              </w:rPr>
            </w:pPr>
          </w:p>
        </w:tc>
      </w:tr>
      <w:tr w:rsidR="00D43E33" w:rsidTr="00EC4F36">
        <w:trPr>
          <w:cantSplit/>
          <w:trHeight w:val="1183"/>
        </w:trPr>
        <w:tc>
          <w:tcPr>
            <w:tcW w:w="1616" w:type="dxa"/>
          </w:tcPr>
          <w:p w:rsidR="00D43E33" w:rsidRDefault="00D43E33" w:rsidP="00A26B56">
            <w:pPr>
              <w:pStyle w:val="Heading1"/>
              <w:rPr>
                <w:lang w:val="en-US"/>
              </w:rPr>
            </w:pPr>
            <w:r w:rsidRPr="00EE0F78">
              <w:rPr>
                <w:sz w:val="22"/>
                <w:highlight w:val="lightGray"/>
                <w:lang w:val="en-US"/>
              </w:rPr>
              <w:lastRenderedPageBreak/>
              <w:t>Linguistics</w:t>
            </w:r>
          </w:p>
        </w:tc>
        <w:tc>
          <w:tcPr>
            <w:tcW w:w="6906" w:type="dxa"/>
            <w:gridSpan w:val="3"/>
          </w:tcPr>
          <w:p w:rsidR="00D43E33" w:rsidRPr="008E413E" w:rsidRDefault="00D43E33" w:rsidP="00A26B56">
            <w:pPr>
              <w:tabs>
                <w:tab w:val="left" w:pos="1276"/>
                <w:tab w:val="left" w:pos="3629"/>
                <w:tab w:val="left" w:pos="3969"/>
                <w:tab w:val="left" w:pos="7938"/>
              </w:tabs>
              <w:rPr>
                <w:lang w:val="en-US"/>
              </w:rPr>
            </w:pPr>
            <w:r w:rsidRPr="008E413E">
              <w:rPr>
                <w:b/>
                <w:bCs/>
                <w:sz w:val="22"/>
                <w:lang w:val="en-US"/>
              </w:rPr>
              <w:t xml:space="preserve">Swedish </w:t>
            </w:r>
            <w:r w:rsidRPr="008E413E">
              <w:rPr>
                <w:sz w:val="22"/>
                <w:lang w:val="en-US"/>
              </w:rPr>
              <w:t xml:space="preserve">–mother </w:t>
            </w:r>
            <w:proofErr w:type="spellStart"/>
            <w:r w:rsidRPr="008E413E">
              <w:rPr>
                <w:sz w:val="22"/>
                <w:lang w:val="en-US"/>
              </w:rPr>
              <w:t>tounge</w:t>
            </w:r>
            <w:proofErr w:type="spellEnd"/>
          </w:p>
          <w:p w:rsidR="00D43E33" w:rsidRPr="008E413E" w:rsidRDefault="00D43E33" w:rsidP="00A26B56">
            <w:pPr>
              <w:tabs>
                <w:tab w:val="left" w:pos="1276"/>
                <w:tab w:val="left" w:pos="3629"/>
                <w:tab w:val="left" w:pos="3969"/>
                <w:tab w:val="left" w:pos="7938"/>
              </w:tabs>
              <w:rPr>
                <w:lang w:val="en-US"/>
              </w:rPr>
            </w:pPr>
            <w:r w:rsidRPr="008E413E">
              <w:rPr>
                <w:b/>
                <w:bCs/>
                <w:sz w:val="22"/>
                <w:lang w:val="en-US"/>
              </w:rPr>
              <w:t>English</w:t>
            </w:r>
            <w:r w:rsidRPr="008E413E">
              <w:rPr>
                <w:sz w:val="22"/>
                <w:lang w:val="en-US"/>
              </w:rPr>
              <w:t xml:space="preserve"> – fluent </w:t>
            </w:r>
          </w:p>
          <w:p w:rsidR="00D43E33" w:rsidRPr="008E413E" w:rsidRDefault="00D43E33" w:rsidP="00A26B56">
            <w:pPr>
              <w:rPr>
                <w:lang w:val="en-US"/>
              </w:rPr>
            </w:pPr>
            <w:r w:rsidRPr="008E413E">
              <w:rPr>
                <w:b/>
                <w:bCs/>
                <w:sz w:val="22"/>
                <w:lang w:val="en-US"/>
              </w:rPr>
              <w:t>Thai</w:t>
            </w:r>
            <w:r w:rsidRPr="008E413E">
              <w:rPr>
                <w:sz w:val="22"/>
                <w:lang w:val="en-US"/>
              </w:rPr>
              <w:t xml:space="preserve"> – basic knowledge</w:t>
            </w:r>
          </w:p>
          <w:p w:rsidR="00D43E33" w:rsidRPr="008E413E" w:rsidRDefault="00D43E33" w:rsidP="00A26B56">
            <w:pPr>
              <w:pStyle w:val="Header"/>
              <w:tabs>
                <w:tab w:val="clear" w:pos="4536"/>
                <w:tab w:val="clear" w:pos="9072"/>
              </w:tabs>
              <w:rPr>
                <w:rFonts w:ascii="Times New Roman" w:hAnsi="Times New Roman"/>
                <w:szCs w:val="24"/>
                <w:lang w:val="en-US"/>
              </w:rPr>
            </w:pPr>
          </w:p>
        </w:tc>
      </w:tr>
      <w:tr w:rsidR="00D43E33" w:rsidTr="00EC4F36">
        <w:trPr>
          <w:cantSplit/>
        </w:trPr>
        <w:tc>
          <w:tcPr>
            <w:tcW w:w="1616" w:type="dxa"/>
          </w:tcPr>
          <w:p w:rsidR="00D43E33" w:rsidRDefault="00D43E33" w:rsidP="00A26B56">
            <w:pPr>
              <w:pStyle w:val="Heading1"/>
              <w:rPr>
                <w:sz w:val="22"/>
              </w:rPr>
            </w:pPr>
            <w:r w:rsidRPr="00DB72F7">
              <w:rPr>
                <w:sz w:val="22"/>
                <w:highlight w:val="lightGray"/>
              </w:rPr>
              <w:t xml:space="preserve">Computer </w:t>
            </w:r>
            <w:proofErr w:type="spellStart"/>
            <w:r w:rsidRPr="00DB72F7">
              <w:rPr>
                <w:sz w:val="22"/>
                <w:highlight w:val="lightGray"/>
              </w:rPr>
              <w:t>knowledge</w:t>
            </w:r>
            <w:proofErr w:type="spellEnd"/>
          </w:p>
          <w:p w:rsidR="001736B0" w:rsidRPr="001736B0" w:rsidRDefault="001736B0" w:rsidP="001736B0">
            <w:pPr>
              <w:rPr>
                <w:lang w:val="sv-SE"/>
              </w:rPr>
            </w:pPr>
          </w:p>
        </w:tc>
        <w:tc>
          <w:tcPr>
            <w:tcW w:w="6906" w:type="dxa"/>
            <w:gridSpan w:val="3"/>
          </w:tcPr>
          <w:p w:rsidR="00D43E33" w:rsidRPr="00DB72F7" w:rsidRDefault="006E1751" w:rsidP="00A26B56">
            <w:pPr>
              <w:rPr>
                <w:lang w:val="en-US"/>
              </w:rPr>
            </w:pPr>
            <w:r w:rsidRPr="006E1751">
              <w:rPr>
                <w:sz w:val="22"/>
                <w:lang w:val="en-US"/>
              </w:rPr>
              <w:t>Excellent</w:t>
            </w:r>
            <w:r w:rsidR="00D43E33" w:rsidRPr="006E1751">
              <w:rPr>
                <w:sz w:val="22"/>
                <w:lang w:val="en-US"/>
              </w:rPr>
              <w:t xml:space="preserve"> knowledge in MS Office</w:t>
            </w:r>
          </w:p>
          <w:p w:rsidR="00D43E33" w:rsidRPr="006E1751" w:rsidRDefault="00D43E33" w:rsidP="00A26B56">
            <w:pPr>
              <w:rPr>
                <w:lang w:val="en-US"/>
              </w:rPr>
            </w:pPr>
          </w:p>
        </w:tc>
      </w:tr>
      <w:tr w:rsidR="00D43E33" w:rsidRPr="00BC6F87" w:rsidTr="00EC4F36">
        <w:trPr>
          <w:cantSplit/>
        </w:trPr>
        <w:tc>
          <w:tcPr>
            <w:tcW w:w="1616" w:type="dxa"/>
          </w:tcPr>
          <w:p w:rsidR="00D43E33" w:rsidRDefault="00D43E33" w:rsidP="00A26B56">
            <w:pPr>
              <w:pStyle w:val="Heading1"/>
              <w:rPr>
                <w:highlight w:val="lightGray"/>
              </w:rPr>
            </w:pPr>
            <w:proofErr w:type="spellStart"/>
            <w:r>
              <w:rPr>
                <w:sz w:val="22"/>
                <w:highlight w:val="lightGray"/>
              </w:rPr>
              <w:t>Interests</w:t>
            </w:r>
            <w:proofErr w:type="spellEnd"/>
          </w:p>
        </w:tc>
        <w:tc>
          <w:tcPr>
            <w:tcW w:w="6906" w:type="dxa"/>
            <w:gridSpan w:val="3"/>
          </w:tcPr>
          <w:p w:rsidR="00D43E33" w:rsidRPr="001736B0" w:rsidRDefault="00D43E33" w:rsidP="00A26B56">
            <w:pPr>
              <w:jc w:val="both"/>
              <w:rPr>
                <w:lang w:val="en-US"/>
              </w:rPr>
            </w:pPr>
            <w:r w:rsidRPr="00BC6F87">
              <w:rPr>
                <w:sz w:val="22"/>
                <w:lang w:val="en-US"/>
              </w:rPr>
              <w:t xml:space="preserve">Since I graduated in </w:t>
            </w:r>
            <w:smartTag w:uri="urn:schemas-microsoft-com:office:smarttags" w:element="country-region">
              <w:smartTag w:uri="urn:schemas-microsoft-com:office:smarttags" w:element="place">
                <w:r w:rsidRPr="00BC6F87">
                  <w:rPr>
                    <w:sz w:val="22"/>
                    <w:lang w:val="en-US"/>
                  </w:rPr>
                  <w:t>Sweden</w:t>
                </w:r>
              </w:smartTag>
            </w:smartTag>
            <w:r w:rsidRPr="00BC6F87">
              <w:rPr>
                <w:sz w:val="22"/>
                <w:lang w:val="en-US"/>
              </w:rPr>
              <w:t xml:space="preserve"> I have had the opportunity to travel and live abroad. I have traveled and experienced most countries in both Europe and Asia and lived and worked for a longer period of time in England</w:t>
            </w:r>
            <w:r w:rsidR="006E1751">
              <w:rPr>
                <w:sz w:val="22"/>
                <w:lang w:val="en-US"/>
              </w:rPr>
              <w:t>,</w:t>
            </w:r>
            <w:r w:rsidRPr="00BC6F87">
              <w:rPr>
                <w:sz w:val="22"/>
                <w:lang w:val="en-US"/>
              </w:rPr>
              <w:t xml:space="preserve"> Australia</w:t>
            </w:r>
            <w:r w:rsidR="006E1751">
              <w:rPr>
                <w:sz w:val="22"/>
                <w:lang w:val="en-US"/>
              </w:rPr>
              <w:t xml:space="preserve"> and now Thailand</w:t>
            </w:r>
            <w:r>
              <w:rPr>
                <w:sz w:val="22"/>
                <w:lang w:val="en-US"/>
              </w:rPr>
              <w:t>. When I ch</w:t>
            </w:r>
            <w:r w:rsidRPr="00BC6F87">
              <w:rPr>
                <w:sz w:val="22"/>
                <w:lang w:val="en-US"/>
              </w:rPr>
              <w:t>ose to study in Bangkok the reasons were that I could continue to live abroad, learn a new language, experience a new culture and get the chance to get a good education.</w:t>
            </w:r>
            <w:r w:rsidR="006E1751">
              <w:rPr>
                <w:sz w:val="22"/>
                <w:lang w:val="en-US"/>
              </w:rPr>
              <w:t xml:space="preserve"> </w:t>
            </w:r>
            <w:r w:rsidR="001736B0">
              <w:rPr>
                <w:sz w:val="22"/>
                <w:lang w:val="en-US"/>
              </w:rPr>
              <w:t xml:space="preserve">Now, </w:t>
            </w:r>
            <w:r w:rsidR="001736B0" w:rsidRPr="001736B0">
              <w:rPr>
                <w:sz w:val="22"/>
                <w:lang w:val="en-US"/>
              </w:rPr>
              <w:t xml:space="preserve">8 years later I see Bangkok as my home as I have settled down here with my British girlfriend and our 1 year old son. </w:t>
            </w:r>
          </w:p>
          <w:p w:rsidR="00D43E33" w:rsidRPr="00BC6F87" w:rsidRDefault="00D43E33" w:rsidP="00A26B56">
            <w:pPr>
              <w:jc w:val="both"/>
              <w:rPr>
                <w:lang w:val="en-US"/>
              </w:rPr>
            </w:pPr>
          </w:p>
          <w:p w:rsidR="00D43E33" w:rsidRPr="00BC6F87" w:rsidRDefault="00D43E33" w:rsidP="00A26B56">
            <w:pPr>
              <w:pStyle w:val="BodyText"/>
              <w:rPr>
                <w:lang w:val="en-US"/>
              </w:rPr>
            </w:pPr>
            <w:r>
              <w:rPr>
                <w:lang w:val="en-US"/>
              </w:rPr>
              <w:t xml:space="preserve">Apart from traveling, other interests that are important to me are sport and music. Sport, particular football is something that I have participated in since I was very young. At the moment I </w:t>
            </w:r>
            <w:r w:rsidR="001736B0">
              <w:rPr>
                <w:lang w:val="en-US"/>
              </w:rPr>
              <w:t>captain</w:t>
            </w:r>
            <w:r>
              <w:rPr>
                <w:lang w:val="en-US"/>
              </w:rPr>
              <w:t xml:space="preserve"> a Scandinavian football team based in Bangkok. Team-sports are what I prefer to play even if I occasionally exercise tennis and table-tennis. My interest for music at the moment endures mostly listening, festivals and concerts even if when I was younger I practiced different kinds of instruments and also singing. </w:t>
            </w:r>
            <w:r w:rsidRPr="00BC6F87">
              <w:rPr>
                <w:lang w:val="en-US"/>
              </w:rPr>
              <w:t xml:space="preserve"> </w:t>
            </w:r>
          </w:p>
          <w:p w:rsidR="00D43E33" w:rsidRPr="00BC6F87" w:rsidRDefault="00D43E33" w:rsidP="00A26B56">
            <w:pPr>
              <w:rPr>
                <w:lang w:val="en-US"/>
              </w:rPr>
            </w:pPr>
          </w:p>
        </w:tc>
      </w:tr>
    </w:tbl>
    <w:p w:rsidR="00D43E33" w:rsidRPr="00BC6F87" w:rsidRDefault="00D43E33" w:rsidP="00713888">
      <w:pPr>
        <w:rPr>
          <w:sz w:val="22"/>
          <w:lang w:val="en-US"/>
        </w:rPr>
      </w:pPr>
    </w:p>
    <w:p w:rsidR="00D43E33" w:rsidRPr="003948E4" w:rsidRDefault="00D43E33">
      <w:pPr>
        <w:rPr>
          <w:lang w:val="en-US"/>
        </w:rPr>
      </w:pPr>
    </w:p>
    <w:sectPr w:rsidR="00D43E33" w:rsidRPr="003948E4" w:rsidSect="00A35000">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9F" w:rsidRDefault="00B0319F">
      <w:r>
        <w:separator/>
      </w:r>
    </w:p>
  </w:endnote>
  <w:endnote w:type="continuationSeparator" w:id="0">
    <w:p w:rsidR="00B0319F" w:rsidRDefault="00B03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9F" w:rsidRDefault="00B0319F">
      <w:r>
        <w:separator/>
      </w:r>
    </w:p>
  </w:footnote>
  <w:footnote w:type="continuationSeparator" w:id="0">
    <w:p w:rsidR="00B0319F" w:rsidRDefault="00B03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33" w:rsidRDefault="00D43E33">
    <w:pPr>
      <w:pStyle w:val="Header"/>
      <w:jc w:val="right"/>
      <w:rPr>
        <w:rFonts w:ascii="Times New Roman" w:hAnsi="Times New Roman"/>
        <w:sz w:val="24"/>
        <w:szCs w:val="24"/>
      </w:rPr>
    </w:pPr>
    <w:r>
      <w:rPr>
        <w:rFonts w:ascii="Times New Roman" w:hAnsi="Times New Roman"/>
        <w:sz w:val="24"/>
        <w:szCs w:val="24"/>
      </w:rPr>
      <w:t xml:space="preserve">Curriculum </w:t>
    </w:r>
    <w:proofErr w:type="spellStart"/>
    <w:r>
      <w:rPr>
        <w:rFonts w:ascii="Times New Roman" w:hAnsi="Times New Roman"/>
        <w:sz w:val="24"/>
        <w:szCs w:val="24"/>
      </w:rPr>
      <w:t>Vitae</w:t>
    </w:r>
    <w:proofErr w:type="spellEnd"/>
  </w:p>
  <w:p w:rsidR="00D43E33" w:rsidRDefault="00D43E33">
    <w:pPr>
      <w:pStyle w:val="Header"/>
      <w:jc w:val="right"/>
      <w:rPr>
        <w:rFonts w:ascii="Times New Roman" w:hAnsi="Times New Roman"/>
        <w:sz w:val="24"/>
        <w:szCs w:val="24"/>
      </w:rPr>
    </w:pPr>
    <w:r>
      <w:rPr>
        <w:rFonts w:ascii="Times New Roman" w:hAnsi="Times New Roman"/>
        <w:b/>
        <w:sz w:val="28"/>
        <w:szCs w:val="28"/>
      </w:rPr>
      <w:t xml:space="preserve">Martin </w:t>
    </w:r>
    <w:proofErr w:type="spellStart"/>
    <w:r>
      <w:rPr>
        <w:rFonts w:ascii="Times New Roman" w:hAnsi="Times New Roman"/>
        <w:b/>
        <w:sz w:val="28"/>
        <w:szCs w:val="28"/>
      </w:rPr>
      <w:t>Stensman</w:t>
    </w:r>
    <w:proofErr w:type="spellEnd"/>
  </w:p>
  <w:p w:rsidR="00D43E33" w:rsidRDefault="00D43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317"/>
    <w:multiLevelType w:val="hybridMultilevel"/>
    <w:tmpl w:val="FE98955C"/>
    <w:lvl w:ilvl="0" w:tplc="9C969DF2">
      <w:numFmt w:val="bullet"/>
      <w:lvlText w:val="-"/>
      <w:lvlJc w:val="left"/>
      <w:pPr>
        <w:tabs>
          <w:tab w:val="num" w:pos="720"/>
        </w:tabs>
        <w:ind w:left="720" w:hanging="360"/>
      </w:pPr>
      <w:rPr>
        <w:rFonts w:ascii="Times New Roman" w:eastAsia="Times New Roman" w:hAnsi="Times New Roman" w:cs="Angsana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applyBreakingRules/>
  </w:compat>
  <w:rsids>
    <w:rsidRoot w:val="00713888"/>
    <w:rsid w:val="00005E49"/>
    <w:rsid w:val="00006793"/>
    <w:rsid w:val="00012AD1"/>
    <w:rsid w:val="0002520A"/>
    <w:rsid w:val="00043117"/>
    <w:rsid w:val="000D6D72"/>
    <w:rsid w:val="001354D1"/>
    <w:rsid w:val="001736B0"/>
    <w:rsid w:val="00190655"/>
    <w:rsid w:val="001D12E3"/>
    <w:rsid w:val="001F324A"/>
    <w:rsid w:val="00257D08"/>
    <w:rsid w:val="00285AD6"/>
    <w:rsid w:val="002F14B4"/>
    <w:rsid w:val="002F26E5"/>
    <w:rsid w:val="00300C4D"/>
    <w:rsid w:val="003948E4"/>
    <w:rsid w:val="003E17A6"/>
    <w:rsid w:val="003F6566"/>
    <w:rsid w:val="003F7E4A"/>
    <w:rsid w:val="00421709"/>
    <w:rsid w:val="004355FA"/>
    <w:rsid w:val="0048430C"/>
    <w:rsid w:val="004A003F"/>
    <w:rsid w:val="004B192B"/>
    <w:rsid w:val="00531B09"/>
    <w:rsid w:val="00533FEE"/>
    <w:rsid w:val="005560C5"/>
    <w:rsid w:val="00561DD5"/>
    <w:rsid w:val="00595523"/>
    <w:rsid w:val="00610754"/>
    <w:rsid w:val="0068757A"/>
    <w:rsid w:val="006C3B1B"/>
    <w:rsid w:val="006E1751"/>
    <w:rsid w:val="00703EFE"/>
    <w:rsid w:val="00713888"/>
    <w:rsid w:val="00741734"/>
    <w:rsid w:val="00791699"/>
    <w:rsid w:val="007D7334"/>
    <w:rsid w:val="008173FF"/>
    <w:rsid w:val="008A75B9"/>
    <w:rsid w:val="008E413E"/>
    <w:rsid w:val="009330AF"/>
    <w:rsid w:val="009833EF"/>
    <w:rsid w:val="0099261E"/>
    <w:rsid w:val="009E40F0"/>
    <w:rsid w:val="00A15E1E"/>
    <w:rsid w:val="00A26B56"/>
    <w:rsid w:val="00A35000"/>
    <w:rsid w:val="00A45C77"/>
    <w:rsid w:val="00A77C8A"/>
    <w:rsid w:val="00AC2D5B"/>
    <w:rsid w:val="00B0319F"/>
    <w:rsid w:val="00B13598"/>
    <w:rsid w:val="00B21B32"/>
    <w:rsid w:val="00BB51B7"/>
    <w:rsid w:val="00BC6F87"/>
    <w:rsid w:val="00C765C1"/>
    <w:rsid w:val="00C8359E"/>
    <w:rsid w:val="00D032C7"/>
    <w:rsid w:val="00D166EB"/>
    <w:rsid w:val="00D43E33"/>
    <w:rsid w:val="00DB72F7"/>
    <w:rsid w:val="00E153EB"/>
    <w:rsid w:val="00E35F2D"/>
    <w:rsid w:val="00E84075"/>
    <w:rsid w:val="00E85604"/>
    <w:rsid w:val="00EC4F36"/>
    <w:rsid w:val="00ED51AC"/>
    <w:rsid w:val="00EE0F78"/>
    <w:rsid w:val="00F74C85"/>
    <w:rsid w:val="00FA3673"/>
    <w:rsid w:val="00FF2D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88"/>
    <w:rPr>
      <w:sz w:val="24"/>
      <w:szCs w:val="24"/>
      <w:lang w:val="en-GB"/>
    </w:rPr>
  </w:style>
  <w:style w:type="paragraph" w:styleId="Heading1">
    <w:name w:val="heading 1"/>
    <w:basedOn w:val="Normal"/>
    <w:next w:val="Normal"/>
    <w:link w:val="Heading1Char"/>
    <w:uiPriority w:val="99"/>
    <w:qFormat/>
    <w:rsid w:val="00713888"/>
    <w:pPr>
      <w:keepNext/>
      <w:outlineLvl w:val="0"/>
    </w:pPr>
    <w:rPr>
      <w:b/>
      <w:bCs/>
      <w:lang w:val="sv-SE"/>
    </w:rPr>
  </w:style>
  <w:style w:type="paragraph" w:styleId="Heading2">
    <w:name w:val="heading 2"/>
    <w:basedOn w:val="Normal"/>
    <w:next w:val="Normal"/>
    <w:link w:val="Heading2Char"/>
    <w:uiPriority w:val="99"/>
    <w:qFormat/>
    <w:rsid w:val="00713888"/>
    <w:pPr>
      <w:keepNext/>
      <w:outlineLvl w:val="1"/>
    </w:pPr>
    <w:rPr>
      <w:b/>
      <w:color w:val="000000"/>
      <w:sz w:val="22"/>
    </w:rPr>
  </w:style>
  <w:style w:type="paragraph" w:styleId="Heading3">
    <w:name w:val="heading 3"/>
    <w:basedOn w:val="Normal"/>
    <w:next w:val="Normal"/>
    <w:link w:val="Heading3Char"/>
    <w:uiPriority w:val="99"/>
    <w:qFormat/>
    <w:rsid w:val="00713888"/>
    <w:pPr>
      <w:keepNext/>
      <w:outlineLvl w:val="2"/>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CB"/>
    <w:rPr>
      <w:rFonts w:ascii="Cambria" w:eastAsia="Times New Roman" w:hAnsi="Cambria" w:cs="Angsana New"/>
      <w:b/>
      <w:bCs/>
      <w:kern w:val="32"/>
      <w:sz w:val="32"/>
      <w:szCs w:val="32"/>
      <w:lang w:val="en-GB" w:eastAsia="en-US" w:bidi="ar-SA"/>
    </w:rPr>
  </w:style>
  <w:style w:type="character" w:customStyle="1" w:styleId="Heading2Char">
    <w:name w:val="Heading 2 Char"/>
    <w:basedOn w:val="DefaultParagraphFont"/>
    <w:link w:val="Heading2"/>
    <w:uiPriority w:val="9"/>
    <w:semiHidden/>
    <w:rsid w:val="00A07BCB"/>
    <w:rPr>
      <w:rFonts w:ascii="Cambria" w:eastAsia="Times New Roman" w:hAnsi="Cambria" w:cs="Angsana New"/>
      <w:b/>
      <w:bCs/>
      <w:i/>
      <w:iCs/>
      <w:sz w:val="28"/>
      <w:lang w:val="en-GB" w:eastAsia="en-US" w:bidi="ar-SA"/>
    </w:rPr>
  </w:style>
  <w:style w:type="character" w:customStyle="1" w:styleId="Heading3Char">
    <w:name w:val="Heading 3 Char"/>
    <w:basedOn w:val="DefaultParagraphFont"/>
    <w:link w:val="Heading3"/>
    <w:uiPriority w:val="9"/>
    <w:semiHidden/>
    <w:rsid w:val="00A07BCB"/>
    <w:rPr>
      <w:rFonts w:ascii="Cambria" w:eastAsia="Times New Roman" w:hAnsi="Cambria" w:cs="Angsana New"/>
      <w:b/>
      <w:bCs/>
      <w:sz w:val="26"/>
      <w:szCs w:val="26"/>
      <w:lang w:val="en-GB" w:eastAsia="en-US" w:bidi="ar-SA"/>
    </w:rPr>
  </w:style>
  <w:style w:type="paragraph" w:styleId="Header">
    <w:name w:val="header"/>
    <w:basedOn w:val="Normal"/>
    <w:link w:val="HeaderChar"/>
    <w:uiPriority w:val="99"/>
    <w:rsid w:val="00713888"/>
    <w:pPr>
      <w:tabs>
        <w:tab w:val="center" w:pos="4536"/>
        <w:tab w:val="right" w:pos="9072"/>
      </w:tabs>
    </w:pPr>
    <w:rPr>
      <w:rFonts w:ascii="Calibri" w:hAnsi="Calibri"/>
      <w:sz w:val="22"/>
      <w:szCs w:val="22"/>
      <w:lang w:val="sv-SE"/>
    </w:rPr>
  </w:style>
  <w:style w:type="character" w:customStyle="1" w:styleId="HeaderChar">
    <w:name w:val="Header Char"/>
    <w:basedOn w:val="DefaultParagraphFont"/>
    <w:link w:val="Header"/>
    <w:uiPriority w:val="99"/>
    <w:semiHidden/>
    <w:rsid w:val="00A07BCB"/>
    <w:rPr>
      <w:sz w:val="24"/>
      <w:szCs w:val="24"/>
      <w:lang w:val="en-GB" w:eastAsia="en-US" w:bidi="ar-SA"/>
    </w:rPr>
  </w:style>
  <w:style w:type="paragraph" w:styleId="BodyText">
    <w:name w:val="Body Text"/>
    <w:basedOn w:val="Normal"/>
    <w:link w:val="BodyTextChar"/>
    <w:uiPriority w:val="99"/>
    <w:rsid w:val="00713888"/>
    <w:pPr>
      <w:jc w:val="both"/>
    </w:pPr>
    <w:rPr>
      <w:sz w:val="22"/>
      <w:lang w:val="sv-SE"/>
    </w:rPr>
  </w:style>
  <w:style w:type="character" w:customStyle="1" w:styleId="BodyTextChar">
    <w:name w:val="Body Text Char"/>
    <w:basedOn w:val="DefaultParagraphFont"/>
    <w:link w:val="BodyText"/>
    <w:uiPriority w:val="99"/>
    <w:semiHidden/>
    <w:rsid w:val="00A07BCB"/>
    <w:rPr>
      <w:sz w:val="24"/>
      <w:szCs w:val="24"/>
      <w:lang w:val="en-GB" w:eastAsia="en-US" w:bidi="ar-SA"/>
    </w:rPr>
  </w:style>
  <w:style w:type="character" w:styleId="Emphasis">
    <w:name w:val="Emphasis"/>
    <w:basedOn w:val="DefaultParagraphFont"/>
    <w:uiPriority w:val="99"/>
    <w:qFormat/>
    <w:rsid w:val="00EC4F3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248EE-4759-4F27-8B6F-5BDAEDDD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606</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Curriculum Vitae</vt:lpstr>
      <vt:lpstr>Curriculum Vitae</vt:lpstr>
    </vt:vector>
  </TitlesOfParts>
  <Company>Grizli777</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Martin</cp:lastModifiedBy>
  <cp:revision>4</cp:revision>
  <dcterms:created xsi:type="dcterms:W3CDTF">2013-11-15T13:38:00Z</dcterms:created>
  <dcterms:modified xsi:type="dcterms:W3CDTF">2014-01-21T03:12:00Z</dcterms:modified>
</cp:coreProperties>
</file>