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DF" w:rsidRPr="001C75FD" w:rsidRDefault="00CC6888" w:rsidP="00811BA2">
      <w:pPr>
        <w:pStyle w:val="Heading6"/>
        <w:ind w:left="-270"/>
        <w:jc w:val="both"/>
        <w:rPr>
          <w:rFonts w:ascii="Georgia" w:hAnsi="Georgia" w:cs="Tahoma"/>
          <w:color w:val="808080"/>
          <w:sz w:val="44"/>
        </w:rPr>
      </w:pPr>
      <w:r w:rsidRPr="001C75FD">
        <w:rPr>
          <w:rFonts w:ascii="Georgia" w:hAnsi="Georgia" w:cs="Tahoma"/>
          <w:i w:val="0"/>
          <w:iCs w:val="0"/>
          <w:color w:val="808080"/>
          <w:sz w:val="48"/>
        </w:rPr>
        <w:t xml:space="preserve">Soledad </w:t>
      </w:r>
      <w:proofErr w:type="spellStart"/>
      <w:r w:rsidRPr="001C75FD">
        <w:rPr>
          <w:rFonts w:ascii="Georgia" w:hAnsi="Georgia" w:cs="Tahoma"/>
          <w:i w:val="0"/>
          <w:iCs w:val="0"/>
          <w:color w:val="808080"/>
          <w:sz w:val="48"/>
        </w:rPr>
        <w:t>Liquori</w:t>
      </w:r>
      <w:proofErr w:type="spellEnd"/>
      <w:r w:rsidR="00B817DF" w:rsidRPr="001C75FD">
        <w:rPr>
          <w:rFonts w:ascii="Georgia" w:hAnsi="Georgia" w:cs="Tahoma"/>
          <w:noProof/>
          <w:color w:val="808080"/>
          <w:sz w:val="20"/>
          <w:lang w:val="en-US"/>
        </w:rPr>
        <w:t xml:space="preserve"> </w:t>
      </w:r>
    </w:p>
    <w:p w:rsidR="00B817DF" w:rsidRDefault="00FA02CF" w:rsidP="00811BA2">
      <w:pPr>
        <w:pStyle w:val="Heading6"/>
        <w:ind w:left="-270"/>
        <w:jc w:val="both"/>
      </w:pPr>
      <w:r w:rsidRPr="00FA02CF">
        <w:rPr>
          <w:rFonts w:ascii="Georgia" w:hAnsi="Georgia"/>
        </w:rPr>
        <w:pict>
          <v:line id="_x0000_s1026" style="position:absolute;left:0;text-align:left;z-index:251655680" from="-91.8pt,4.45pt" to="392.1pt,4.45pt"/>
        </w:pict>
      </w:r>
    </w:p>
    <w:p w:rsidR="001D4AA9" w:rsidRPr="001C75FD" w:rsidRDefault="001D4AA9" w:rsidP="00811BA2">
      <w:pPr>
        <w:tabs>
          <w:tab w:val="left" w:pos="1710"/>
        </w:tabs>
        <w:ind w:left="-270"/>
        <w:jc w:val="both"/>
        <w:rPr>
          <w:rFonts w:cs="Tahoma"/>
        </w:rPr>
      </w:pPr>
      <w:r w:rsidRPr="001C75FD">
        <w:rPr>
          <w:rFonts w:cs="Tahoma"/>
        </w:rPr>
        <w:t>Home Address:</w:t>
      </w:r>
      <w:r w:rsidRPr="001C75FD">
        <w:rPr>
          <w:rFonts w:cs="Tahoma"/>
        </w:rPr>
        <w:tab/>
      </w:r>
      <w:r w:rsidR="00A15DCC">
        <w:rPr>
          <w:rFonts w:cs="Tahoma"/>
        </w:rPr>
        <w:t>129 N 2nd</w:t>
      </w:r>
      <w:r w:rsidR="00680D85">
        <w:rPr>
          <w:rFonts w:cs="Tahoma"/>
        </w:rPr>
        <w:t xml:space="preserve"> Street</w:t>
      </w:r>
      <w:r w:rsidR="00215D2A">
        <w:rPr>
          <w:rFonts w:cs="Tahoma"/>
        </w:rPr>
        <w:t>, Apt. 309</w:t>
      </w:r>
    </w:p>
    <w:p w:rsidR="001D4AA9" w:rsidRPr="001C75FD" w:rsidRDefault="00A15DCC" w:rsidP="00811BA2">
      <w:pPr>
        <w:tabs>
          <w:tab w:val="left" w:pos="1710"/>
        </w:tabs>
        <w:ind w:left="-270"/>
        <w:jc w:val="both"/>
        <w:rPr>
          <w:rFonts w:cs="Tahoma"/>
        </w:rPr>
      </w:pPr>
      <w:r>
        <w:rPr>
          <w:rFonts w:cs="Tahoma"/>
        </w:rPr>
        <w:tab/>
      </w:r>
      <w:r w:rsidR="00680D85">
        <w:rPr>
          <w:rFonts w:cs="Tahoma"/>
        </w:rPr>
        <w:t>Minneapolis, MN</w:t>
      </w:r>
    </w:p>
    <w:p w:rsidR="001D4AA9" w:rsidRPr="001C75FD" w:rsidRDefault="001D4AA9" w:rsidP="00811BA2">
      <w:pPr>
        <w:tabs>
          <w:tab w:val="left" w:pos="1710"/>
        </w:tabs>
        <w:ind w:left="-270"/>
        <w:jc w:val="both"/>
        <w:rPr>
          <w:rFonts w:cs="Tahoma"/>
        </w:rPr>
      </w:pPr>
      <w:r w:rsidRPr="001C75FD">
        <w:rPr>
          <w:rFonts w:cs="Tahoma"/>
        </w:rPr>
        <w:t>Telephone:</w:t>
      </w:r>
      <w:r w:rsidRPr="001C75FD">
        <w:rPr>
          <w:rFonts w:cs="Tahoma"/>
        </w:rPr>
        <w:tab/>
      </w:r>
      <w:r w:rsidR="00680D85">
        <w:rPr>
          <w:rFonts w:cs="Tahoma"/>
        </w:rPr>
        <w:t xml:space="preserve">+1 </w:t>
      </w:r>
      <w:r w:rsidR="00CA668E">
        <w:rPr>
          <w:rFonts w:cs="Tahoma"/>
        </w:rPr>
        <w:t>352 222 6920</w:t>
      </w:r>
    </w:p>
    <w:p w:rsidR="001D4AA9" w:rsidRPr="001C75FD" w:rsidRDefault="001D4AA9" w:rsidP="00811BA2">
      <w:pPr>
        <w:tabs>
          <w:tab w:val="left" w:pos="1710"/>
        </w:tabs>
        <w:ind w:left="-270"/>
        <w:jc w:val="both"/>
        <w:rPr>
          <w:rFonts w:cs="Tahoma"/>
        </w:rPr>
      </w:pPr>
      <w:r w:rsidRPr="001C75FD">
        <w:rPr>
          <w:rFonts w:cs="Tahoma"/>
        </w:rPr>
        <w:t>Email:</w:t>
      </w:r>
      <w:r w:rsidRPr="001C75FD">
        <w:rPr>
          <w:rFonts w:cs="Tahoma"/>
        </w:rPr>
        <w:tab/>
        <w:t>soliquori@gmail.com</w:t>
      </w:r>
    </w:p>
    <w:p w:rsidR="001D4AA9" w:rsidRPr="001C75FD" w:rsidRDefault="001D4AA9" w:rsidP="00811BA2">
      <w:pPr>
        <w:tabs>
          <w:tab w:val="left" w:pos="1710"/>
        </w:tabs>
        <w:ind w:left="-270"/>
        <w:jc w:val="both"/>
        <w:rPr>
          <w:rFonts w:cs="Tahoma"/>
        </w:rPr>
      </w:pPr>
      <w:r w:rsidRPr="001C75FD">
        <w:rPr>
          <w:rFonts w:cs="Tahoma"/>
        </w:rPr>
        <w:t>Date of Birth:</w:t>
      </w:r>
      <w:r w:rsidR="001C75FD">
        <w:rPr>
          <w:rFonts w:cs="Tahoma"/>
        </w:rPr>
        <w:tab/>
      </w:r>
      <w:r w:rsidR="004A07F3">
        <w:rPr>
          <w:rFonts w:cs="Tahoma"/>
        </w:rPr>
        <w:t>2.24</w:t>
      </w:r>
      <w:r w:rsidRPr="001C75FD">
        <w:rPr>
          <w:rFonts w:cs="Tahoma"/>
        </w:rPr>
        <w:t>.75</w:t>
      </w:r>
    </w:p>
    <w:p w:rsidR="00B817DF" w:rsidRPr="00C92732" w:rsidRDefault="001D4AA9" w:rsidP="00811BA2">
      <w:pPr>
        <w:tabs>
          <w:tab w:val="left" w:pos="1710"/>
        </w:tabs>
        <w:ind w:left="-270"/>
        <w:jc w:val="both"/>
        <w:rPr>
          <w:rFonts w:cs="Tahoma"/>
        </w:rPr>
      </w:pPr>
      <w:r w:rsidRPr="001C75FD">
        <w:rPr>
          <w:rFonts w:cs="Tahoma"/>
        </w:rPr>
        <w:t>Nationality:</w:t>
      </w:r>
      <w:r w:rsidRPr="001C75FD">
        <w:rPr>
          <w:rFonts w:cs="Tahoma"/>
        </w:rPr>
        <w:tab/>
        <w:t>Chilean</w:t>
      </w:r>
      <w:r w:rsidR="00C92732">
        <w:rPr>
          <w:rFonts w:cs="Tahoma"/>
        </w:rPr>
        <w:t xml:space="preserve"> (US Permanent Resident)</w:t>
      </w:r>
    </w:p>
    <w:p w:rsidR="00B817DF" w:rsidRDefault="00B817DF" w:rsidP="00811BA2">
      <w:pPr>
        <w:ind w:left="-270"/>
        <w:jc w:val="both"/>
      </w:pPr>
    </w:p>
    <w:p w:rsidR="00B817DF" w:rsidRPr="001C75FD" w:rsidRDefault="005438BB" w:rsidP="00811BA2">
      <w:pPr>
        <w:pStyle w:val="Heading1"/>
        <w:spacing w:line="300" w:lineRule="atLeast"/>
        <w:ind w:left="-270"/>
        <w:jc w:val="both"/>
        <w:rPr>
          <w:rFonts w:ascii="Georgia" w:hAnsi="Georgia" w:cs="Times New Roman"/>
          <w:caps/>
        </w:rPr>
      </w:pPr>
      <w:r>
        <w:rPr>
          <w:rFonts w:ascii="Georgia" w:hAnsi="Georgia" w:cs="Times New Roman"/>
          <w:caps/>
        </w:rPr>
        <w:t>EXPERIENCE</w:t>
      </w:r>
    </w:p>
    <w:p w:rsidR="00620AA4" w:rsidRDefault="00FA02CF" w:rsidP="00620AA4">
      <w:pPr>
        <w:pStyle w:val="BodyTextIndent"/>
        <w:tabs>
          <w:tab w:val="left" w:pos="1440"/>
        </w:tabs>
        <w:spacing w:line="300" w:lineRule="atLeast"/>
        <w:ind w:left="0"/>
        <w:jc w:val="both"/>
        <w:rPr>
          <w:rFonts w:ascii="Georgia" w:eastAsia="MS Mincho" w:hAnsi="Georgia"/>
        </w:rPr>
      </w:pPr>
      <w:r w:rsidRPr="00FA02CF">
        <w:pict>
          <v:line id="_x0000_s1028" style="position:absolute;left:0;text-align:left;z-index:251656704" from="-254.4pt,.95pt" to="229.5pt,.95pt"/>
        </w:pict>
      </w:r>
    </w:p>
    <w:tbl>
      <w:tblPr>
        <w:tblStyle w:val="TableGrid"/>
        <w:tblW w:w="9810" w:type="dxa"/>
        <w:tblInd w:w="-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8" w:type="dxa"/>
          <w:left w:w="115" w:type="dxa"/>
          <w:right w:w="115" w:type="dxa"/>
        </w:tblCellMar>
        <w:tblLook w:val="04A0"/>
      </w:tblPr>
      <w:tblGrid>
        <w:gridCol w:w="1530"/>
        <w:gridCol w:w="8280"/>
      </w:tblGrid>
      <w:tr w:rsidR="002E258F" w:rsidTr="002E258F">
        <w:trPr>
          <w:trHeight w:val="792"/>
        </w:trPr>
        <w:tc>
          <w:tcPr>
            <w:tcW w:w="1530" w:type="dxa"/>
            <w:tcMar>
              <w:top w:w="0" w:type="dxa"/>
            </w:tcMar>
          </w:tcPr>
          <w:p w:rsidR="002E258F" w:rsidRDefault="002E258F" w:rsidP="00984240">
            <w:pPr>
              <w:pStyle w:val="BodyTextIndent"/>
              <w:tabs>
                <w:tab w:val="left" w:pos="1440"/>
              </w:tabs>
              <w:spacing w:line="300" w:lineRule="atLeast"/>
              <w:ind w:left="0"/>
              <w:rPr>
                <w:rFonts w:ascii="Georgia" w:eastAsia="MS Mincho" w:hAnsi="Georgia"/>
              </w:rPr>
            </w:pPr>
            <w:r>
              <w:rPr>
                <w:rFonts w:ascii="Georgia" w:eastAsia="MS Mincho" w:hAnsi="Georgia"/>
              </w:rPr>
              <w:t>2012-present</w:t>
            </w:r>
          </w:p>
        </w:tc>
        <w:tc>
          <w:tcPr>
            <w:tcW w:w="8280" w:type="dxa"/>
            <w:tcMar>
              <w:top w:w="0" w:type="dxa"/>
            </w:tcMar>
          </w:tcPr>
          <w:p w:rsidR="002E258F" w:rsidRPr="002E258F" w:rsidRDefault="002E258F" w:rsidP="003E7B66">
            <w:pPr>
              <w:pStyle w:val="Bulleted"/>
              <w:numPr>
                <w:ilvl w:val="0"/>
                <w:numId w:val="0"/>
              </w:numPr>
              <w:jc w:val="both"/>
              <w:rPr>
                <w:rFonts w:ascii="Georgia" w:eastAsia="MS Mincho" w:hAnsi="Georgia"/>
                <w:lang w:val="en-US"/>
              </w:rPr>
            </w:pPr>
            <w:proofErr w:type="spellStart"/>
            <w:r>
              <w:rPr>
                <w:rFonts w:ascii="Georgia" w:eastAsia="MS Mincho" w:hAnsi="Georgia"/>
                <w:b/>
                <w:lang w:val="en-US"/>
              </w:rPr>
              <w:t>Intersource</w:t>
            </w:r>
            <w:proofErr w:type="spellEnd"/>
            <w:r>
              <w:rPr>
                <w:rFonts w:ascii="Georgia" w:eastAsia="MS Mincho" w:hAnsi="Georgia"/>
                <w:b/>
                <w:lang w:val="en-US"/>
              </w:rPr>
              <w:t xml:space="preserve"> Services – </w:t>
            </w:r>
            <w:r>
              <w:rPr>
                <w:rFonts w:ascii="Georgia" w:eastAsia="MS Mincho" w:hAnsi="Georgia"/>
                <w:lang w:val="en-US"/>
              </w:rPr>
              <w:t>Medical &amp; Legal Interpreting</w:t>
            </w:r>
          </w:p>
        </w:tc>
      </w:tr>
      <w:tr w:rsidR="00620AA4" w:rsidTr="00811BA2">
        <w:tc>
          <w:tcPr>
            <w:tcW w:w="1530" w:type="dxa"/>
            <w:tcMar>
              <w:top w:w="0" w:type="dxa"/>
            </w:tcMar>
          </w:tcPr>
          <w:p w:rsidR="00620AA4" w:rsidRDefault="003E7B66" w:rsidP="00984240">
            <w:pPr>
              <w:pStyle w:val="BodyTextIndent"/>
              <w:tabs>
                <w:tab w:val="left" w:pos="1440"/>
              </w:tabs>
              <w:spacing w:line="300" w:lineRule="atLeast"/>
              <w:ind w:left="0"/>
              <w:rPr>
                <w:rFonts w:ascii="Georgia" w:eastAsia="MS Mincho" w:hAnsi="Georgia"/>
              </w:rPr>
            </w:pPr>
            <w:r>
              <w:rPr>
                <w:rFonts w:ascii="Georgia" w:eastAsia="MS Mincho" w:hAnsi="Georgia"/>
              </w:rPr>
              <w:t>2010 –</w:t>
            </w:r>
            <w:r w:rsidR="00620AA4" w:rsidRPr="00620AA4">
              <w:rPr>
                <w:rFonts w:ascii="Georgia" w:eastAsia="MS Mincho" w:hAnsi="Georgia"/>
              </w:rPr>
              <w:t xml:space="preserve"> </w:t>
            </w:r>
          </w:p>
          <w:p w:rsidR="00620AA4" w:rsidRPr="00620AA4" w:rsidRDefault="00E270AE" w:rsidP="00984240">
            <w:pPr>
              <w:pStyle w:val="BodyTextIndent"/>
              <w:tabs>
                <w:tab w:val="left" w:pos="1440"/>
              </w:tabs>
              <w:spacing w:line="300" w:lineRule="atLeast"/>
              <w:ind w:left="0"/>
              <w:rPr>
                <w:rFonts w:ascii="Arial Narrow" w:eastAsia="Times New Roman" w:hAnsi="Arial Narrow"/>
                <w:sz w:val="22"/>
                <w:szCs w:val="24"/>
                <w:lang w:val="en-GB"/>
              </w:rPr>
            </w:pPr>
            <w:r>
              <w:rPr>
                <w:rFonts w:ascii="Georgia" w:eastAsia="MS Mincho" w:hAnsi="Georgia"/>
              </w:rPr>
              <w:t>2012</w:t>
            </w:r>
          </w:p>
          <w:p w:rsidR="00620AA4" w:rsidRDefault="00620AA4" w:rsidP="00984240">
            <w:pPr>
              <w:pStyle w:val="BodyTextIndent"/>
              <w:tabs>
                <w:tab w:val="left" w:pos="1440"/>
              </w:tabs>
              <w:spacing w:line="300" w:lineRule="atLeast"/>
              <w:ind w:left="0"/>
              <w:rPr>
                <w:rFonts w:ascii="Georgia" w:eastAsia="MS Mincho" w:hAnsi="Georgia"/>
              </w:rPr>
            </w:pPr>
          </w:p>
        </w:tc>
        <w:tc>
          <w:tcPr>
            <w:tcW w:w="8280" w:type="dxa"/>
            <w:tcMar>
              <w:top w:w="0" w:type="dxa"/>
            </w:tcMar>
          </w:tcPr>
          <w:p w:rsidR="00811BA2" w:rsidRDefault="00620AA4" w:rsidP="003E7B66">
            <w:pPr>
              <w:pStyle w:val="Bulleted"/>
              <w:numPr>
                <w:ilvl w:val="0"/>
                <w:numId w:val="0"/>
              </w:numPr>
              <w:jc w:val="both"/>
              <w:rPr>
                <w:rFonts w:ascii="Georgia" w:eastAsia="MS Mincho" w:hAnsi="Georgia"/>
                <w:lang w:val="en-US"/>
              </w:rPr>
            </w:pPr>
            <w:r w:rsidRPr="00620AA4">
              <w:rPr>
                <w:rFonts w:ascii="Georgia" w:eastAsia="MS Mincho" w:hAnsi="Georgia"/>
                <w:b/>
                <w:lang w:val="en-US"/>
              </w:rPr>
              <w:t>Target Corporation</w:t>
            </w:r>
            <w:r w:rsidR="003E7B66">
              <w:rPr>
                <w:rFonts w:ascii="Georgia" w:eastAsia="MS Mincho" w:hAnsi="Georgia"/>
                <w:lang w:val="en-US"/>
              </w:rPr>
              <w:t xml:space="preserve"> – </w:t>
            </w:r>
          </w:p>
          <w:p w:rsidR="003E7B66" w:rsidRPr="00620AA4" w:rsidRDefault="00620AA4" w:rsidP="003E7B66">
            <w:pPr>
              <w:pStyle w:val="Bulleted"/>
              <w:numPr>
                <w:ilvl w:val="0"/>
                <w:numId w:val="0"/>
              </w:numPr>
              <w:jc w:val="both"/>
              <w:rPr>
                <w:rFonts w:ascii="Georgia" w:eastAsia="MS Mincho" w:hAnsi="Georgia"/>
                <w:lang w:val="en-US"/>
              </w:rPr>
            </w:pPr>
            <w:r w:rsidRPr="00620AA4">
              <w:rPr>
                <w:rFonts w:ascii="Georgia" w:eastAsia="MS Mincho" w:hAnsi="Georgia"/>
                <w:lang w:val="en-US"/>
              </w:rPr>
              <w:t>Senior Business Partner, Hispanic Relation</w:t>
            </w:r>
            <w:r w:rsidR="003E7B66">
              <w:rPr>
                <w:rFonts w:ascii="Georgia" w:eastAsia="MS Mincho" w:hAnsi="Georgia"/>
                <w:lang w:val="en-US"/>
              </w:rPr>
              <w:t xml:space="preserve">s and Communications </w:t>
            </w:r>
            <w:r w:rsidRPr="00620AA4">
              <w:rPr>
                <w:rFonts w:ascii="Georgia" w:eastAsia="MS Mincho" w:hAnsi="Georgia"/>
                <w:lang w:val="en-US"/>
              </w:rPr>
              <w:t xml:space="preserve">department </w:t>
            </w:r>
          </w:p>
          <w:p w:rsidR="00620AA4" w:rsidRPr="00620AA4" w:rsidRDefault="00620AA4" w:rsidP="00811BA2">
            <w:pPr>
              <w:pStyle w:val="Bulleted"/>
              <w:numPr>
                <w:ilvl w:val="0"/>
                <w:numId w:val="6"/>
              </w:numPr>
              <w:ind w:left="335" w:hanging="180"/>
              <w:jc w:val="both"/>
              <w:rPr>
                <w:rFonts w:ascii="Georgia" w:eastAsia="MS Mincho" w:hAnsi="Georgia"/>
                <w:lang w:val="en-US"/>
              </w:rPr>
            </w:pPr>
            <w:r w:rsidRPr="007B33B8">
              <w:rPr>
                <w:rFonts w:ascii="Georgia" w:eastAsia="MS Mincho" w:hAnsi="Georgia"/>
                <w:b/>
                <w:lang w:val="en-US"/>
              </w:rPr>
              <w:t>Project &amp; vendor management</w:t>
            </w:r>
            <w:r w:rsidRPr="00620AA4">
              <w:rPr>
                <w:rFonts w:ascii="Georgia" w:eastAsia="MS Mincho" w:hAnsi="Georgia"/>
                <w:lang w:val="en-US"/>
              </w:rPr>
              <w:t xml:space="preserve">, in charge of translation projects </w:t>
            </w:r>
            <w:r>
              <w:rPr>
                <w:rFonts w:ascii="Georgia" w:eastAsia="MS Mincho" w:hAnsi="Georgia"/>
                <w:lang w:val="en-US"/>
              </w:rPr>
              <w:t xml:space="preserve">up to </w:t>
            </w:r>
            <w:r w:rsidRPr="00620AA4">
              <w:rPr>
                <w:rFonts w:ascii="Georgia" w:eastAsia="MS Mincho" w:hAnsi="Georgia"/>
                <w:lang w:val="en-US"/>
              </w:rPr>
              <w:t xml:space="preserve">30,000 words. </w:t>
            </w:r>
          </w:p>
          <w:p w:rsidR="00620AA4" w:rsidRPr="00620AA4" w:rsidRDefault="00620AA4" w:rsidP="00811BA2">
            <w:pPr>
              <w:pStyle w:val="Bulleted"/>
              <w:numPr>
                <w:ilvl w:val="1"/>
                <w:numId w:val="6"/>
              </w:numPr>
              <w:ind w:left="605"/>
              <w:jc w:val="both"/>
              <w:rPr>
                <w:rFonts w:ascii="Georgia" w:eastAsia="MS Mincho" w:hAnsi="Georgia"/>
                <w:lang w:val="en-US"/>
              </w:rPr>
            </w:pPr>
            <w:r w:rsidRPr="00862645">
              <w:rPr>
                <w:rFonts w:ascii="Georgia" w:eastAsia="MS Mincho" w:hAnsi="Georgia"/>
                <w:b/>
                <w:lang w:val="en-US"/>
              </w:rPr>
              <w:t xml:space="preserve">Solely in charge of managing the </w:t>
            </w:r>
            <w:r w:rsidR="00DE2469" w:rsidRPr="00862645">
              <w:rPr>
                <w:rFonts w:ascii="Georgia" w:eastAsia="MS Mincho" w:hAnsi="Georgia"/>
                <w:b/>
                <w:lang w:val="en-US"/>
              </w:rPr>
              <w:t xml:space="preserve">Spanish translation </w:t>
            </w:r>
            <w:r w:rsidRPr="00862645">
              <w:rPr>
                <w:rFonts w:ascii="Georgia" w:eastAsia="MS Mincho" w:hAnsi="Georgia"/>
                <w:b/>
                <w:lang w:val="en-US"/>
              </w:rPr>
              <w:t>of the two most important internal communication tools:</w:t>
            </w:r>
          </w:p>
          <w:p w:rsidR="00620AA4" w:rsidRPr="00620AA4" w:rsidRDefault="00620AA4" w:rsidP="00811BA2">
            <w:pPr>
              <w:pStyle w:val="Bulleted"/>
              <w:numPr>
                <w:ilvl w:val="2"/>
                <w:numId w:val="6"/>
              </w:numPr>
              <w:ind w:left="1415"/>
              <w:jc w:val="both"/>
              <w:rPr>
                <w:rFonts w:ascii="Georgia" w:eastAsia="MS Mincho" w:hAnsi="Georgia"/>
                <w:lang w:val="en-US"/>
              </w:rPr>
            </w:pPr>
            <w:r w:rsidRPr="00620AA4">
              <w:rPr>
                <w:rFonts w:ascii="Georgia" w:eastAsia="MS Mincho" w:hAnsi="Georgia"/>
                <w:lang w:val="en-US"/>
              </w:rPr>
              <w:t>Red Magazine – monthly, 20,000 words</w:t>
            </w:r>
          </w:p>
          <w:p w:rsidR="00620AA4" w:rsidRPr="00620AA4" w:rsidRDefault="00620AA4" w:rsidP="00811BA2">
            <w:pPr>
              <w:pStyle w:val="Bulleted"/>
              <w:numPr>
                <w:ilvl w:val="2"/>
                <w:numId w:val="6"/>
              </w:numPr>
              <w:ind w:left="1415"/>
              <w:jc w:val="both"/>
              <w:rPr>
                <w:rFonts w:ascii="Georgia" w:eastAsia="MS Mincho" w:hAnsi="Georgia"/>
                <w:lang w:val="en-US"/>
              </w:rPr>
            </w:pPr>
            <w:r w:rsidRPr="00620AA4">
              <w:rPr>
                <w:rFonts w:ascii="Georgia" w:eastAsia="MS Mincho" w:hAnsi="Georgia"/>
                <w:lang w:val="en-US"/>
              </w:rPr>
              <w:t>Table Talkers – bimonthly, 4,000 words</w:t>
            </w:r>
          </w:p>
          <w:p w:rsidR="00620AA4" w:rsidRPr="00620AA4" w:rsidRDefault="00620AA4" w:rsidP="00811BA2">
            <w:pPr>
              <w:pStyle w:val="Bulleted"/>
              <w:numPr>
                <w:ilvl w:val="1"/>
                <w:numId w:val="6"/>
              </w:numPr>
              <w:ind w:left="605"/>
              <w:jc w:val="both"/>
              <w:rPr>
                <w:rFonts w:ascii="Georgia" w:eastAsia="MS Mincho" w:hAnsi="Georgia"/>
                <w:lang w:val="en-US"/>
              </w:rPr>
            </w:pPr>
            <w:r w:rsidRPr="00A9157C">
              <w:rPr>
                <w:rFonts w:ascii="Georgia" w:eastAsia="MS Mincho" w:hAnsi="Georgia"/>
                <w:b/>
                <w:lang w:val="en-US"/>
              </w:rPr>
              <w:t>Creator of the department’s Translation Style Guide</w:t>
            </w:r>
            <w:r w:rsidRPr="00620AA4">
              <w:rPr>
                <w:rFonts w:ascii="Georgia" w:eastAsia="MS Mincho" w:hAnsi="Georgia"/>
                <w:lang w:val="en-US"/>
              </w:rPr>
              <w:t xml:space="preserve">, which </w:t>
            </w:r>
            <w:r w:rsidRPr="00A9157C">
              <w:rPr>
                <w:rFonts w:ascii="Georgia" w:eastAsia="MS Mincho" w:hAnsi="Georgia"/>
                <w:b/>
                <w:lang w:val="en-US"/>
              </w:rPr>
              <w:t>improved vendor accuracy and reduced project management hours by 70%.</w:t>
            </w:r>
            <w:r w:rsidRPr="00620AA4">
              <w:rPr>
                <w:rFonts w:ascii="Georgia" w:eastAsia="MS Mincho" w:hAnsi="Georgia"/>
                <w:lang w:val="en-US"/>
              </w:rPr>
              <w:t xml:space="preserve"> </w:t>
            </w:r>
          </w:p>
          <w:p w:rsidR="00620AA4" w:rsidRPr="007B33B8" w:rsidRDefault="00620AA4" w:rsidP="00811BA2">
            <w:pPr>
              <w:pStyle w:val="Bulleted"/>
              <w:numPr>
                <w:ilvl w:val="1"/>
                <w:numId w:val="6"/>
              </w:numPr>
              <w:ind w:left="605"/>
              <w:jc w:val="both"/>
              <w:rPr>
                <w:rFonts w:ascii="Georgia" w:eastAsia="MS Mincho" w:hAnsi="Georgia"/>
              </w:rPr>
            </w:pPr>
            <w:r w:rsidRPr="00620AA4">
              <w:rPr>
                <w:rFonts w:ascii="Georgia" w:eastAsia="MS Mincho" w:hAnsi="Georgia"/>
                <w:lang w:val="en-US"/>
              </w:rPr>
              <w:t xml:space="preserve">Responsibilities included translation, proofreading, and quality assurance, </w:t>
            </w:r>
            <w:r w:rsidRPr="00A9157C">
              <w:rPr>
                <w:rFonts w:ascii="Georgia" w:eastAsia="MS Mincho" w:hAnsi="Georgia"/>
                <w:b/>
                <w:lang w:val="en-US"/>
              </w:rPr>
              <w:t>personally handling 50,000 words per month</w:t>
            </w:r>
            <w:r w:rsidRPr="00620AA4">
              <w:rPr>
                <w:rFonts w:ascii="Georgia" w:eastAsia="MS Mincho" w:hAnsi="Georgia"/>
                <w:lang w:val="en-US"/>
              </w:rPr>
              <w:t xml:space="preserve">.  </w:t>
            </w:r>
          </w:p>
          <w:p w:rsidR="007B33B8" w:rsidRDefault="007B33B8" w:rsidP="00811BA2">
            <w:pPr>
              <w:pStyle w:val="Bulleted"/>
              <w:numPr>
                <w:ilvl w:val="1"/>
                <w:numId w:val="6"/>
              </w:numPr>
              <w:ind w:left="605"/>
              <w:jc w:val="both"/>
              <w:rPr>
                <w:rFonts w:ascii="Georgia" w:eastAsia="MS Mincho" w:hAnsi="Georgia"/>
              </w:rPr>
            </w:pPr>
            <w:r>
              <w:rPr>
                <w:rFonts w:ascii="Georgia" w:eastAsia="MS Mincho" w:hAnsi="Georgia"/>
                <w:lang w:val="en-US"/>
              </w:rPr>
              <w:t xml:space="preserve">Responsible for translation and recording session supervision for </w:t>
            </w:r>
            <w:r w:rsidRPr="007B33B8">
              <w:rPr>
                <w:rFonts w:ascii="Georgia" w:eastAsia="MS Mincho" w:hAnsi="Georgia"/>
                <w:b/>
                <w:lang w:val="en-US"/>
              </w:rPr>
              <w:t>all IVR (Interactive Voice Response) content for Target telephone services</w:t>
            </w:r>
            <w:r>
              <w:rPr>
                <w:rFonts w:ascii="Georgia" w:eastAsia="MS Mincho" w:hAnsi="Georgia"/>
                <w:lang w:val="en-US"/>
              </w:rPr>
              <w:t>.</w:t>
            </w:r>
          </w:p>
        </w:tc>
      </w:tr>
      <w:tr w:rsidR="003E7B66" w:rsidTr="00811BA2">
        <w:tc>
          <w:tcPr>
            <w:tcW w:w="1530" w:type="dxa"/>
          </w:tcPr>
          <w:p w:rsidR="003E7B66" w:rsidRPr="00620AA4" w:rsidRDefault="003E7B66" w:rsidP="00E270AE">
            <w:pPr>
              <w:pStyle w:val="BodyTextIndent"/>
              <w:tabs>
                <w:tab w:val="left" w:pos="1440"/>
              </w:tabs>
              <w:spacing w:line="300" w:lineRule="atLeast"/>
              <w:ind w:left="0"/>
              <w:rPr>
                <w:rFonts w:ascii="Georgia" w:eastAsia="MS Mincho" w:hAnsi="Georgia"/>
              </w:rPr>
            </w:pPr>
            <w:r>
              <w:rPr>
                <w:rFonts w:ascii="Georgia" w:eastAsia="MS Mincho" w:hAnsi="Georgia"/>
              </w:rPr>
              <w:t>2010 –</w:t>
            </w:r>
            <w:r w:rsidR="00E270AE">
              <w:rPr>
                <w:rFonts w:ascii="Georgia" w:eastAsia="MS Mincho" w:hAnsi="Georgia"/>
              </w:rPr>
              <w:t xml:space="preserve"> </w:t>
            </w:r>
            <w:r>
              <w:rPr>
                <w:rFonts w:ascii="Georgia" w:eastAsia="MS Mincho" w:hAnsi="Georgia"/>
              </w:rPr>
              <w:t>201</w:t>
            </w:r>
            <w:r w:rsidR="00E270AE">
              <w:rPr>
                <w:rFonts w:ascii="Georgia" w:eastAsia="MS Mincho" w:hAnsi="Georgia"/>
              </w:rPr>
              <w:t>2</w:t>
            </w:r>
          </w:p>
        </w:tc>
        <w:tc>
          <w:tcPr>
            <w:tcW w:w="8280" w:type="dxa"/>
          </w:tcPr>
          <w:p w:rsidR="003E7B66" w:rsidRPr="00984240" w:rsidRDefault="003E7B66" w:rsidP="003E7B66">
            <w:pPr>
              <w:pStyle w:val="Bulleted"/>
              <w:numPr>
                <w:ilvl w:val="0"/>
                <w:numId w:val="0"/>
              </w:numPr>
              <w:jc w:val="both"/>
              <w:rPr>
                <w:rFonts w:ascii="Georgia" w:eastAsia="MS Mincho" w:hAnsi="Georgia"/>
                <w:lang w:val="en-US"/>
              </w:rPr>
            </w:pPr>
            <w:r w:rsidRPr="00686010">
              <w:rPr>
                <w:rFonts w:ascii="Georgia" w:eastAsia="MS Mincho" w:hAnsi="Georgia"/>
                <w:b/>
                <w:lang w:val="en-US"/>
              </w:rPr>
              <w:t>Park Avenue Methodist Clinic</w:t>
            </w:r>
            <w:r>
              <w:rPr>
                <w:rFonts w:ascii="Georgia" w:eastAsia="MS Mincho" w:hAnsi="Georgia"/>
                <w:lang w:val="en-US"/>
              </w:rPr>
              <w:t xml:space="preserve"> – Volunteer interpreter at this free l</w:t>
            </w:r>
            <w:r w:rsidRPr="00CA668E">
              <w:rPr>
                <w:rFonts w:ascii="Georgia" w:eastAsia="MS Mincho" w:hAnsi="Georgia"/>
                <w:lang w:val="en-US"/>
              </w:rPr>
              <w:t xml:space="preserve">egal </w:t>
            </w:r>
            <w:r>
              <w:rPr>
                <w:rFonts w:ascii="Georgia" w:eastAsia="MS Mincho" w:hAnsi="Georgia"/>
                <w:lang w:val="en-US"/>
              </w:rPr>
              <w:t>c</w:t>
            </w:r>
            <w:r w:rsidRPr="00CA668E">
              <w:rPr>
                <w:rFonts w:ascii="Georgia" w:eastAsia="MS Mincho" w:hAnsi="Georgia"/>
                <w:lang w:val="en-US"/>
              </w:rPr>
              <w:t>linic</w:t>
            </w:r>
            <w:r>
              <w:rPr>
                <w:rFonts w:ascii="Georgia" w:eastAsia="MS Mincho" w:hAnsi="Georgia"/>
                <w:lang w:val="en-US"/>
              </w:rPr>
              <w:t xml:space="preserve"> for the Hispanic community</w:t>
            </w:r>
            <w:r w:rsidR="00DE2469">
              <w:rPr>
                <w:rFonts w:ascii="Georgia" w:eastAsia="MS Mincho" w:hAnsi="Georgia"/>
                <w:lang w:val="en-US"/>
              </w:rPr>
              <w:t xml:space="preserve"> in Minneapolis, Minnesota</w:t>
            </w:r>
            <w:r>
              <w:rPr>
                <w:rFonts w:ascii="Georgia" w:eastAsia="MS Mincho" w:hAnsi="Georgia"/>
                <w:lang w:val="en-US"/>
              </w:rPr>
              <w:t>.</w:t>
            </w:r>
          </w:p>
        </w:tc>
      </w:tr>
      <w:tr w:rsidR="00984240" w:rsidTr="00811BA2">
        <w:tc>
          <w:tcPr>
            <w:tcW w:w="1530" w:type="dxa"/>
          </w:tcPr>
          <w:p w:rsidR="00984240" w:rsidRDefault="00984240" w:rsidP="00984240">
            <w:pPr>
              <w:pStyle w:val="BodyTextIndent"/>
              <w:tabs>
                <w:tab w:val="left" w:pos="1440"/>
              </w:tabs>
              <w:spacing w:line="300" w:lineRule="atLeast"/>
              <w:ind w:left="0"/>
              <w:rPr>
                <w:rFonts w:ascii="Georgia" w:eastAsia="MS Mincho" w:hAnsi="Georgia"/>
              </w:rPr>
            </w:pPr>
            <w:r>
              <w:rPr>
                <w:rFonts w:ascii="Georgia" w:eastAsia="MS Mincho" w:hAnsi="Georgia"/>
              </w:rPr>
              <w:t>2010</w:t>
            </w:r>
          </w:p>
        </w:tc>
        <w:tc>
          <w:tcPr>
            <w:tcW w:w="8280" w:type="dxa"/>
          </w:tcPr>
          <w:p w:rsidR="00984240" w:rsidRPr="00A15DCC" w:rsidRDefault="00984240" w:rsidP="00A15DCC">
            <w:pPr>
              <w:pStyle w:val="Bulleted"/>
              <w:numPr>
                <w:ilvl w:val="0"/>
                <w:numId w:val="0"/>
              </w:numPr>
              <w:ind w:left="-18"/>
              <w:jc w:val="both"/>
              <w:rPr>
                <w:rFonts w:ascii="Georgia" w:eastAsia="MS Mincho" w:hAnsi="Georgia"/>
                <w:lang w:val="en-US"/>
              </w:rPr>
            </w:pPr>
            <w:r>
              <w:rPr>
                <w:rFonts w:ascii="Georgia" w:eastAsia="MS Mincho" w:hAnsi="Georgia"/>
                <w:lang w:val="en-US"/>
              </w:rPr>
              <w:t xml:space="preserve">Passed </w:t>
            </w:r>
            <w:r w:rsidRPr="00613630">
              <w:rPr>
                <w:rFonts w:ascii="Georgia" w:eastAsia="MS Mincho" w:hAnsi="Georgia"/>
                <w:b/>
                <w:lang w:val="en-US"/>
              </w:rPr>
              <w:t>Court Interpreter Written Examination of the State of Florida</w:t>
            </w:r>
            <w:r>
              <w:rPr>
                <w:rFonts w:ascii="Georgia" w:eastAsia="MS Mincho" w:hAnsi="Georgia"/>
                <w:lang w:val="en-US"/>
              </w:rPr>
              <w:t xml:space="preserve">, participated in </w:t>
            </w:r>
            <w:r w:rsidRPr="007F0EA9">
              <w:rPr>
                <w:rFonts w:ascii="Georgia" w:eastAsia="MS Mincho" w:hAnsi="Georgia"/>
                <w:b/>
                <w:lang w:val="en-US"/>
              </w:rPr>
              <w:t>Court Interpreter Workshop</w:t>
            </w:r>
            <w:r>
              <w:rPr>
                <w:rFonts w:ascii="Georgia" w:eastAsia="MS Mincho" w:hAnsi="Georgia"/>
                <w:lang w:val="en-US"/>
              </w:rPr>
              <w:t xml:space="preserve"> of State of Florida. Test results available at the National Center for State Courts.</w:t>
            </w:r>
          </w:p>
        </w:tc>
      </w:tr>
      <w:tr w:rsidR="00984240" w:rsidTr="00811BA2">
        <w:tc>
          <w:tcPr>
            <w:tcW w:w="1530" w:type="dxa"/>
          </w:tcPr>
          <w:p w:rsidR="00984240" w:rsidRDefault="00984240" w:rsidP="00984240">
            <w:pPr>
              <w:pStyle w:val="BodyTextIndent"/>
              <w:tabs>
                <w:tab w:val="left" w:pos="1440"/>
              </w:tabs>
              <w:spacing w:line="300" w:lineRule="atLeast"/>
              <w:ind w:left="0"/>
              <w:rPr>
                <w:rFonts w:ascii="Georgia" w:eastAsia="MS Mincho" w:hAnsi="Georgia"/>
              </w:rPr>
            </w:pPr>
            <w:r>
              <w:rPr>
                <w:rFonts w:ascii="Georgia" w:eastAsia="MS Mincho" w:hAnsi="Georgia"/>
              </w:rPr>
              <w:t>2009 – 2010</w:t>
            </w:r>
          </w:p>
          <w:p w:rsidR="00984240" w:rsidRDefault="00984240" w:rsidP="00984240">
            <w:pPr>
              <w:pStyle w:val="BodyTextIndent"/>
              <w:tabs>
                <w:tab w:val="left" w:pos="1440"/>
              </w:tabs>
              <w:spacing w:line="300" w:lineRule="atLeast"/>
              <w:ind w:left="0"/>
              <w:rPr>
                <w:rFonts w:ascii="Georgia" w:eastAsia="MS Mincho" w:hAnsi="Georgia"/>
              </w:rPr>
            </w:pPr>
          </w:p>
        </w:tc>
        <w:tc>
          <w:tcPr>
            <w:tcW w:w="8280" w:type="dxa"/>
          </w:tcPr>
          <w:p w:rsidR="00984240" w:rsidRDefault="00984240" w:rsidP="00984240">
            <w:pPr>
              <w:pStyle w:val="Bulleted"/>
              <w:numPr>
                <w:ilvl w:val="0"/>
                <w:numId w:val="0"/>
              </w:numPr>
              <w:ind w:left="-18"/>
              <w:jc w:val="both"/>
              <w:rPr>
                <w:rFonts w:ascii="Georgia" w:eastAsia="MS Mincho" w:hAnsi="Georgia"/>
                <w:lang w:val="en-US"/>
              </w:rPr>
            </w:pPr>
            <w:r w:rsidRPr="00DD490B">
              <w:rPr>
                <w:rFonts w:ascii="Georgia" w:eastAsia="MS Mincho" w:hAnsi="Georgia"/>
                <w:b/>
                <w:lang w:val="en-US"/>
              </w:rPr>
              <w:t>Localization of video game</w:t>
            </w:r>
            <w:r>
              <w:rPr>
                <w:rFonts w:ascii="Georgia" w:eastAsia="MS Mincho" w:hAnsi="Georgia"/>
                <w:lang w:val="en-US"/>
              </w:rPr>
              <w:t xml:space="preserve"> The Legend of </w:t>
            </w:r>
            <w:proofErr w:type="spellStart"/>
            <w:r>
              <w:rPr>
                <w:rFonts w:ascii="Georgia" w:eastAsia="MS Mincho" w:hAnsi="Georgia"/>
                <w:lang w:val="en-US"/>
              </w:rPr>
              <w:t>Spirehold</w:t>
            </w:r>
            <w:proofErr w:type="spellEnd"/>
            <w:r>
              <w:rPr>
                <w:rFonts w:ascii="Georgia" w:eastAsia="MS Mincho" w:hAnsi="Georgia"/>
                <w:lang w:val="en-US"/>
              </w:rPr>
              <w:t xml:space="preserve">, for </w:t>
            </w:r>
            <w:r w:rsidRPr="001916E3">
              <w:rPr>
                <w:rFonts w:ascii="Georgia" w:eastAsia="MS Mincho" w:hAnsi="Georgia"/>
                <w:b/>
                <w:lang w:val="en-US"/>
              </w:rPr>
              <w:t>social networking website Hi5</w:t>
            </w:r>
            <w:r>
              <w:rPr>
                <w:rFonts w:ascii="Georgia" w:eastAsia="MS Mincho" w:hAnsi="Georgia"/>
                <w:lang w:val="en-US"/>
              </w:rPr>
              <w:t>, a medieval-themed, multi-player online game.</w:t>
            </w:r>
          </w:p>
        </w:tc>
      </w:tr>
      <w:tr w:rsidR="00984240" w:rsidTr="00811BA2">
        <w:tc>
          <w:tcPr>
            <w:tcW w:w="1530" w:type="dxa"/>
          </w:tcPr>
          <w:p w:rsidR="00984240" w:rsidRDefault="00984240" w:rsidP="00984240">
            <w:pPr>
              <w:pStyle w:val="BodyTextIndent"/>
              <w:tabs>
                <w:tab w:val="left" w:pos="1440"/>
              </w:tabs>
              <w:spacing w:line="300" w:lineRule="atLeast"/>
              <w:ind w:left="0"/>
              <w:rPr>
                <w:rFonts w:ascii="Georgia" w:eastAsia="MS Mincho" w:hAnsi="Georgia"/>
              </w:rPr>
            </w:pPr>
            <w:r>
              <w:rPr>
                <w:rFonts w:ascii="Georgia" w:eastAsia="MS Mincho" w:hAnsi="Georgia"/>
              </w:rPr>
              <w:t>2009</w:t>
            </w:r>
          </w:p>
        </w:tc>
        <w:tc>
          <w:tcPr>
            <w:tcW w:w="8280" w:type="dxa"/>
          </w:tcPr>
          <w:p w:rsidR="00984240" w:rsidRPr="00DD490B" w:rsidRDefault="00B14782" w:rsidP="00984240">
            <w:pPr>
              <w:pStyle w:val="Bulleted"/>
              <w:numPr>
                <w:ilvl w:val="0"/>
                <w:numId w:val="0"/>
              </w:numPr>
              <w:ind w:left="-18"/>
              <w:jc w:val="both"/>
              <w:rPr>
                <w:rFonts w:ascii="Georgia" w:eastAsia="MS Mincho" w:hAnsi="Georgia"/>
                <w:b/>
                <w:lang w:val="en-US"/>
              </w:rPr>
            </w:pPr>
            <w:r>
              <w:rPr>
                <w:rFonts w:ascii="Georgia" w:eastAsia="MS Mincho" w:hAnsi="Georgia"/>
                <w:lang w:val="en-US"/>
              </w:rPr>
              <w:t>P</w:t>
            </w:r>
            <w:r w:rsidR="00984240">
              <w:rPr>
                <w:rFonts w:ascii="Georgia" w:eastAsia="MS Mincho" w:hAnsi="Georgia"/>
                <w:lang w:val="en-US"/>
              </w:rPr>
              <w:t xml:space="preserve">art-time </w:t>
            </w:r>
            <w:r w:rsidR="00984240" w:rsidRPr="00DD490B">
              <w:rPr>
                <w:rFonts w:ascii="Georgia" w:eastAsia="MS Mincho" w:hAnsi="Georgia"/>
                <w:b/>
                <w:lang w:val="en-US"/>
              </w:rPr>
              <w:t>Spanish teacher</w:t>
            </w:r>
            <w:r w:rsidR="00984240">
              <w:rPr>
                <w:rFonts w:ascii="Georgia" w:eastAsia="MS Mincho" w:hAnsi="Georgia"/>
                <w:lang w:val="en-US"/>
              </w:rPr>
              <w:t xml:space="preserve"> at Oak Hall School, Gainesville, Florida.</w:t>
            </w:r>
          </w:p>
        </w:tc>
      </w:tr>
      <w:tr w:rsidR="00A15DCC" w:rsidTr="00811BA2">
        <w:tc>
          <w:tcPr>
            <w:tcW w:w="1530" w:type="dxa"/>
          </w:tcPr>
          <w:p w:rsidR="00A15DCC" w:rsidRDefault="00A15DCC" w:rsidP="00984240">
            <w:pPr>
              <w:pStyle w:val="BodyTextIndent"/>
              <w:tabs>
                <w:tab w:val="left" w:pos="1440"/>
              </w:tabs>
              <w:spacing w:line="300" w:lineRule="atLeast"/>
              <w:ind w:left="0"/>
              <w:rPr>
                <w:rFonts w:ascii="Georgia" w:eastAsia="MS Mincho" w:hAnsi="Georgia"/>
              </w:rPr>
            </w:pPr>
            <w:r>
              <w:rPr>
                <w:rFonts w:ascii="Georgia" w:eastAsia="MS Mincho" w:hAnsi="Georgia"/>
              </w:rPr>
              <w:lastRenderedPageBreak/>
              <w:t>2008</w:t>
            </w:r>
          </w:p>
        </w:tc>
        <w:tc>
          <w:tcPr>
            <w:tcW w:w="8280" w:type="dxa"/>
          </w:tcPr>
          <w:p w:rsidR="00A15DCC" w:rsidRDefault="00A15DCC" w:rsidP="00DE2469">
            <w:pPr>
              <w:pStyle w:val="Bulleted"/>
              <w:numPr>
                <w:ilvl w:val="0"/>
                <w:numId w:val="0"/>
              </w:numPr>
              <w:jc w:val="both"/>
              <w:rPr>
                <w:rFonts w:ascii="Georgia" w:eastAsia="MS Mincho" w:hAnsi="Georgia"/>
                <w:lang w:val="en-US"/>
              </w:rPr>
            </w:pPr>
            <w:r w:rsidRPr="00423962">
              <w:rPr>
                <w:rFonts w:ascii="Georgia" w:eastAsia="MS Mincho" w:hAnsi="Georgia"/>
              </w:rPr>
              <w:t>Localization of "Hip Hop" (</w:t>
            </w:r>
            <w:proofErr w:type="spellStart"/>
            <w:r w:rsidRPr="00613630">
              <w:rPr>
                <w:rFonts w:ascii="Georgia" w:eastAsia="MS Mincho" w:hAnsi="Georgia"/>
                <w:b/>
              </w:rPr>
              <w:t>Longtail</w:t>
            </w:r>
            <w:proofErr w:type="spellEnd"/>
            <w:r w:rsidRPr="00613630">
              <w:rPr>
                <w:rFonts w:ascii="Georgia" w:eastAsia="MS Mincho" w:hAnsi="Georgia"/>
                <w:b/>
              </w:rPr>
              <w:t xml:space="preserve"> Studios</w:t>
            </w:r>
            <w:r w:rsidRPr="00423962">
              <w:rPr>
                <w:rFonts w:ascii="Georgia" w:eastAsia="MS Mincho" w:hAnsi="Georgia"/>
              </w:rPr>
              <w:t>, 2008), a video game where players compete in 'freestyle rapping'. </w:t>
            </w:r>
            <w:r w:rsidRPr="00DE2469">
              <w:rPr>
                <w:rFonts w:ascii="Georgia" w:eastAsia="MS Mincho" w:hAnsi="Georgia"/>
                <w:b/>
              </w:rPr>
              <w:t>Responsible for adapting rap lyrics, rhymes, and dialogues to a Hispanic audience.</w:t>
            </w:r>
          </w:p>
        </w:tc>
      </w:tr>
      <w:tr w:rsidR="00A15DCC" w:rsidTr="00811BA2">
        <w:tc>
          <w:tcPr>
            <w:tcW w:w="1530" w:type="dxa"/>
          </w:tcPr>
          <w:p w:rsidR="00A15DCC" w:rsidRDefault="00A15DCC" w:rsidP="00984240">
            <w:pPr>
              <w:pStyle w:val="BodyTextIndent"/>
              <w:tabs>
                <w:tab w:val="left" w:pos="1440"/>
              </w:tabs>
              <w:spacing w:line="300" w:lineRule="atLeast"/>
              <w:ind w:left="0"/>
              <w:rPr>
                <w:rFonts w:ascii="Georgia" w:eastAsia="MS Mincho" w:hAnsi="Georgia"/>
              </w:rPr>
            </w:pPr>
            <w:r>
              <w:rPr>
                <w:rFonts w:ascii="Georgia" w:eastAsia="MS Mincho" w:hAnsi="Georgia"/>
              </w:rPr>
              <w:t>2007</w:t>
            </w:r>
          </w:p>
        </w:tc>
        <w:tc>
          <w:tcPr>
            <w:tcW w:w="8280" w:type="dxa"/>
          </w:tcPr>
          <w:p w:rsidR="00A15DCC" w:rsidRPr="00DE2469" w:rsidRDefault="00A15DCC" w:rsidP="00A15DCC">
            <w:pPr>
              <w:pStyle w:val="Bulleted"/>
              <w:numPr>
                <w:ilvl w:val="0"/>
                <w:numId w:val="0"/>
              </w:numPr>
              <w:jc w:val="both"/>
              <w:rPr>
                <w:rFonts w:ascii="Georgia" w:eastAsia="MS Mincho" w:hAnsi="Georgia"/>
                <w:lang w:val="en-US"/>
              </w:rPr>
            </w:pPr>
            <w:r w:rsidRPr="00D67FD2">
              <w:rPr>
                <w:rFonts w:ascii="Georgia" w:eastAsia="MS Mincho" w:hAnsi="Georgia"/>
                <w:b/>
                <w:lang w:val="en-US"/>
              </w:rPr>
              <w:t>Translator and presenter</w:t>
            </w:r>
            <w:r>
              <w:rPr>
                <w:rFonts w:ascii="Georgia" w:eastAsia="MS Mincho" w:hAnsi="Georgia"/>
                <w:lang w:val="en-US"/>
              </w:rPr>
              <w:t xml:space="preserve"> of the complete HR material in </w:t>
            </w:r>
            <w:proofErr w:type="spellStart"/>
            <w:r w:rsidRPr="00613630">
              <w:rPr>
                <w:rFonts w:ascii="Georgia" w:eastAsia="MS Mincho" w:hAnsi="Georgia"/>
                <w:b/>
                <w:lang w:val="en-US"/>
              </w:rPr>
              <w:t>Elixon</w:t>
            </w:r>
            <w:proofErr w:type="spellEnd"/>
            <w:r w:rsidRPr="00613630">
              <w:rPr>
                <w:rFonts w:ascii="Georgia" w:eastAsia="MS Mincho" w:hAnsi="Georgia"/>
                <w:b/>
                <w:lang w:val="en-US"/>
              </w:rPr>
              <w:t xml:space="preserve"> Wood Products</w:t>
            </w:r>
            <w:r>
              <w:rPr>
                <w:rFonts w:ascii="Georgia" w:eastAsia="MS Mincho" w:hAnsi="Georgia"/>
                <w:lang w:val="en-US"/>
              </w:rPr>
              <w:t xml:space="preserve">, for more than 30 Mexican employees. </w:t>
            </w:r>
          </w:p>
        </w:tc>
      </w:tr>
      <w:tr w:rsidR="00DE2469" w:rsidTr="00811BA2">
        <w:tc>
          <w:tcPr>
            <w:tcW w:w="1530" w:type="dxa"/>
          </w:tcPr>
          <w:p w:rsidR="00DE2469" w:rsidRDefault="00DE2469" w:rsidP="00984240">
            <w:pPr>
              <w:pStyle w:val="BodyTextIndent"/>
              <w:tabs>
                <w:tab w:val="left" w:pos="1440"/>
              </w:tabs>
              <w:spacing w:line="300" w:lineRule="atLeast"/>
              <w:ind w:left="0"/>
              <w:rPr>
                <w:rFonts w:ascii="Georgia" w:eastAsia="MS Mincho" w:hAnsi="Georgia"/>
              </w:rPr>
            </w:pPr>
            <w:r>
              <w:rPr>
                <w:rFonts w:ascii="Georgia" w:eastAsia="MS Mincho" w:hAnsi="Georgia"/>
              </w:rPr>
              <w:t>2005 – 2008</w:t>
            </w:r>
          </w:p>
        </w:tc>
        <w:tc>
          <w:tcPr>
            <w:tcW w:w="8280" w:type="dxa"/>
          </w:tcPr>
          <w:p w:rsidR="00DE2469" w:rsidRPr="00D67FD2" w:rsidRDefault="00DE2469" w:rsidP="00A15DCC">
            <w:pPr>
              <w:pStyle w:val="Bulleted"/>
              <w:numPr>
                <w:ilvl w:val="0"/>
                <w:numId w:val="0"/>
              </w:numPr>
              <w:jc w:val="both"/>
              <w:rPr>
                <w:rFonts w:ascii="Georgia" w:eastAsia="MS Mincho" w:hAnsi="Georgia"/>
                <w:b/>
                <w:lang w:val="en-US"/>
              </w:rPr>
            </w:pPr>
            <w:r>
              <w:rPr>
                <w:rFonts w:ascii="Georgia" w:eastAsia="MS Mincho" w:hAnsi="Georgia"/>
                <w:lang w:val="en-US"/>
              </w:rPr>
              <w:t xml:space="preserve">Interpreter and translator for </w:t>
            </w:r>
            <w:proofErr w:type="spellStart"/>
            <w:r w:rsidRPr="001246AE">
              <w:rPr>
                <w:rFonts w:ascii="Georgia" w:eastAsia="MS Mincho" w:hAnsi="Georgia"/>
                <w:b/>
                <w:lang w:val="en-US"/>
              </w:rPr>
              <w:t>Shands</w:t>
            </w:r>
            <w:proofErr w:type="spellEnd"/>
            <w:r w:rsidRPr="001246AE">
              <w:rPr>
                <w:rFonts w:ascii="Georgia" w:eastAsia="MS Mincho" w:hAnsi="Georgia"/>
                <w:b/>
                <w:lang w:val="en-US"/>
              </w:rPr>
              <w:t xml:space="preserve"> Health Care at the University of Florida</w:t>
            </w:r>
            <w:r>
              <w:rPr>
                <w:rFonts w:ascii="Georgia" w:eastAsia="MS Mincho" w:hAnsi="Georgia"/>
                <w:lang w:val="en-US"/>
              </w:rPr>
              <w:t xml:space="preserve">, working with Hispanic patients as an interpreter and with management translating brochures, </w:t>
            </w:r>
            <w:r w:rsidRPr="00B14782">
              <w:rPr>
                <w:rFonts w:ascii="Georgia" w:eastAsia="MS Mincho" w:hAnsi="Georgia"/>
                <w:b/>
                <w:lang w:val="en-US"/>
              </w:rPr>
              <w:t>medical records and documents</w:t>
            </w:r>
            <w:r>
              <w:rPr>
                <w:rFonts w:ascii="Georgia" w:eastAsia="MS Mincho" w:hAnsi="Georgia"/>
                <w:lang w:val="en-US"/>
              </w:rPr>
              <w:t>.</w:t>
            </w:r>
          </w:p>
        </w:tc>
      </w:tr>
      <w:tr w:rsidR="00DE2469" w:rsidTr="00811BA2">
        <w:tc>
          <w:tcPr>
            <w:tcW w:w="1530" w:type="dxa"/>
          </w:tcPr>
          <w:p w:rsidR="00DE2469" w:rsidRDefault="00DE2469" w:rsidP="00984240">
            <w:pPr>
              <w:pStyle w:val="BodyTextIndent"/>
              <w:tabs>
                <w:tab w:val="left" w:pos="1440"/>
              </w:tabs>
              <w:spacing w:line="300" w:lineRule="atLeast"/>
              <w:ind w:left="0"/>
              <w:rPr>
                <w:rFonts w:ascii="Georgia" w:eastAsia="MS Mincho" w:hAnsi="Georgia"/>
              </w:rPr>
            </w:pPr>
            <w:r>
              <w:rPr>
                <w:rFonts w:ascii="Georgia" w:eastAsia="MS Mincho" w:hAnsi="Georgia"/>
              </w:rPr>
              <w:t>2008</w:t>
            </w:r>
          </w:p>
        </w:tc>
        <w:tc>
          <w:tcPr>
            <w:tcW w:w="8280" w:type="dxa"/>
          </w:tcPr>
          <w:p w:rsidR="00DE2469" w:rsidRDefault="00DE2469" w:rsidP="00A15DCC">
            <w:pPr>
              <w:pStyle w:val="Bulleted"/>
              <w:numPr>
                <w:ilvl w:val="0"/>
                <w:numId w:val="0"/>
              </w:numPr>
              <w:jc w:val="both"/>
              <w:rPr>
                <w:rFonts w:ascii="Georgia" w:eastAsia="MS Mincho" w:hAnsi="Georgia"/>
                <w:lang w:val="en-US"/>
              </w:rPr>
            </w:pPr>
            <w:r>
              <w:rPr>
                <w:rFonts w:ascii="Georgia" w:eastAsia="MS Mincho" w:hAnsi="Georgia"/>
              </w:rPr>
              <w:t xml:space="preserve">Interpreter for Mexican clients and their lawyers at several </w:t>
            </w:r>
            <w:r w:rsidRPr="00B14782">
              <w:rPr>
                <w:rFonts w:ascii="Georgia" w:eastAsia="MS Mincho" w:hAnsi="Georgia"/>
                <w:b/>
              </w:rPr>
              <w:t>trials and depositions</w:t>
            </w:r>
            <w:r>
              <w:rPr>
                <w:rFonts w:ascii="Georgia" w:eastAsia="MS Mincho" w:hAnsi="Georgia"/>
              </w:rPr>
              <w:t>.</w:t>
            </w:r>
          </w:p>
        </w:tc>
      </w:tr>
      <w:tr w:rsidR="00B14782" w:rsidTr="00811BA2">
        <w:tc>
          <w:tcPr>
            <w:tcW w:w="1530" w:type="dxa"/>
          </w:tcPr>
          <w:p w:rsidR="00B14782" w:rsidRDefault="00B14782" w:rsidP="00984240">
            <w:pPr>
              <w:pStyle w:val="BodyTextIndent"/>
              <w:tabs>
                <w:tab w:val="left" w:pos="1440"/>
              </w:tabs>
              <w:spacing w:line="300" w:lineRule="atLeast"/>
              <w:ind w:left="0"/>
              <w:rPr>
                <w:rFonts w:ascii="Georgia" w:eastAsia="MS Mincho" w:hAnsi="Georgia"/>
              </w:rPr>
            </w:pPr>
            <w:r>
              <w:rPr>
                <w:rFonts w:ascii="Georgia" w:eastAsia="MS Mincho" w:hAnsi="Georgia"/>
              </w:rPr>
              <w:t>2005 – 2008</w:t>
            </w:r>
          </w:p>
        </w:tc>
        <w:tc>
          <w:tcPr>
            <w:tcW w:w="8280" w:type="dxa"/>
          </w:tcPr>
          <w:p w:rsidR="00B14782" w:rsidRPr="00B14782" w:rsidRDefault="00B14782" w:rsidP="00B14782">
            <w:pPr>
              <w:pStyle w:val="Bulleted"/>
              <w:numPr>
                <w:ilvl w:val="0"/>
                <w:numId w:val="0"/>
              </w:numPr>
              <w:jc w:val="both"/>
              <w:rPr>
                <w:rFonts w:ascii="Georgia" w:eastAsia="MS Mincho" w:hAnsi="Georgia"/>
                <w:lang w:val="en-US"/>
              </w:rPr>
            </w:pPr>
            <w:r w:rsidRPr="002F3ACC">
              <w:rPr>
                <w:rFonts w:ascii="Georgia" w:eastAsia="MS Mincho" w:hAnsi="Georgia"/>
                <w:lang w:val="en-US"/>
              </w:rPr>
              <w:t>Private</w:t>
            </w:r>
            <w:r w:rsidRPr="00B84AA1">
              <w:rPr>
                <w:rFonts w:ascii="Georgia" w:eastAsia="MS Mincho" w:hAnsi="Georgia"/>
                <w:b/>
                <w:lang w:val="en-US"/>
              </w:rPr>
              <w:t xml:space="preserve"> Spanish and English teacher</w:t>
            </w:r>
            <w:r w:rsidRPr="00423962">
              <w:rPr>
                <w:rFonts w:ascii="Georgia" w:eastAsia="MS Mincho" w:hAnsi="Georgia"/>
                <w:lang w:val="en-US"/>
              </w:rPr>
              <w:t xml:space="preserve"> for groups and individuals.</w:t>
            </w:r>
          </w:p>
        </w:tc>
      </w:tr>
      <w:tr w:rsidR="00B14782" w:rsidTr="00811BA2">
        <w:tc>
          <w:tcPr>
            <w:tcW w:w="1530" w:type="dxa"/>
          </w:tcPr>
          <w:p w:rsidR="00B14782" w:rsidRDefault="006863A9" w:rsidP="00984240">
            <w:pPr>
              <w:pStyle w:val="BodyTextIndent"/>
              <w:tabs>
                <w:tab w:val="left" w:pos="1440"/>
              </w:tabs>
              <w:spacing w:line="300" w:lineRule="atLeast"/>
              <w:ind w:left="0"/>
              <w:rPr>
                <w:rFonts w:ascii="Georgia" w:eastAsia="MS Mincho" w:hAnsi="Georgia"/>
              </w:rPr>
            </w:pPr>
            <w:r>
              <w:rPr>
                <w:rFonts w:ascii="Georgia" w:eastAsia="MS Mincho" w:hAnsi="Georgia"/>
              </w:rPr>
              <w:t>2007</w:t>
            </w:r>
          </w:p>
        </w:tc>
        <w:tc>
          <w:tcPr>
            <w:tcW w:w="8280" w:type="dxa"/>
          </w:tcPr>
          <w:p w:rsidR="00B14782" w:rsidRPr="002F3ACC" w:rsidRDefault="006863A9" w:rsidP="006863A9">
            <w:pPr>
              <w:pStyle w:val="Bulleted"/>
              <w:numPr>
                <w:ilvl w:val="0"/>
                <w:numId w:val="0"/>
              </w:numPr>
              <w:jc w:val="both"/>
              <w:rPr>
                <w:rFonts w:ascii="Georgia" w:eastAsia="MS Mincho" w:hAnsi="Georgia"/>
                <w:lang w:val="en-US"/>
              </w:rPr>
            </w:pPr>
            <w:r w:rsidRPr="002F3ACC">
              <w:rPr>
                <w:rFonts w:ascii="Georgia" w:eastAsia="MS Mincho" w:hAnsi="Georgia"/>
                <w:lang w:val="en-US"/>
              </w:rPr>
              <w:t>Translator for</w:t>
            </w:r>
            <w:r w:rsidRPr="00B84AA1">
              <w:rPr>
                <w:rFonts w:ascii="Georgia" w:eastAsia="MS Mincho" w:hAnsi="Georgia"/>
                <w:b/>
                <w:lang w:val="en-US"/>
              </w:rPr>
              <w:t xml:space="preserve"> </w:t>
            </w:r>
            <w:proofErr w:type="spellStart"/>
            <w:r w:rsidRPr="00B84AA1">
              <w:rPr>
                <w:rFonts w:ascii="Georgia" w:eastAsia="MS Mincho" w:hAnsi="Georgia"/>
                <w:b/>
                <w:lang w:val="en-US"/>
              </w:rPr>
              <w:t>Linguistica</w:t>
            </w:r>
            <w:proofErr w:type="spellEnd"/>
            <w:r w:rsidRPr="00B84AA1">
              <w:rPr>
                <w:rFonts w:ascii="Georgia" w:eastAsia="MS Mincho" w:hAnsi="Georgia"/>
                <w:b/>
                <w:lang w:val="en-US"/>
              </w:rPr>
              <w:t xml:space="preserve"> International</w:t>
            </w:r>
            <w:r>
              <w:rPr>
                <w:rFonts w:ascii="Georgia" w:eastAsia="MS Mincho" w:hAnsi="Georgia"/>
                <w:lang w:val="en-US"/>
              </w:rPr>
              <w:t xml:space="preserve"> of </w:t>
            </w:r>
            <w:r w:rsidRPr="00163BF3">
              <w:rPr>
                <w:rFonts w:ascii="Georgia" w:eastAsia="MS Mincho" w:hAnsi="Georgia"/>
                <w:b/>
                <w:lang w:val="en-US"/>
              </w:rPr>
              <w:t>medical and legal documents</w:t>
            </w:r>
            <w:r>
              <w:rPr>
                <w:rFonts w:ascii="Georgia" w:eastAsia="MS Mincho" w:hAnsi="Georgia"/>
                <w:lang w:val="en-US"/>
              </w:rPr>
              <w:t xml:space="preserve"> for several hospitals in Salt Lake City, Utah.</w:t>
            </w:r>
          </w:p>
        </w:tc>
      </w:tr>
      <w:tr w:rsidR="006863A9" w:rsidTr="00811BA2">
        <w:tc>
          <w:tcPr>
            <w:tcW w:w="1530" w:type="dxa"/>
          </w:tcPr>
          <w:p w:rsidR="006863A9" w:rsidRDefault="006863A9" w:rsidP="00984240">
            <w:pPr>
              <w:pStyle w:val="BodyTextIndent"/>
              <w:tabs>
                <w:tab w:val="left" w:pos="1440"/>
              </w:tabs>
              <w:spacing w:line="300" w:lineRule="atLeast"/>
              <w:ind w:left="0"/>
              <w:rPr>
                <w:rFonts w:ascii="Georgia" w:eastAsia="MS Mincho" w:hAnsi="Georgia"/>
              </w:rPr>
            </w:pPr>
            <w:r>
              <w:rPr>
                <w:rFonts w:ascii="Georgia" w:eastAsia="MS Mincho" w:hAnsi="Georgia"/>
              </w:rPr>
              <w:t>2007</w:t>
            </w:r>
          </w:p>
        </w:tc>
        <w:tc>
          <w:tcPr>
            <w:tcW w:w="8280" w:type="dxa"/>
          </w:tcPr>
          <w:p w:rsidR="006863A9" w:rsidRPr="002F3ACC" w:rsidRDefault="006863A9" w:rsidP="006863A9">
            <w:pPr>
              <w:pStyle w:val="Bulleted"/>
              <w:numPr>
                <w:ilvl w:val="0"/>
                <w:numId w:val="0"/>
              </w:numPr>
              <w:jc w:val="both"/>
              <w:rPr>
                <w:rFonts w:ascii="Georgia" w:eastAsia="MS Mincho" w:hAnsi="Georgia"/>
                <w:lang w:val="en-US"/>
              </w:rPr>
            </w:pPr>
            <w:r>
              <w:rPr>
                <w:rFonts w:ascii="Georgia" w:eastAsia="MS Mincho" w:hAnsi="Georgia"/>
                <w:lang w:val="en-US"/>
              </w:rPr>
              <w:t xml:space="preserve">Translator of several associate </w:t>
            </w:r>
            <w:r w:rsidRPr="00163BF3">
              <w:rPr>
                <w:rFonts w:ascii="Georgia" w:eastAsia="MS Mincho" w:hAnsi="Georgia"/>
                <w:b/>
                <w:lang w:val="en-US"/>
              </w:rPr>
              <w:t>handbooks and training manuals</w:t>
            </w:r>
            <w:r>
              <w:rPr>
                <w:rFonts w:ascii="Georgia" w:eastAsia="MS Mincho" w:hAnsi="Georgia"/>
                <w:lang w:val="en-US"/>
              </w:rPr>
              <w:t xml:space="preserve"> for companies such as </w:t>
            </w:r>
            <w:r w:rsidRPr="00B84AA1">
              <w:rPr>
                <w:rFonts w:ascii="Georgia" w:eastAsia="MS Mincho" w:hAnsi="Georgia"/>
                <w:b/>
                <w:lang w:val="en-US"/>
              </w:rPr>
              <w:t>Rosebud Restaurants, Kalahari Resorts, and Vital Leadership</w:t>
            </w:r>
            <w:r>
              <w:rPr>
                <w:rFonts w:ascii="Georgia" w:eastAsia="MS Mincho" w:hAnsi="Georgia"/>
                <w:lang w:val="en-US"/>
              </w:rPr>
              <w:t>.</w:t>
            </w:r>
          </w:p>
        </w:tc>
      </w:tr>
      <w:tr w:rsidR="00F328F8" w:rsidTr="00811BA2">
        <w:tc>
          <w:tcPr>
            <w:tcW w:w="1530" w:type="dxa"/>
          </w:tcPr>
          <w:p w:rsidR="00F328F8" w:rsidRDefault="00F328F8" w:rsidP="00984240">
            <w:pPr>
              <w:pStyle w:val="BodyTextIndent"/>
              <w:tabs>
                <w:tab w:val="left" w:pos="1440"/>
              </w:tabs>
              <w:spacing w:line="300" w:lineRule="atLeast"/>
              <w:ind w:left="0"/>
              <w:rPr>
                <w:rFonts w:ascii="Georgia" w:eastAsia="MS Mincho" w:hAnsi="Georgia"/>
              </w:rPr>
            </w:pPr>
            <w:r>
              <w:rPr>
                <w:rFonts w:ascii="Georgia" w:eastAsia="MS Mincho" w:hAnsi="Georgia"/>
              </w:rPr>
              <w:t>2007</w:t>
            </w:r>
          </w:p>
        </w:tc>
        <w:tc>
          <w:tcPr>
            <w:tcW w:w="8280" w:type="dxa"/>
          </w:tcPr>
          <w:p w:rsidR="00F328F8" w:rsidRDefault="00F328F8" w:rsidP="006863A9">
            <w:pPr>
              <w:pStyle w:val="Bulleted"/>
              <w:numPr>
                <w:ilvl w:val="0"/>
                <w:numId w:val="0"/>
              </w:numPr>
              <w:jc w:val="both"/>
              <w:rPr>
                <w:rFonts w:ascii="Georgia" w:eastAsia="MS Mincho" w:hAnsi="Georgia"/>
                <w:lang w:val="en-US"/>
              </w:rPr>
            </w:pPr>
            <w:r w:rsidRPr="00234667">
              <w:rPr>
                <w:rFonts w:ascii="Georgia" w:eastAsia="MS Mincho" w:hAnsi="Georgia"/>
              </w:rPr>
              <w:t xml:space="preserve">Translator and copyeditor for </w:t>
            </w:r>
            <w:r w:rsidRPr="00F328F8">
              <w:rPr>
                <w:rFonts w:ascii="Georgia" w:eastAsia="MS Mincho" w:hAnsi="Georgia"/>
                <w:b/>
              </w:rPr>
              <w:t>BHV Software</w:t>
            </w:r>
            <w:r w:rsidRPr="00234667">
              <w:rPr>
                <w:rFonts w:ascii="Georgia" w:eastAsia="MS Mincho" w:hAnsi="Georgia"/>
              </w:rPr>
              <w:t xml:space="preserve"> of their game ANKH 2.</w:t>
            </w:r>
          </w:p>
        </w:tc>
      </w:tr>
      <w:tr w:rsidR="00F328F8" w:rsidTr="00811BA2">
        <w:tc>
          <w:tcPr>
            <w:tcW w:w="1530" w:type="dxa"/>
          </w:tcPr>
          <w:p w:rsidR="00F328F8" w:rsidRDefault="00F328F8" w:rsidP="00984240">
            <w:pPr>
              <w:pStyle w:val="BodyTextIndent"/>
              <w:tabs>
                <w:tab w:val="left" w:pos="1440"/>
              </w:tabs>
              <w:spacing w:line="300" w:lineRule="atLeast"/>
              <w:ind w:left="0"/>
              <w:rPr>
                <w:rFonts w:ascii="Georgia" w:eastAsia="MS Mincho" w:hAnsi="Georgia"/>
              </w:rPr>
            </w:pPr>
            <w:r>
              <w:rPr>
                <w:rFonts w:ascii="Georgia" w:eastAsia="MS Mincho" w:hAnsi="Georgia"/>
              </w:rPr>
              <w:t>2006</w:t>
            </w:r>
          </w:p>
        </w:tc>
        <w:tc>
          <w:tcPr>
            <w:tcW w:w="8280" w:type="dxa"/>
          </w:tcPr>
          <w:p w:rsidR="00F328F8" w:rsidRPr="00F328F8" w:rsidRDefault="00F328F8" w:rsidP="00F328F8">
            <w:pPr>
              <w:pStyle w:val="Bulleted"/>
              <w:numPr>
                <w:ilvl w:val="0"/>
                <w:numId w:val="0"/>
              </w:numPr>
              <w:jc w:val="both"/>
              <w:rPr>
                <w:rFonts w:ascii="Georgia" w:eastAsia="MS Mincho" w:hAnsi="Georgia"/>
                <w:lang w:val="en-US"/>
              </w:rPr>
            </w:pPr>
            <w:r>
              <w:rPr>
                <w:rFonts w:ascii="Georgia" w:eastAsia="MS Mincho" w:hAnsi="Georgia"/>
              </w:rPr>
              <w:t xml:space="preserve">Worked as a </w:t>
            </w:r>
            <w:proofErr w:type="spellStart"/>
            <w:r w:rsidRPr="0001485D">
              <w:rPr>
                <w:rFonts w:ascii="Georgia" w:eastAsia="MS Mincho" w:hAnsi="Georgia"/>
                <w:b/>
              </w:rPr>
              <w:t>sous</w:t>
            </w:r>
            <w:proofErr w:type="spellEnd"/>
            <w:r w:rsidRPr="0001485D">
              <w:rPr>
                <w:rFonts w:ascii="Georgia" w:eastAsia="MS Mincho" w:hAnsi="Georgia"/>
                <w:b/>
              </w:rPr>
              <w:t>-chef at Gainesville’s finest restaurant, Leonardo’s 706.</w:t>
            </w:r>
          </w:p>
        </w:tc>
      </w:tr>
      <w:tr w:rsidR="00F328F8" w:rsidTr="00811BA2">
        <w:tc>
          <w:tcPr>
            <w:tcW w:w="1530" w:type="dxa"/>
          </w:tcPr>
          <w:p w:rsidR="00F328F8" w:rsidRDefault="00F328F8" w:rsidP="00984240">
            <w:pPr>
              <w:pStyle w:val="BodyTextIndent"/>
              <w:tabs>
                <w:tab w:val="left" w:pos="1440"/>
              </w:tabs>
              <w:spacing w:line="300" w:lineRule="atLeast"/>
              <w:ind w:left="0"/>
              <w:rPr>
                <w:rFonts w:ascii="Georgia" w:eastAsia="MS Mincho" w:hAnsi="Georgia"/>
              </w:rPr>
            </w:pPr>
            <w:r>
              <w:rPr>
                <w:rFonts w:ascii="Georgia" w:eastAsia="MS Mincho" w:hAnsi="Georgia"/>
              </w:rPr>
              <w:t xml:space="preserve">2006 – </w:t>
            </w:r>
          </w:p>
          <w:p w:rsidR="00F328F8" w:rsidRDefault="00F328F8" w:rsidP="00984240">
            <w:pPr>
              <w:pStyle w:val="BodyTextIndent"/>
              <w:tabs>
                <w:tab w:val="left" w:pos="1440"/>
              </w:tabs>
              <w:spacing w:line="300" w:lineRule="atLeast"/>
              <w:ind w:left="0"/>
              <w:rPr>
                <w:rFonts w:ascii="Georgia" w:eastAsia="MS Mincho" w:hAnsi="Georgia"/>
              </w:rPr>
            </w:pPr>
            <w:r>
              <w:rPr>
                <w:rFonts w:ascii="Georgia" w:eastAsia="MS Mincho" w:hAnsi="Georgia"/>
              </w:rPr>
              <w:t>2007</w:t>
            </w:r>
          </w:p>
        </w:tc>
        <w:tc>
          <w:tcPr>
            <w:tcW w:w="8280" w:type="dxa"/>
          </w:tcPr>
          <w:p w:rsidR="00F328F8" w:rsidRPr="00F328F8" w:rsidRDefault="00F328F8" w:rsidP="00F328F8">
            <w:pPr>
              <w:pStyle w:val="Bulleted"/>
              <w:numPr>
                <w:ilvl w:val="0"/>
                <w:numId w:val="0"/>
              </w:numPr>
              <w:jc w:val="both"/>
              <w:rPr>
                <w:rFonts w:ascii="Georgia" w:eastAsia="MS Mincho" w:hAnsi="Georgia"/>
                <w:lang w:val="en-US"/>
              </w:rPr>
            </w:pPr>
            <w:r w:rsidRPr="00234667">
              <w:rPr>
                <w:rFonts w:ascii="Georgia" w:eastAsia="MS Mincho" w:hAnsi="Georgia"/>
              </w:rPr>
              <w:t xml:space="preserve">Translator and copyeditor for </w:t>
            </w:r>
            <w:proofErr w:type="spellStart"/>
            <w:r w:rsidRPr="007665E6">
              <w:rPr>
                <w:rFonts w:ascii="Georgia" w:eastAsia="MS Mincho" w:hAnsi="Georgia"/>
                <w:b/>
              </w:rPr>
              <w:t>Longtail</w:t>
            </w:r>
            <w:proofErr w:type="spellEnd"/>
            <w:r w:rsidRPr="007665E6">
              <w:rPr>
                <w:rFonts w:ascii="Georgia" w:eastAsia="MS Mincho" w:hAnsi="Georgia"/>
                <w:b/>
              </w:rPr>
              <w:t xml:space="preserve"> Studios</w:t>
            </w:r>
            <w:r w:rsidRPr="00234667">
              <w:rPr>
                <w:rFonts w:ascii="Georgia" w:eastAsia="MS Mincho" w:hAnsi="Georgia"/>
              </w:rPr>
              <w:t xml:space="preserve"> responsible for </w:t>
            </w:r>
            <w:r>
              <w:rPr>
                <w:rFonts w:ascii="Georgia" w:eastAsia="MS Mincho" w:hAnsi="Georgia"/>
                <w:b/>
              </w:rPr>
              <w:t xml:space="preserve">award-winning </w:t>
            </w:r>
            <w:r w:rsidRPr="00B84AA1">
              <w:rPr>
                <w:rFonts w:ascii="Georgia" w:eastAsia="MS Mincho" w:hAnsi="Georgia"/>
                <w:b/>
              </w:rPr>
              <w:t>video games</w:t>
            </w:r>
            <w:r w:rsidRPr="00234667">
              <w:rPr>
                <w:rFonts w:ascii="Georgia" w:eastAsia="MS Mincho" w:hAnsi="Georgia"/>
              </w:rPr>
              <w:t xml:space="preserve"> </w:t>
            </w:r>
            <w:proofErr w:type="spellStart"/>
            <w:r w:rsidRPr="00234667">
              <w:rPr>
                <w:rFonts w:ascii="Georgia" w:eastAsia="MS Mincho" w:hAnsi="Georgia"/>
              </w:rPr>
              <w:t>Bridezilla</w:t>
            </w:r>
            <w:proofErr w:type="spellEnd"/>
            <w:r w:rsidRPr="00234667">
              <w:rPr>
                <w:rFonts w:ascii="Georgia" w:eastAsia="MS Mincho" w:hAnsi="Georgia"/>
              </w:rPr>
              <w:t>, Heartbreakers and Love Triangle.</w:t>
            </w:r>
          </w:p>
        </w:tc>
      </w:tr>
      <w:tr w:rsidR="00773B08" w:rsidTr="00811BA2">
        <w:tc>
          <w:tcPr>
            <w:tcW w:w="1530" w:type="dxa"/>
          </w:tcPr>
          <w:p w:rsidR="00773B08" w:rsidRDefault="00773B08" w:rsidP="00984240">
            <w:pPr>
              <w:pStyle w:val="BodyTextIndent"/>
              <w:tabs>
                <w:tab w:val="left" w:pos="1440"/>
              </w:tabs>
              <w:spacing w:line="300" w:lineRule="atLeast"/>
              <w:ind w:left="0"/>
              <w:rPr>
                <w:rFonts w:ascii="Georgia" w:eastAsia="MS Mincho" w:hAnsi="Georgia"/>
              </w:rPr>
            </w:pPr>
            <w:r>
              <w:rPr>
                <w:rFonts w:ascii="Georgia" w:eastAsia="MS Mincho" w:hAnsi="Georgia"/>
              </w:rPr>
              <w:t>2005 – 2007</w:t>
            </w:r>
          </w:p>
        </w:tc>
        <w:tc>
          <w:tcPr>
            <w:tcW w:w="8280" w:type="dxa"/>
          </w:tcPr>
          <w:p w:rsidR="00773B08" w:rsidRPr="00773B08" w:rsidRDefault="00773B08" w:rsidP="00773B08">
            <w:pPr>
              <w:pStyle w:val="Bulleted"/>
              <w:numPr>
                <w:ilvl w:val="0"/>
                <w:numId w:val="0"/>
              </w:numPr>
              <w:jc w:val="both"/>
              <w:rPr>
                <w:rFonts w:ascii="Georgia" w:eastAsia="MS Mincho" w:hAnsi="Georgia"/>
                <w:lang w:val="en-US"/>
              </w:rPr>
            </w:pPr>
            <w:r>
              <w:rPr>
                <w:rFonts w:ascii="Georgia" w:eastAsia="MS Mincho" w:hAnsi="Georgia"/>
                <w:lang w:val="en-US"/>
              </w:rPr>
              <w:t xml:space="preserve">Freelance translator and interpreter located in Gainesville, Florida; for clients including the </w:t>
            </w:r>
            <w:r w:rsidRPr="00B84AA1">
              <w:rPr>
                <w:rFonts w:ascii="Georgia" w:eastAsia="MS Mincho" w:hAnsi="Georgia"/>
                <w:b/>
                <w:lang w:val="en-US"/>
              </w:rPr>
              <w:t xml:space="preserve">University of Florida, </w:t>
            </w:r>
            <w:proofErr w:type="spellStart"/>
            <w:r w:rsidRPr="00B84AA1">
              <w:rPr>
                <w:rFonts w:ascii="Georgia" w:eastAsia="MS Mincho" w:hAnsi="Georgia"/>
                <w:b/>
                <w:lang w:val="en-US"/>
              </w:rPr>
              <w:t>Shands</w:t>
            </w:r>
            <w:proofErr w:type="spellEnd"/>
            <w:r w:rsidRPr="00B84AA1">
              <w:rPr>
                <w:rFonts w:ascii="Georgia" w:eastAsia="MS Mincho" w:hAnsi="Georgia"/>
                <w:b/>
                <w:lang w:val="en-US"/>
              </w:rPr>
              <w:t xml:space="preserve"> HealthCare, Cambridge Leadership</w:t>
            </w:r>
            <w:r>
              <w:rPr>
                <w:rFonts w:ascii="Georgia" w:eastAsia="MS Mincho" w:hAnsi="Georgia"/>
                <w:lang w:val="en-US"/>
              </w:rPr>
              <w:t>, and many others.</w:t>
            </w:r>
          </w:p>
        </w:tc>
      </w:tr>
      <w:tr w:rsidR="00C1738A" w:rsidTr="00811BA2">
        <w:tc>
          <w:tcPr>
            <w:tcW w:w="1530" w:type="dxa"/>
          </w:tcPr>
          <w:p w:rsidR="00C1738A"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t>1999 – 2005</w:t>
            </w:r>
          </w:p>
        </w:tc>
        <w:tc>
          <w:tcPr>
            <w:tcW w:w="8280" w:type="dxa"/>
          </w:tcPr>
          <w:p w:rsidR="00C1738A" w:rsidRDefault="00C1738A" w:rsidP="00C1738A">
            <w:pPr>
              <w:pStyle w:val="Bulleted"/>
              <w:numPr>
                <w:ilvl w:val="0"/>
                <w:numId w:val="0"/>
              </w:numPr>
              <w:jc w:val="both"/>
              <w:rPr>
                <w:rFonts w:ascii="Georgia" w:eastAsia="MS Mincho" w:hAnsi="Georgia"/>
                <w:lang w:val="en-US"/>
              </w:rPr>
            </w:pPr>
            <w:r w:rsidRPr="00FD5966">
              <w:rPr>
                <w:rFonts w:ascii="Georgia" w:eastAsia="MS Mincho" w:hAnsi="Georgia"/>
                <w:b/>
                <w:lang w:val="en-US"/>
              </w:rPr>
              <w:t>Chief translator</w:t>
            </w:r>
            <w:r w:rsidRPr="009C6546">
              <w:rPr>
                <w:rFonts w:ascii="Georgia" w:eastAsia="MS Mincho" w:hAnsi="Georgia"/>
                <w:lang w:val="en-US"/>
              </w:rPr>
              <w:t xml:space="preserve"> and </w:t>
            </w:r>
            <w:r w:rsidRPr="00FD5966">
              <w:rPr>
                <w:rFonts w:ascii="Georgia" w:eastAsia="MS Mincho" w:hAnsi="Georgia"/>
                <w:b/>
                <w:lang w:val="en-US"/>
              </w:rPr>
              <w:t>interpreter</w:t>
            </w:r>
            <w:r>
              <w:rPr>
                <w:rFonts w:ascii="Georgia" w:eastAsia="MS Mincho" w:hAnsi="Georgia"/>
                <w:lang w:val="en-US"/>
              </w:rPr>
              <w:t xml:space="preserve"> for CESMEC </w:t>
            </w:r>
            <w:r w:rsidRPr="009C6546">
              <w:rPr>
                <w:rFonts w:ascii="Georgia" w:eastAsia="MS Mincho" w:hAnsi="Georgia"/>
                <w:lang w:val="en-US"/>
              </w:rPr>
              <w:t>(</w:t>
            </w:r>
            <w:proofErr w:type="spellStart"/>
            <w:r w:rsidRPr="009C6546">
              <w:rPr>
                <w:rFonts w:ascii="Georgia" w:eastAsia="MS Mincho" w:hAnsi="Georgia" w:cs="Lucida Sans Unicode"/>
                <w:szCs w:val="22"/>
              </w:rPr>
              <w:t>Center</w:t>
            </w:r>
            <w:proofErr w:type="spellEnd"/>
            <w:r w:rsidRPr="009C6546">
              <w:rPr>
                <w:rFonts w:ascii="Georgia" w:eastAsia="MS Mincho" w:hAnsi="Georgia" w:cs="Lucida Sans Unicode"/>
                <w:szCs w:val="22"/>
              </w:rPr>
              <w:t xml:space="preserve"> of Studies, Measurement and Quality Certification), </w:t>
            </w:r>
            <w:r w:rsidRPr="002C4A09">
              <w:rPr>
                <w:rFonts w:ascii="Georgia" w:eastAsia="MS Mincho" w:hAnsi="Georgia" w:cs="Lucida Sans Unicode"/>
                <w:b/>
                <w:szCs w:val="22"/>
              </w:rPr>
              <w:t xml:space="preserve">the most important </w:t>
            </w:r>
            <w:proofErr w:type="spellStart"/>
            <w:r w:rsidRPr="002C4A09">
              <w:rPr>
                <w:rFonts w:ascii="Georgia" w:eastAsia="MS Mincho" w:hAnsi="Georgia" w:cs="Lucida Sans Unicode"/>
                <w:b/>
                <w:szCs w:val="22"/>
              </w:rPr>
              <w:t>center</w:t>
            </w:r>
            <w:proofErr w:type="spellEnd"/>
            <w:r w:rsidRPr="002C4A09">
              <w:rPr>
                <w:rFonts w:ascii="Georgia" w:eastAsia="MS Mincho" w:hAnsi="Georgia" w:cs="Lucida Sans Unicode"/>
                <w:b/>
                <w:szCs w:val="22"/>
              </w:rPr>
              <w:t xml:space="preserve"> of quality certification</w:t>
            </w:r>
            <w:r w:rsidRPr="009C6546">
              <w:rPr>
                <w:rFonts w:ascii="Georgia" w:eastAsia="MS Mincho" w:hAnsi="Georgia" w:cs="Lucida Sans Unicode"/>
                <w:szCs w:val="22"/>
              </w:rPr>
              <w:t xml:space="preserve"> in Chile, </w:t>
            </w:r>
            <w:r w:rsidRPr="00163BF3">
              <w:rPr>
                <w:rFonts w:ascii="Georgia" w:eastAsia="MS Mincho" w:hAnsi="Georgia" w:cs="Lucida Sans Unicode"/>
                <w:b/>
                <w:szCs w:val="22"/>
              </w:rPr>
              <w:t>working side-by-side with engineers</w:t>
            </w:r>
            <w:r w:rsidRPr="009C6546">
              <w:rPr>
                <w:rFonts w:ascii="Georgia" w:eastAsia="MS Mincho" w:hAnsi="Georgia" w:cs="Lucida Sans Unicode"/>
                <w:szCs w:val="22"/>
              </w:rPr>
              <w:t xml:space="preserve"> </w:t>
            </w:r>
            <w:r>
              <w:rPr>
                <w:rFonts w:ascii="Georgia" w:eastAsia="MS Mincho" w:hAnsi="Georgia" w:cs="Lucida Sans Unicode"/>
                <w:szCs w:val="22"/>
              </w:rPr>
              <w:t>in</w:t>
            </w:r>
            <w:r w:rsidRPr="009C6546">
              <w:rPr>
                <w:rFonts w:ascii="Georgia" w:eastAsia="MS Mincho" w:hAnsi="Georgia" w:cs="Lucida Sans Unicode"/>
                <w:szCs w:val="22"/>
              </w:rPr>
              <w:t xml:space="preserve"> projects</w:t>
            </w:r>
            <w:r>
              <w:rPr>
                <w:rFonts w:ascii="Georgia" w:eastAsia="MS Mincho" w:hAnsi="Georgia" w:cs="Lucida Sans Unicode"/>
                <w:szCs w:val="22"/>
              </w:rPr>
              <w:t xml:space="preserve"> such as the creation of CESMEC USA INC. and World Survey Services for port supervision and control, and many others involving Environment Division, the Chemistry and Food Division, the Minerals and Metals Chemical Analysis Division, the Telecommunications Division and the Legal Division. </w:t>
            </w:r>
            <w:r w:rsidRPr="00163BF3">
              <w:rPr>
                <w:rFonts w:ascii="Georgia" w:eastAsia="MS Mincho" w:hAnsi="Georgia" w:cs="Lucida Sans Unicode"/>
                <w:b/>
                <w:szCs w:val="22"/>
              </w:rPr>
              <w:t xml:space="preserve">Translation </w:t>
            </w:r>
            <w:r w:rsidRPr="00163BF3">
              <w:rPr>
                <w:rFonts w:ascii="Georgia" w:eastAsia="MS Mincho" w:hAnsi="Georgia" w:cs="Lucida Sans Unicode"/>
                <w:b/>
                <w:szCs w:val="22"/>
              </w:rPr>
              <w:lastRenderedPageBreak/>
              <w:t>to English of CESMEC’s website</w:t>
            </w:r>
            <w:r>
              <w:rPr>
                <w:rFonts w:ascii="Georgia" w:eastAsia="MS Mincho" w:hAnsi="Georgia" w:cs="Lucida Sans Unicode"/>
                <w:szCs w:val="22"/>
              </w:rPr>
              <w:t xml:space="preserve"> (</w:t>
            </w:r>
            <w:hyperlink r:id="rId5" w:history="1">
              <w:r w:rsidRPr="001C7FB3">
                <w:rPr>
                  <w:rStyle w:val="Hyperlink"/>
                  <w:rFonts w:eastAsia="MS Mincho" w:cs="Lucida Sans Unicode"/>
                  <w:szCs w:val="22"/>
                </w:rPr>
                <w:t>www.cesmec.cl/ing</w:t>
              </w:r>
            </w:hyperlink>
            <w:r>
              <w:rPr>
                <w:rFonts w:eastAsia="MS Mincho" w:cs="Lucida Sans Unicode"/>
                <w:szCs w:val="22"/>
              </w:rPr>
              <w:t xml:space="preserve">).  </w:t>
            </w:r>
          </w:p>
        </w:tc>
      </w:tr>
      <w:tr w:rsidR="006863A9" w:rsidTr="00811BA2">
        <w:tc>
          <w:tcPr>
            <w:tcW w:w="1530" w:type="dxa"/>
          </w:tcPr>
          <w:p w:rsidR="006863A9"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lastRenderedPageBreak/>
              <w:t>2004</w:t>
            </w:r>
          </w:p>
        </w:tc>
        <w:tc>
          <w:tcPr>
            <w:tcW w:w="8280" w:type="dxa"/>
          </w:tcPr>
          <w:p w:rsidR="006863A9" w:rsidRPr="00C1738A" w:rsidRDefault="00C1738A" w:rsidP="00C1738A">
            <w:pPr>
              <w:pStyle w:val="0-Bodytext"/>
              <w:tabs>
                <w:tab w:val="left" w:pos="2331"/>
              </w:tabs>
              <w:spacing w:line="300" w:lineRule="atLeast"/>
              <w:ind w:left="0"/>
              <w:jc w:val="both"/>
              <w:rPr>
                <w:rFonts w:ascii="Georgia" w:eastAsia="MS Mincho" w:hAnsi="Georgia"/>
                <w:bCs/>
                <w:sz w:val="22"/>
                <w:szCs w:val="22"/>
              </w:rPr>
            </w:pPr>
            <w:r w:rsidRPr="009C6546">
              <w:rPr>
                <w:rFonts w:ascii="Georgia" w:eastAsia="MS Mincho" w:hAnsi="Georgia"/>
                <w:b/>
                <w:sz w:val="22"/>
                <w:szCs w:val="22"/>
              </w:rPr>
              <w:t>Translation</w:t>
            </w:r>
            <w:r w:rsidRPr="009C6546">
              <w:rPr>
                <w:rFonts w:ascii="Georgia" w:eastAsia="MS Mincho" w:hAnsi="Georgia"/>
                <w:sz w:val="22"/>
                <w:szCs w:val="22"/>
              </w:rPr>
              <w:t xml:space="preserve"> and </w:t>
            </w:r>
            <w:r w:rsidRPr="009C6546">
              <w:rPr>
                <w:rFonts w:ascii="Georgia" w:eastAsia="MS Mincho" w:hAnsi="Georgia"/>
                <w:b/>
                <w:sz w:val="22"/>
                <w:szCs w:val="22"/>
              </w:rPr>
              <w:t>research</w:t>
            </w:r>
            <w:r w:rsidRPr="009C6546">
              <w:rPr>
                <w:rFonts w:ascii="Georgia" w:eastAsia="MS Mincho" w:hAnsi="Georgia"/>
                <w:sz w:val="22"/>
                <w:szCs w:val="22"/>
              </w:rPr>
              <w:t xml:space="preserve"> for </w:t>
            </w:r>
            <w:proofErr w:type="spellStart"/>
            <w:r w:rsidRPr="009C6546">
              <w:rPr>
                <w:rFonts w:ascii="Georgia" w:eastAsia="MS Mincho" w:hAnsi="Georgia"/>
                <w:sz w:val="22"/>
                <w:szCs w:val="22"/>
              </w:rPr>
              <w:t>Ilustre</w:t>
            </w:r>
            <w:proofErr w:type="spellEnd"/>
            <w:r w:rsidRPr="009C6546">
              <w:rPr>
                <w:rFonts w:ascii="Georgia" w:eastAsia="MS Mincho" w:hAnsi="Georgia"/>
                <w:sz w:val="22"/>
                <w:szCs w:val="22"/>
              </w:rPr>
              <w:t xml:space="preserve"> </w:t>
            </w:r>
            <w:proofErr w:type="spellStart"/>
            <w:r w:rsidRPr="009C6546">
              <w:rPr>
                <w:rFonts w:ascii="Georgia" w:eastAsia="MS Mincho" w:hAnsi="Georgia"/>
                <w:sz w:val="22"/>
                <w:szCs w:val="22"/>
              </w:rPr>
              <w:t>Municipalidad</w:t>
            </w:r>
            <w:proofErr w:type="spellEnd"/>
            <w:r w:rsidRPr="009C6546">
              <w:rPr>
                <w:rFonts w:ascii="Georgia" w:eastAsia="MS Mincho" w:hAnsi="Georgia"/>
                <w:sz w:val="22"/>
                <w:szCs w:val="22"/>
              </w:rPr>
              <w:t xml:space="preserve"> de Valparaíso (Valparaíso City Hall) and </w:t>
            </w:r>
            <w:proofErr w:type="spellStart"/>
            <w:r w:rsidRPr="009C6546">
              <w:rPr>
                <w:rFonts w:ascii="Georgia" w:eastAsia="MS Mincho" w:hAnsi="Georgia"/>
                <w:sz w:val="22"/>
                <w:szCs w:val="22"/>
              </w:rPr>
              <w:t>Sociedad</w:t>
            </w:r>
            <w:proofErr w:type="spellEnd"/>
            <w:r w:rsidRPr="009C6546">
              <w:rPr>
                <w:rFonts w:ascii="Georgia" w:eastAsia="MS Mincho" w:hAnsi="Georgia"/>
                <w:sz w:val="22"/>
                <w:szCs w:val="22"/>
              </w:rPr>
              <w:t xml:space="preserve"> de </w:t>
            </w:r>
            <w:proofErr w:type="spellStart"/>
            <w:r w:rsidRPr="009C6546">
              <w:rPr>
                <w:rFonts w:ascii="Georgia" w:eastAsia="MS Mincho" w:hAnsi="Georgia"/>
                <w:sz w:val="22"/>
                <w:szCs w:val="22"/>
              </w:rPr>
              <w:t>Gestión</w:t>
            </w:r>
            <w:proofErr w:type="spellEnd"/>
            <w:r w:rsidRPr="009C6546">
              <w:rPr>
                <w:rFonts w:ascii="Georgia" w:eastAsia="MS Mincho" w:hAnsi="Georgia"/>
                <w:sz w:val="22"/>
                <w:szCs w:val="22"/>
              </w:rPr>
              <w:t xml:space="preserve"> </w:t>
            </w:r>
            <w:proofErr w:type="spellStart"/>
            <w:r w:rsidRPr="009C6546">
              <w:rPr>
                <w:rFonts w:ascii="Georgia" w:eastAsia="MS Mincho" w:hAnsi="Georgia"/>
                <w:sz w:val="22"/>
                <w:szCs w:val="22"/>
              </w:rPr>
              <w:t>Ambiental</w:t>
            </w:r>
            <w:proofErr w:type="spellEnd"/>
            <w:r w:rsidRPr="009C6546">
              <w:rPr>
                <w:rFonts w:ascii="Georgia" w:eastAsia="MS Mincho" w:hAnsi="Georgia"/>
                <w:sz w:val="22"/>
                <w:szCs w:val="22"/>
              </w:rPr>
              <w:t xml:space="preserve"> (Society of Environmental Management</w:t>
            </w:r>
            <w:r>
              <w:rPr>
                <w:rFonts w:ascii="Georgia" w:eastAsia="MS Mincho" w:hAnsi="Georgia"/>
                <w:sz w:val="22"/>
                <w:szCs w:val="22"/>
              </w:rPr>
              <w:t>, SGA</w:t>
            </w:r>
            <w:r w:rsidRPr="009C6546">
              <w:rPr>
                <w:rFonts w:ascii="Georgia" w:eastAsia="MS Mincho" w:hAnsi="Georgia"/>
                <w:sz w:val="22"/>
                <w:szCs w:val="22"/>
              </w:rPr>
              <w:t>) on the</w:t>
            </w:r>
            <w:r>
              <w:rPr>
                <w:rFonts w:ascii="Georgia" w:eastAsia="MS Mincho" w:hAnsi="Georgia"/>
                <w:sz w:val="22"/>
                <w:szCs w:val="22"/>
              </w:rPr>
              <w:t xml:space="preserve"> </w:t>
            </w:r>
            <w:r w:rsidRPr="008F6052">
              <w:rPr>
                <w:rFonts w:ascii="Georgia" w:eastAsia="MS Mincho" w:hAnsi="Georgia"/>
                <w:b/>
                <w:sz w:val="22"/>
                <w:szCs w:val="22"/>
              </w:rPr>
              <w:t>strategic environmental evaluation</w:t>
            </w:r>
            <w:r>
              <w:rPr>
                <w:rFonts w:ascii="Georgia" w:eastAsia="MS Mincho" w:hAnsi="Georgia"/>
                <w:sz w:val="22"/>
                <w:szCs w:val="22"/>
              </w:rPr>
              <w:t xml:space="preserve"> </w:t>
            </w:r>
            <w:r w:rsidRPr="009C6546">
              <w:rPr>
                <w:rFonts w:ascii="Georgia" w:eastAsia="MS Mincho" w:hAnsi="Georgia"/>
                <w:sz w:val="22"/>
                <w:szCs w:val="22"/>
              </w:rPr>
              <w:t>and cultural study “Valpar</w:t>
            </w:r>
            <w:r>
              <w:rPr>
                <w:rFonts w:ascii="Georgia" w:eastAsia="MS Mincho" w:hAnsi="Georgia"/>
                <w:sz w:val="22"/>
                <w:szCs w:val="22"/>
              </w:rPr>
              <w:t>aíso, Patrimony of Humanity”, Program of Recuperation and Urban Development of the port city of Valparaíso</w:t>
            </w:r>
            <w:r w:rsidRPr="009C6546">
              <w:rPr>
                <w:rFonts w:ascii="Georgia" w:eastAsia="MS Mincho" w:hAnsi="Georgia"/>
                <w:sz w:val="22"/>
                <w:szCs w:val="22"/>
              </w:rPr>
              <w:t xml:space="preserve"> commissioned by the United Nations</w:t>
            </w:r>
            <w:r>
              <w:rPr>
                <w:rFonts w:ascii="Georgia" w:eastAsia="MS Mincho" w:hAnsi="Georgia"/>
                <w:sz w:val="22"/>
                <w:szCs w:val="22"/>
              </w:rPr>
              <w:t xml:space="preserve"> and the Inter-American Development Bank</w:t>
            </w:r>
            <w:r w:rsidRPr="009C6546">
              <w:rPr>
                <w:rFonts w:ascii="Georgia" w:eastAsia="MS Mincho" w:hAnsi="Georgia"/>
                <w:sz w:val="22"/>
                <w:szCs w:val="22"/>
              </w:rPr>
              <w:t xml:space="preserve"> about the </w:t>
            </w:r>
            <w:r w:rsidRPr="009C6546">
              <w:rPr>
                <w:rFonts w:ascii="Georgia" w:eastAsia="MS Mincho" w:hAnsi="Georgia"/>
                <w:bCs/>
                <w:sz w:val="22"/>
                <w:szCs w:val="22"/>
              </w:rPr>
              <w:t>Historic Quarter of the Seaport City of Valparaíso (a UNESCO World Heritage Site).</w:t>
            </w:r>
            <w:r>
              <w:rPr>
                <w:rFonts w:ascii="Georgia" w:eastAsia="MS Mincho" w:hAnsi="Georgia"/>
                <w:bCs/>
                <w:sz w:val="22"/>
                <w:szCs w:val="22"/>
              </w:rPr>
              <w:t xml:space="preserve"> Translation to English of SGA’s </w:t>
            </w:r>
            <w:r w:rsidRPr="003B7492">
              <w:rPr>
                <w:rFonts w:ascii="Georgia" w:eastAsia="MS Mincho" w:hAnsi="Georgia"/>
                <w:b/>
                <w:bCs/>
                <w:sz w:val="22"/>
                <w:szCs w:val="22"/>
              </w:rPr>
              <w:t>corporate CV</w:t>
            </w:r>
            <w:r>
              <w:rPr>
                <w:rFonts w:ascii="Georgia" w:eastAsia="MS Mincho" w:hAnsi="Georgia"/>
                <w:bCs/>
                <w:sz w:val="22"/>
                <w:szCs w:val="22"/>
              </w:rPr>
              <w:t>.</w:t>
            </w:r>
          </w:p>
        </w:tc>
      </w:tr>
      <w:tr w:rsidR="00C1738A" w:rsidTr="00811BA2">
        <w:tc>
          <w:tcPr>
            <w:tcW w:w="1530" w:type="dxa"/>
          </w:tcPr>
          <w:p w:rsidR="00C1738A"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t>2002</w:t>
            </w:r>
          </w:p>
        </w:tc>
        <w:tc>
          <w:tcPr>
            <w:tcW w:w="8280" w:type="dxa"/>
          </w:tcPr>
          <w:p w:rsidR="00C1738A" w:rsidRPr="00C1738A" w:rsidRDefault="00C1738A" w:rsidP="00C1738A">
            <w:pPr>
              <w:jc w:val="both"/>
              <w:rPr>
                <w:rFonts w:eastAsia="MS Mincho"/>
                <w:szCs w:val="22"/>
                <w:lang w:val="en-US"/>
              </w:rPr>
            </w:pPr>
            <w:r>
              <w:rPr>
                <w:rFonts w:eastAsia="MS Mincho"/>
                <w:b/>
                <w:szCs w:val="22"/>
                <w:lang w:val="en-US"/>
              </w:rPr>
              <w:t>Translator, E</w:t>
            </w:r>
            <w:r w:rsidRPr="00936FEF">
              <w:rPr>
                <w:rFonts w:eastAsia="MS Mincho"/>
                <w:b/>
                <w:szCs w:val="22"/>
                <w:lang w:val="en-US"/>
              </w:rPr>
              <w:t>ditor</w:t>
            </w:r>
            <w:r w:rsidRPr="00936FEF">
              <w:rPr>
                <w:rFonts w:eastAsia="MS Mincho"/>
                <w:szCs w:val="22"/>
                <w:lang w:val="en-US"/>
              </w:rPr>
              <w:t xml:space="preserve"> and </w:t>
            </w:r>
            <w:r w:rsidRPr="00936FEF">
              <w:rPr>
                <w:rFonts w:eastAsia="MS Mincho"/>
                <w:b/>
                <w:szCs w:val="22"/>
                <w:lang w:val="en-US"/>
              </w:rPr>
              <w:t>copywriter</w:t>
            </w:r>
            <w:r w:rsidRPr="00936FEF">
              <w:rPr>
                <w:rFonts w:eastAsia="MS Mincho"/>
                <w:szCs w:val="22"/>
                <w:lang w:val="en-US"/>
              </w:rPr>
              <w:t xml:space="preserve"> for </w:t>
            </w:r>
            <w:proofErr w:type="spellStart"/>
            <w:r w:rsidRPr="00936FEF">
              <w:rPr>
                <w:rFonts w:eastAsia="MS Mincho"/>
                <w:szCs w:val="22"/>
                <w:lang w:val="en-US"/>
              </w:rPr>
              <w:t>Editiorial</w:t>
            </w:r>
            <w:proofErr w:type="spellEnd"/>
            <w:r w:rsidRPr="00936FEF">
              <w:rPr>
                <w:rFonts w:eastAsia="MS Mincho"/>
                <w:szCs w:val="22"/>
                <w:lang w:val="en-US"/>
              </w:rPr>
              <w:t xml:space="preserve"> </w:t>
            </w:r>
            <w:proofErr w:type="spellStart"/>
            <w:r w:rsidRPr="00936FEF">
              <w:rPr>
                <w:rFonts w:eastAsia="MS Mincho"/>
                <w:szCs w:val="22"/>
                <w:lang w:val="en-US"/>
              </w:rPr>
              <w:t>Sudamericana</w:t>
            </w:r>
            <w:proofErr w:type="spellEnd"/>
            <w:r w:rsidRPr="00936FEF">
              <w:rPr>
                <w:rFonts w:eastAsia="MS Mincho"/>
                <w:szCs w:val="22"/>
                <w:lang w:val="en-US"/>
              </w:rPr>
              <w:t xml:space="preserve"> (</w:t>
            </w:r>
            <w:proofErr w:type="spellStart"/>
            <w:r w:rsidRPr="00936FEF">
              <w:rPr>
                <w:rFonts w:eastAsia="MS Mincho"/>
                <w:szCs w:val="22"/>
                <w:lang w:val="en-US"/>
              </w:rPr>
              <w:t>Sudamericana</w:t>
            </w:r>
            <w:proofErr w:type="spellEnd"/>
            <w:r w:rsidRPr="00936FEF">
              <w:rPr>
                <w:rFonts w:eastAsia="MS Mincho"/>
                <w:szCs w:val="22"/>
                <w:lang w:val="en-US"/>
              </w:rPr>
              <w:t xml:space="preserve"> Publisher, now a division of </w:t>
            </w:r>
            <w:r w:rsidRPr="00163BF3">
              <w:rPr>
                <w:rFonts w:eastAsia="MS Mincho"/>
                <w:b/>
                <w:szCs w:val="22"/>
                <w:lang w:val="en-US"/>
              </w:rPr>
              <w:t xml:space="preserve">Random House </w:t>
            </w:r>
            <w:proofErr w:type="spellStart"/>
            <w:r w:rsidRPr="00163BF3">
              <w:rPr>
                <w:rFonts w:eastAsia="MS Mincho"/>
                <w:b/>
                <w:szCs w:val="22"/>
                <w:lang w:val="en-US"/>
              </w:rPr>
              <w:t>Mondadori</w:t>
            </w:r>
            <w:proofErr w:type="spellEnd"/>
            <w:r w:rsidRPr="00936FEF">
              <w:rPr>
                <w:rFonts w:eastAsia="MS Mincho"/>
                <w:szCs w:val="22"/>
                <w:lang w:val="en-US"/>
              </w:rPr>
              <w:t>).</w:t>
            </w:r>
          </w:p>
        </w:tc>
      </w:tr>
      <w:tr w:rsidR="00C1738A" w:rsidTr="00811BA2">
        <w:tc>
          <w:tcPr>
            <w:tcW w:w="1530" w:type="dxa"/>
          </w:tcPr>
          <w:p w:rsidR="00C1738A"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t>2000 – 2006</w:t>
            </w:r>
          </w:p>
        </w:tc>
        <w:tc>
          <w:tcPr>
            <w:tcW w:w="8280" w:type="dxa"/>
          </w:tcPr>
          <w:p w:rsidR="00C1738A" w:rsidRPr="00C1738A" w:rsidRDefault="00C1738A" w:rsidP="00C1738A">
            <w:pPr>
              <w:spacing w:line="300" w:lineRule="atLeast"/>
              <w:jc w:val="both"/>
              <w:rPr>
                <w:rFonts w:eastAsia="MS Mincho" w:cs="Lucida Sans Unicode"/>
                <w:szCs w:val="22"/>
              </w:rPr>
            </w:pPr>
            <w:r>
              <w:rPr>
                <w:rFonts w:eastAsia="MS Mincho" w:cs="Lucida Sans Unicode"/>
                <w:b/>
                <w:szCs w:val="22"/>
              </w:rPr>
              <w:t>F</w:t>
            </w:r>
            <w:r w:rsidRPr="00936FEF">
              <w:rPr>
                <w:rFonts w:eastAsia="MS Mincho" w:cs="Lucida Sans Unicode"/>
                <w:b/>
                <w:szCs w:val="22"/>
              </w:rPr>
              <w:t>reelance translator</w:t>
            </w:r>
            <w:r>
              <w:rPr>
                <w:rFonts w:eastAsia="MS Mincho" w:cs="Lucida Sans Unicode"/>
                <w:b/>
                <w:szCs w:val="22"/>
              </w:rPr>
              <w:t xml:space="preserve">, Website translator, and </w:t>
            </w:r>
            <w:r w:rsidRPr="00936FEF">
              <w:rPr>
                <w:rFonts w:eastAsia="MS Mincho" w:cs="Lucida Sans Unicode"/>
                <w:b/>
                <w:szCs w:val="22"/>
              </w:rPr>
              <w:t>interpreter</w:t>
            </w:r>
            <w:r w:rsidRPr="00936FEF">
              <w:rPr>
                <w:rFonts w:eastAsia="MS Mincho" w:cs="Lucida Sans Unicode"/>
                <w:szCs w:val="22"/>
              </w:rPr>
              <w:t xml:space="preserve"> for numerous clients including the Executive Branch of the </w:t>
            </w:r>
            <w:r w:rsidRPr="00936FEF">
              <w:rPr>
                <w:rFonts w:eastAsia="MS Mincho" w:cs="Lucida Sans Unicode"/>
                <w:b/>
                <w:szCs w:val="22"/>
              </w:rPr>
              <w:t>Government of Chile</w:t>
            </w:r>
            <w:r w:rsidRPr="00936FEF">
              <w:rPr>
                <w:rFonts w:eastAsia="MS Mincho" w:cs="Lucida Sans Unicode"/>
                <w:szCs w:val="22"/>
              </w:rPr>
              <w:t xml:space="preserve"> (</w:t>
            </w:r>
            <w:proofErr w:type="spellStart"/>
            <w:r w:rsidRPr="00936FEF">
              <w:rPr>
                <w:rFonts w:eastAsia="MS Mincho" w:cs="Lucida Sans Unicode"/>
                <w:szCs w:val="22"/>
              </w:rPr>
              <w:t>Ministerio</w:t>
            </w:r>
            <w:proofErr w:type="spellEnd"/>
            <w:r w:rsidRPr="00936FEF">
              <w:rPr>
                <w:rFonts w:eastAsia="MS Mincho" w:cs="Lucida Sans Unicode"/>
                <w:szCs w:val="22"/>
              </w:rPr>
              <w:t xml:space="preserve"> </w:t>
            </w:r>
            <w:proofErr w:type="spellStart"/>
            <w:r w:rsidRPr="00936FEF">
              <w:rPr>
                <w:rFonts w:eastAsia="MS Mincho" w:cs="Lucida Sans Unicode"/>
                <w:szCs w:val="22"/>
              </w:rPr>
              <w:t>Secretaría</w:t>
            </w:r>
            <w:proofErr w:type="spellEnd"/>
            <w:r w:rsidRPr="00936FEF">
              <w:rPr>
                <w:rFonts w:eastAsia="MS Mincho" w:cs="Lucida Sans Unicode"/>
                <w:szCs w:val="22"/>
              </w:rPr>
              <w:t xml:space="preserve"> General de </w:t>
            </w:r>
            <w:proofErr w:type="spellStart"/>
            <w:r w:rsidRPr="00936FEF">
              <w:rPr>
                <w:rFonts w:eastAsia="MS Mincho" w:cs="Lucida Sans Unicode"/>
                <w:szCs w:val="22"/>
              </w:rPr>
              <w:t>Gobierno</w:t>
            </w:r>
            <w:proofErr w:type="spellEnd"/>
            <w:r w:rsidRPr="00936FEF">
              <w:rPr>
                <w:rFonts w:eastAsia="MS Mincho" w:cs="Lucida Sans Unicode"/>
                <w:szCs w:val="22"/>
              </w:rPr>
              <w:t xml:space="preserve">), Editorial </w:t>
            </w:r>
            <w:proofErr w:type="spellStart"/>
            <w:r w:rsidRPr="00936FEF">
              <w:rPr>
                <w:rFonts w:eastAsia="MS Mincho" w:cs="Lucida Sans Unicode"/>
                <w:szCs w:val="22"/>
              </w:rPr>
              <w:t>Sudamericana</w:t>
            </w:r>
            <w:proofErr w:type="spellEnd"/>
            <w:r w:rsidRPr="00936FEF">
              <w:rPr>
                <w:rFonts w:eastAsia="MS Mincho" w:cs="Lucida Sans Unicode"/>
                <w:szCs w:val="22"/>
              </w:rPr>
              <w:t xml:space="preserve"> (</w:t>
            </w:r>
            <w:proofErr w:type="spellStart"/>
            <w:r w:rsidRPr="00936FEF">
              <w:rPr>
                <w:rFonts w:eastAsia="MS Mincho" w:cs="Lucida Sans Unicode"/>
                <w:szCs w:val="22"/>
              </w:rPr>
              <w:t>Sudamericana</w:t>
            </w:r>
            <w:proofErr w:type="spellEnd"/>
            <w:r w:rsidRPr="00936FEF">
              <w:rPr>
                <w:rFonts w:eastAsia="MS Mincho" w:cs="Lucida Sans Unicode"/>
                <w:szCs w:val="22"/>
              </w:rPr>
              <w:t xml:space="preserve"> Publishers</w:t>
            </w:r>
            <w:r>
              <w:rPr>
                <w:rFonts w:eastAsia="MS Mincho" w:cs="Lucida Sans Unicode"/>
                <w:szCs w:val="22"/>
              </w:rPr>
              <w:t>).</w:t>
            </w:r>
          </w:p>
        </w:tc>
      </w:tr>
      <w:tr w:rsidR="00C1738A" w:rsidTr="00811BA2">
        <w:tc>
          <w:tcPr>
            <w:tcW w:w="1530" w:type="dxa"/>
          </w:tcPr>
          <w:p w:rsidR="00C1738A"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t>1998 – 2000</w:t>
            </w:r>
          </w:p>
        </w:tc>
        <w:tc>
          <w:tcPr>
            <w:tcW w:w="8280" w:type="dxa"/>
          </w:tcPr>
          <w:p w:rsidR="00C1738A" w:rsidRPr="00C1738A" w:rsidRDefault="00C1738A" w:rsidP="00C1738A">
            <w:pPr>
              <w:spacing w:line="300" w:lineRule="atLeast"/>
              <w:jc w:val="both"/>
              <w:rPr>
                <w:rFonts w:eastAsia="MS Mincho" w:cs="Lucida Sans Unicode"/>
                <w:szCs w:val="22"/>
              </w:rPr>
            </w:pPr>
            <w:r w:rsidRPr="00163BF3">
              <w:rPr>
                <w:rFonts w:eastAsia="MS Mincho" w:cs="Lucida Sans Unicode"/>
                <w:b/>
                <w:szCs w:val="22"/>
              </w:rPr>
              <w:t>Assistant Professor and Professor</w:t>
            </w:r>
            <w:r w:rsidRPr="00936FEF">
              <w:rPr>
                <w:rFonts w:eastAsia="MS Mincho" w:cs="Lucida Sans Unicode"/>
                <w:szCs w:val="22"/>
              </w:rPr>
              <w:t xml:space="preserve"> for the Institute of Philosophy of the </w:t>
            </w:r>
            <w:proofErr w:type="spellStart"/>
            <w:r w:rsidRPr="00936FEF">
              <w:rPr>
                <w:rFonts w:eastAsia="MS Mincho" w:cs="Lucida Sans Unicode"/>
                <w:szCs w:val="22"/>
              </w:rPr>
              <w:t>Pontificia</w:t>
            </w:r>
            <w:proofErr w:type="spellEnd"/>
            <w:r w:rsidRPr="00936FEF">
              <w:rPr>
                <w:rFonts w:eastAsia="MS Mincho" w:cs="Lucida Sans Unicode"/>
                <w:szCs w:val="22"/>
              </w:rPr>
              <w:t xml:space="preserve"> Universidad </w:t>
            </w:r>
            <w:proofErr w:type="spellStart"/>
            <w:r w:rsidRPr="00936FEF">
              <w:rPr>
                <w:rFonts w:eastAsia="MS Mincho" w:cs="Lucida Sans Unicode"/>
                <w:szCs w:val="22"/>
              </w:rPr>
              <w:t>Católica</w:t>
            </w:r>
            <w:proofErr w:type="spellEnd"/>
            <w:r w:rsidRPr="00936FEF">
              <w:rPr>
                <w:rFonts w:eastAsia="MS Mincho" w:cs="Lucida Sans Unicode"/>
                <w:szCs w:val="22"/>
              </w:rPr>
              <w:t xml:space="preserve"> de Chile in the subjects of Et</w:t>
            </w:r>
            <w:r>
              <w:rPr>
                <w:rFonts w:eastAsia="MS Mincho" w:cs="Lucida Sans Unicode"/>
                <w:szCs w:val="22"/>
              </w:rPr>
              <w:t>hics, Philosophy of Science</w:t>
            </w:r>
            <w:r w:rsidRPr="00936FEF">
              <w:rPr>
                <w:rFonts w:eastAsia="MS Mincho" w:cs="Lucida Sans Unicode"/>
                <w:szCs w:val="22"/>
              </w:rPr>
              <w:t>, Latin and Greek.</w:t>
            </w:r>
          </w:p>
        </w:tc>
      </w:tr>
      <w:tr w:rsidR="00C1738A" w:rsidTr="00811BA2">
        <w:tc>
          <w:tcPr>
            <w:tcW w:w="1530" w:type="dxa"/>
          </w:tcPr>
          <w:p w:rsidR="00C1738A" w:rsidRDefault="00C1738A" w:rsidP="00984240">
            <w:pPr>
              <w:pStyle w:val="BodyTextIndent"/>
              <w:tabs>
                <w:tab w:val="left" w:pos="1440"/>
              </w:tabs>
              <w:spacing w:line="300" w:lineRule="atLeast"/>
              <w:ind w:left="0"/>
              <w:rPr>
                <w:rFonts w:ascii="Georgia" w:eastAsia="MS Mincho" w:hAnsi="Georgia"/>
              </w:rPr>
            </w:pPr>
            <w:r>
              <w:rPr>
                <w:rFonts w:ascii="Georgia" w:eastAsia="MS Mincho" w:hAnsi="Georgia"/>
              </w:rPr>
              <w:t>1997 – 1999</w:t>
            </w:r>
          </w:p>
        </w:tc>
        <w:tc>
          <w:tcPr>
            <w:tcW w:w="8280" w:type="dxa"/>
          </w:tcPr>
          <w:p w:rsidR="00C1738A" w:rsidRPr="00C1738A" w:rsidRDefault="00C1738A" w:rsidP="00C1738A">
            <w:pPr>
              <w:spacing w:line="300" w:lineRule="atLeast"/>
              <w:ind w:left="-25"/>
              <w:jc w:val="both"/>
              <w:rPr>
                <w:rFonts w:eastAsia="MS Mincho" w:cs="Lucida Sans Unicode"/>
                <w:szCs w:val="22"/>
              </w:rPr>
            </w:pPr>
            <w:r w:rsidRPr="00936FEF">
              <w:rPr>
                <w:rFonts w:eastAsia="MS Mincho" w:cs="Lucida Sans Unicode"/>
                <w:szCs w:val="22"/>
              </w:rPr>
              <w:t xml:space="preserve">Freelance </w:t>
            </w:r>
            <w:r w:rsidRPr="00163BF3">
              <w:rPr>
                <w:rFonts w:eastAsia="MS Mincho" w:cs="Lucida Sans Unicode"/>
                <w:b/>
                <w:szCs w:val="22"/>
              </w:rPr>
              <w:t>English and French</w:t>
            </w:r>
            <w:r w:rsidRPr="00936FEF">
              <w:rPr>
                <w:rFonts w:eastAsia="MS Mincho" w:cs="Lucida Sans Unicode"/>
                <w:szCs w:val="22"/>
              </w:rPr>
              <w:t xml:space="preserve"> </w:t>
            </w:r>
            <w:r w:rsidRPr="00936FEF">
              <w:rPr>
                <w:rFonts w:eastAsia="MS Mincho" w:cs="Lucida Sans Unicode"/>
                <w:b/>
                <w:szCs w:val="22"/>
              </w:rPr>
              <w:t>teacher</w:t>
            </w:r>
            <w:r w:rsidRPr="00936FEF">
              <w:rPr>
                <w:rFonts w:eastAsia="MS Mincho" w:cs="Lucida Sans Unicode"/>
                <w:szCs w:val="22"/>
              </w:rPr>
              <w:t xml:space="preserve"> for schools, businesses and individuals.</w:t>
            </w:r>
          </w:p>
        </w:tc>
      </w:tr>
    </w:tbl>
    <w:p w:rsidR="00B817DF" w:rsidRDefault="00B817DF" w:rsidP="00844E52">
      <w:pPr>
        <w:spacing w:line="300" w:lineRule="atLeast"/>
        <w:jc w:val="both"/>
        <w:rPr>
          <w:rFonts w:eastAsia="MS Mincho" w:cs="Tahoma"/>
          <w:lang w:val="en-US"/>
        </w:rPr>
      </w:pPr>
    </w:p>
    <w:p w:rsidR="00C1738A" w:rsidRPr="00965F0B" w:rsidRDefault="00C1738A" w:rsidP="00844E52">
      <w:pPr>
        <w:spacing w:line="300" w:lineRule="atLeast"/>
        <w:jc w:val="both"/>
        <w:rPr>
          <w:rFonts w:ascii="Arial Narrow" w:eastAsia="MS Mincho" w:hAnsi="Arial Narrow" w:cs="Lucida Sans Unicode"/>
        </w:rPr>
      </w:pPr>
    </w:p>
    <w:p w:rsidR="00CA668E" w:rsidRPr="001C75FD" w:rsidRDefault="00CA668E" w:rsidP="00CA668E">
      <w:pPr>
        <w:pStyle w:val="Heading1"/>
        <w:spacing w:line="300" w:lineRule="atLeast"/>
        <w:jc w:val="both"/>
        <w:rPr>
          <w:rFonts w:ascii="Georgia" w:hAnsi="Georgia" w:cs="Times New Roman"/>
          <w:caps/>
        </w:rPr>
      </w:pPr>
      <w:r w:rsidRPr="001C75FD">
        <w:rPr>
          <w:rFonts w:ascii="Georgia" w:hAnsi="Georgia" w:cs="Times New Roman"/>
          <w:caps/>
        </w:rPr>
        <w:t>skills and abilities</w:t>
      </w:r>
    </w:p>
    <w:p w:rsidR="00CA668E" w:rsidRPr="00395DB8" w:rsidRDefault="00FA02CF" w:rsidP="00CA668E">
      <w:pPr>
        <w:pStyle w:val="BodyTextIndent"/>
        <w:tabs>
          <w:tab w:val="left" w:pos="1440"/>
        </w:tabs>
        <w:spacing w:line="300" w:lineRule="atLeast"/>
        <w:ind w:left="0"/>
        <w:jc w:val="both"/>
        <w:rPr>
          <w:rFonts w:ascii="Arial Narrow" w:eastAsia="Times New Roman" w:hAnsi="Arial Narrow"/>
          <w:sz w:val="22"/>
          <w:szCs w:val="24"/>
          <w:lang w:val="en-GB"/>
        </w:rPr>
      </w:pPr>
      <w:r w:rsidRPr="00FA02CF">
        <w:pict>
          <v:line id="_x0000_s1035" style="position:absolute;left:0;text-align:left;z-index:251659776" from="-254.4pt,.95pt" to="229.5pt,.95pt"/>
        </w:pict>
      </w:r>
    </w:p>
    <w:p w:rsidR="00C4596E" w:rsidRPr="00936FEF" w:rsidRDefault="00C4596E" w:rsidP="00C4596E">
      <w:pPr>
        <w:pStyle w:val="Bulleted"/>
        <w:jc w:val="both"/>
        <w:rPr>
          <w:rFonts w:ascii="Georgia" w:hAnsi="Georgia"/>
        </w:rPr>
      </w:pPr>
      <w:r w:rsidRPr="00936FEF">
        <w:rPr>
          <w:rFonts w:ascii="Georgia" w:hAnsi="Georgia"/>
          <w:b/>
        </w:rPr>
        <w:t>Native Spanish</w:t>
      </w:r>
      <w:r w:rsidRPr="00936FEF">
        <w:rPr>
          <w:rFonts w:ascii="Georgia" w:hAnsi="Georgia"/>
        </w:rPr>
        <w:t xml:space="preserve"> speaker with complete mastery of the language, as a writer</w:t>
      </w:r>
      <w:r>
        <w:rPr>
          <w:rFonts w:ascii="Georgia" w:hAnsi="Georgia"/>
        </w:rPr>
        <w:t>, a researcher</w:t>
      </w:r>
      <w:r w:rsidRPr="00936FEF">
        <w:rPr>
          <w:rFonts w:ascii="Georgia" w:hAnsi="Georgia"/>
        </w:rPr>
        <w:t xml:space="preserve"> and at a copy</w:t>
      </w:r>
      <w:r>
        <w:rPr>
          <w:rFonts w:ascii="Georgia" w:hAnsi="Georgia"/>
        </w:rPr>
        <w:t xml:space="preserve"> </w:t>
      </w:r>
      <w:r w:rsidRPr="00936FEF">
        <w:rPr>
          <w:rFonts w:ascii="Georgia" w:hAnsi="Georgia"/>
        </w:rPr>
        <w:t xml:space="preserve">writing/editing level (correcting other writers). </w:t>
      </w:r>
    </w:p>
    <w:p w:rsidR="00C4596E" w:rsidRPr="00936FEF" w:rsidRDefault="00C4596E" w:rsidP="00C4596E">
      <w:pPr>
        <w:pStyle w:val="Bulleted"/>
        <w:jc w:val="both"/>
        <w:rPr>
          <w:rFonts w:ascii="Georgia" w:hAnsi="Georgia"/>
        </w:rPr>
      </w:pPr>
      <w:r w:rsidRPr="00936FEF">
        <w:rPr>
          <w:rFonts w:ascii="Georgia" w:hAnsi="Georgia"/>
        </w:rPr>
        <w:t xml:space="preserve">Flawless </w:t>
      </w:r>
      <w:r w:rsidRPr="00936FEF">
        <w:rPr>
          <w:rFonts w:ascii="Georgia" w:hAnsi="Georgia"/>
          <w:b/>
        </w:rPr>
        <w:t>English</w:t>
      </w:r>
      <w:r w:rsidRPr="00936FEF">
        <w:rPr>
          <w:rFonts w:ascii="Georgia" w:hAnsi="Georgia"/>
        </w:rPr>
        <w:t xml:space="preserve"> spoken and written.</w:t>
      </w:r>
    </w:p>
    <w:p w:rsidR="00C4596E" w:rsidRPr="00F004B5" w:rsidRDefault="00C4596E" w:rsidP="00C4596E">
      <w:pPr>
        <w:pStyle w:val="Bulleted"/>
        <w:jc w:val="both"/>
        <w:rPr>
          <w:rFonts w:ascii="Georgia" w:hAnsi="Georgia"/>
          <w:lang w:val="en-US"/>
        </w:rPr>
      </w:pPr>
      <w:r w:rsidRPr="00F004B5">
        <w:rPr>
          <w:rFonts w:ascii="Georgia" w:hAnsi="Georgia"/>
          <w:b/>
          <w:lang w:val="en-US"/>
        </w:rPr>
        <w:t>Daily output capacity</w:t>
      </w:r>
      <w:r>
        <w:rPr>
          <w:rFonts w:ascii="Georgia" w:hAnsi="Georgia"/>
          <w:lang w:val="en-US"/>
        </w:rPr>
        <w:t xml:space="preserve"> of </w:t>
      </w:r>
      <w:r>
        <w:rPr>
          <w:rFonts w:ascii="Georgia" w:hAnsi="Georgia"/>
          <w:b/>
          <w:lang w:val="en-US"/>
        </w:rPr>
        <w:t>3,500 words translating, 6,000 copyediting</w:t>
      </w:r>
      <w:r>
        <w:rPr>
          <w:rFonts w:ascii="Georgia" w:hAnsi="Georgia"/>
          <w:lang w:val="en-US"/>
        </w:rPr>
        <w:t>.</w:t>
      </w:r>
    </w:p>
    <w:p w:rsidR="00C4596E" w:rsidRDefault="00C4596E" w:rsidP="00C4596E">
      <w:pPr>
        <w:pStyle w:val="Bulleted"/>
        <w:jc w:val="both"/>
        <w:rPr>
          <w:rFonts w:ascii="Georgia" w:hAnsi="Georgia"/>
        </w:rPr>
      </w:pPr>
      <w:r w:rsidRPr="00936FEF">
        <w:rPr>
          <w:rFonts w:ascii="Georgia" w:hAnsi="Georgia"/>
        </w:rPr>
        <w:t xml:space="preserve">Educated in a </w:t>
      </w:r>
      <w:r w:rsidRPr="00936FEF">
        <w:rPr>
          <w:rFonts w:ascii="Georgia" w:hAnsi="Georgia"/>
          <w:b/>
        </w:rPr>
        <w:t>French</w:t>
      </w:r>
      <w:r w:rsidRPr="00936FEF">
        <w:rPr>
          <w:rFonts w:ascii="Georgia" w:hAnsi="Georgia"/>
        </w:rPr>
        <w:t xml:space="preserve"> school, excellent fluency in Frenc</w:t>
      </w:r>
      <w:r>
        <w:rPr>
          <w:rFonts w:ascii="Georgia" w:hAnsi="Georgia"/>
        </w:rPr>
        <w:t>h.</w:t>
      </w:r>
    </w:p>
    <w:p w:rsidR="00C4596E" w:rsidRDefault="00C4596E" w:rsidP="00C4596E">
      <w:pPr>
        <w:pStyle w:val="Bulleted"/>
        <w:jc w:val="both"/>
        <w:rPr>
          <w:rFonts w:ascii="Georgia" w:hAnsi="Georgia"/>
        </w:rPr>
      </w:pPr>
      <w:r>
        <w:rPr>
          <w:rFonts w:ascii="Georgia" w:hAnsi="Georgia"/>
        </w:rPr>
        <w:t xml:space="preserve">Fluent in </w:t>
      </w:r>
      <w:r w:rsidRPr="001B536B">
        <w:rPr>
          <w:rFonts w:ascii="Georgia" w:hAnsi="Georgia"/>
          <w:b/>
        </w:rPr>
        <w:t>Italian</w:t>
      </w:r>
      <w:r>
        <w:rPr>
          <w:rFonts w:ascii="Georgia" w:hAnsi="Georgia"/>
        </w:rPr>
        <w:t xml:space="preserve">, perfect understanding of written </w:t>
      </w:r>
      <w:r w:rsidRPr="004E07F0">
        <w:rPr>
          <w:rFonts w:ascii="Georgia" w:hAnsi="Georgia"/>
          <w:b/>
        </w:rPr>
        <w:t>Italian</w:t>
      </w:r>
      <w:r>
        <w:rPr>
          <w:rFonts w:ascii="Georgia" w:hAnsi="Georgia"/>
          <w:b/>
        </w:rPr>
        <w:t>,</w:t>
      </w:r>
      <w:r>
        <w:rPr>
          <w:rFonts w:ascii="Georgia" w:hAnsi="Georgia"/>
        </w:rPr>
        <w:t xml:space="preserve"> able to translate from </w:t>
      </w:r>
      <w:r w:rsidRPr="001B536B">
        <w:rPr>
          <w:rFonts w:ascii="Georgia" w:hAnsi="Georgia"/>
          <w:b/>
        </w:rPr>
        <w:t>Italian</w:t>
      </w:r>
      <w:r>
        <w:rPr>
          <w:rFonts w:ascii="Georgia" w:hAnsi="Georgia"/>
        </w:rPr>
        <w:t xml:space="preserve"> into English and Spanish.</w:t>
      </w:r>
    </w:p>
    <w:p w:rsidR="00C4596E" w:rsidRPr="007A69F0" w:rsidRDefault="00C4596E" w:rsidP="00C4596E">
      <w:pPr>
        <w:pStyle w:val="Bulleted"/>
        <w:jc w:val="both"/>
        <w:rPr>
          <w:rFonts w:ascii="Georgia" w:hAnsi="Georgia"/>
        </w:rPr>
      </w:pPr>
      <w:r w:rsidRPr="00936FEF">
        <w:rPr>
          <w:rFonts w:ascii="Georgia" w:hAnsi="Georgia"/>
        </w:rPr>
        <w:t xml:space="preserve">Outstanding knowledge of </w:t>
      </w:r>
      <w:r w:rsidRPr="00936FEF">
        <w:rPr>
          <w:rFonts w:ascii="Georgia" w:hAnsi="Georgia"/>
          <w:b/>
        </w:rPr>
        <w:t>universal culture</w:t>
      </w:r>
      <w:r w:rsidRPr="00936FEF">
        <w:rPr>
          <w:rFonts w:ascii="Georgia" w:hAnsi="Georgia"/>
        </w:rPr>
        <w:t xml:space="preserve"> and </w:t>
      </w:r>
      <w:r w:rsidRPr="00936FEF">
        <w:rPr>
          <w:rFonts w:ascii="Georgia" w:hAnsi="Georgia"/>
          <w:b/>
        </w:rPr>
        <w:t>pop culture</w:t>
      </w:r>
      <w:r>
        <w:rPr>
          <w:rFonts w:ascii="Georgia" w:hAnsi="Georgia"/>
        </w:rPr>
        <w:t xml:space="preserve"> (literature, film, music, TV, Internet, video games</w:t>
      </w:r>
      <w:r w:rsidRPr="00936FEF">
        <w:rPr>
          <w:rFonts w:ascii="Georgia" w:hAnsi="Georgia"/>
        </w:rPr>
        <w:t>).</w:t>
      </w:r>
      <w:r w:rsidRPr="00A51965">
        <w:rPr>
          <w:rFonts w:ascii="Georgia" w:hAnsi="Georgia"/>
        </w:rPr>
        <w:t xml:space="preserve"> </w:t>
      </w:r>
    </w:p>
    <w:p w:rsidR="00C4596E" w:rsidRPr="00D04BFB" w:rsidRDefault="00C4596E" w:rsidP="00C4596E">
      <w:pPr>
        <w:pStyle w:val="Bulleted"/>
        <w:jc w:val="both"/>
        <w:rPr>
          <w:rFonts w:ascii="Georgia" w:hAnsi="Georgia"/>
        </w:rPr>
      </w:pPr>
      <w:r w:rsidRPr="00936FEF">
        <w:rPr>
          <w:rFonts w:ascii="Georgia" w:hAnsi="Georgia"/>
        </w:rPr>
        <w:t xml:space="preserve">Advanced </w:t>
      </w:r>
      <w:r w:rsidRPr="00936FEF">
        <w:rPr>
          <w:rFonts w:ascii="Georgia" w:hAnsi="Georgia"/>
          <w:b/>
        </w:rPr>
        <w:t>computer and Internet skills</w:t>
      </w:r>
      <w:r w:rsidRPr="00936FEF">
        <w:rPr>
          <w:rFonts w:ascii="Georgia" w:hAnsi="Georgia"/>
        </w:rPr>
        <w:t>,</w:t>
      </w:r>
      <w:r w:rsidRPr="00936FEF">
        <w:rPr>
          <w:rFonts w:ascii="Georgia" w:hAnsi="Georgia"/>
          <w:lang w:val="en-US"/>
        </w:rPr>
        <w:t xml:space="preserve"> proficient</w:t>
      </w:r>
      <w:r>
        <w:rPr>
          <w:rFonts w:ascii="Georgia" w:hAnsi="Georgia"/>
          <w:lang w:val="en-US"/>
        </w:rPr>
        <w:t xml:space="preserve"> in </w:t>
      </w:r>
      <w:r w:rsidRPr="00936FEF">
        <w:rPr>
          <w:rFonts w:ascii="Georgia" w:hAnsi="Georgia"/>
          <w:lang w:val="en-US"/>
        </w:rPr>
        <w:t xml:space="preserve">Microsoft Office, </w:t>
      </w:r>
      <w:r w:rsidRPr="00F041CB">
        <w:rPr>
          <w:rFonts w:ascii="Georgia" w:hAnsi="Georgia"/>
          <w:lang w:val="en-US"/>
        </w:rPr>
        <w:t>Subtitle Workshop</w:t>
      </w:r>
      <w:r w:rsidRPr="00936FEF">
        <w:rPr>
          <w:rFonts w:ascii="Georgia" w:hAnsi="Georgia"/>
          <w:lang w:val="en-US"/>
        </w:rPr>
        <w:t xml:space="preserve">, </w:t>
      </w:r>
      <w:proofErr w:type="spellStart"/>
      <w:r>
        <w:rPr>
          <w:rFonts w:ascii="Georgia" w:hAnsi="Georgia"/>
          <w:b/>
          <w:lang w:val="en-US"/>
        </w:rPr>
        <w:t>Trados</w:t>
      </w:r>
      <w:proofErr w:type="spellEnd"/>
      <w:r>
        <w:rPr>
          <w:rFonts w:ascii="Georgia" w:hAnsi="Georgia"/>
          <w:b/>
          <w:lang w:val="en-US"/>
        </w:rPr>
        <w:t xml:space="preserve"> (SDL Studio), Across, </w:t>
      </w:r>
      <w:proofErr w:type="spellStart"/>
      <w:r>
        <w:rPr>
          <w:rFonts w:ascii="Georgia" w:hAnsi="Georgia"/>
          <w:b/>
          <w:lang w:val="en-US"/>
        </w:rPr>
        <w:t>QuarkXpress</w:t>
      </w:r>
      <w:proofErr w:type="spellEnd"/>
      <w:r>
        <w:rPr>
          <w:rFonts w:ascii="Georgia" w:hAnsi="Georgia"/>
          <w:b/>
          <w:lang w:val="en-US"/>
        </w:rPr>
        <w:t xml:space="preserve">, Adobe </w:t>
      </w:r>
      <w:proofErr w:type="spellStart"/>
      <w:r>
        <w:rPr>
          <w:rFonts w:ascii="Georgia" w:hAnsi="Georgia"/>
          <w:b/>
          <w:lang w:val="en-US"/>
        </w:rPr>
        <w:t>Pagemaker</w:t>
      </w:r>
      <w:proofErr w:type="spellEnd"/>
      <w:r>
        <w:rPr>
          <w:rFonts w:ascii="Georgia" w:hAnsi="Georgia"/>
          <w:b/>
          <w:lang w:val="en-US"/>
        </w:rPr>
        <w:t xml:space="preserve">, Acrobat and Photoshop, </w:t>
      </w:r>
      <w:r w:rsidRPr="00936FEF">
        <w:rPr>
          <w:rFonts w:ascii="Georgia" w:hAnsi="Georgia"/>
          <w:lang w:val="en-US"/>
        </w:rPr>
        <w:t xml:space="preserve">all Internet tasks, </w:t>
      </w:r>
      <w:r w:rsidRPr="00336853">
        <w:rPr>
          <w:rFonts w:ascii="Georgia" w:hAnsi="Georgia"/>
          <w:b/>
          <w:lang w:val="en-US"/>
        </w:rPr>
        <w:t>HTML</w:t>
      </w:r>
      <w:r w:rsidRPr="00936FEF">
        <w:rPr>
          <w:rFonts w:ascii="Georgia" w:hAnsi="Georgia"/>
          <w:lang w:val="en-US"/>
        </w:rPr>
        <w:t xml:space="preserve">, </w:t>
      </w:r>
      <w:r w:rsidRPr="00214EC2">
        <w:rPr>
          <w:rFonts w:ascii="Georgia" w:hAnsi="Georgia"/>
          <w:lang w:val="en-US"/>
        </w:rPr>
        <w:t xml:space="preserve">very </w:t>
      </w:r>
      <w:r w:rsidRPr="00214EC2">
        <w:rPr>
          <w:rFonts w:ascii="Georgia" w:hAnsi="Georgia"/>
          <w:b/>
          <w:lang w:val="en-US"/>
        </w:rPr>
        <w:t>quick and intuitive</w:t>
      </w:r>
      <w:r w:rsidRPr="00214EC2">
        <w:rPr>
          <w:rFonts w:ascii="Georgia" w:hAnsi="Georgia"/>
          <w:lang w:val="en-US"/>
        </w:rPr>
        <w:t xml:space="preserve"> at learning new software/methods.</w:t>
      </w:r>
    </w:p>
    <w:p w:rsidR="00C4596E" w:rsidRDefault="00C4596E" w:rsidP="00C4596E">
      <w:pPr>
        <w:pStyle w:val="Bulleted"/>
        <w:jc w:val="both"/>
        <w:rPr>
          <w:rFonts w:ascii="Georgia" w:hAnsi="Georgia"/>
        </w:rPr>
      </w:pPr>
      <w:r w:rsidRPr="00936FEF">
        <w:rPr>
          <w:rFonts w:ascii="Georgia" w:hAnsi="Georgia"/>
        </w:rPr>
        <w:lastRenderedPageBreak/>
        <w:t xml:space="preserve">Deep knowledge and experience translating </w:t>
      </w:r>
      <w:r w:rsidRPr="00A27858">
        <w:rPr>
          <w:rFonts w:ascii="Georgia" w:hAnsi="Georgia"/>
          <w:b/>
        </w:rPr>
        <w:t>Latin and Ancient Greek</w:t>
      </w:r>
      <w:r w:rsidRPr="00936FEF">
        <w:rPr>
          <w:rFonts w:ascii="Georgia" w:hAnsi="Georgia"/>
        </w:rPr>
        <w:t xml:space="preserve"> (</w:t>
      </w:r>
      <w:r>
        <w:rPr>
          <w:rFonts w:ascii="Georgia" w:hAnsi="Georgia"/>
        </w:rPr>
        <w:t xml:space="preserve">a </w:t>
      </w:r>
      <w:r w:rsidRPr="00936FEF">
        <w:rPr>
          <w:rFonts w:ascii="Georgia" w:hAnsi="Georgia"/>
        </w:rPr>
        <w:t>personal hobby for more than 10 years) which provides a</w:t>
      </w:r>
      <w:r>
        <w:rPr>
          <w:rFonts w:ascii="Georgia" w:hAnsi="Georgia"/>
        </w:rPr>
        <w:t>n exceptionally large and versatile vocabulary and knowledge of the Spanish language.</w:t>
      </w:r>
    </w:p>
    <w:p w:rsidR="00C4596E" w:rsidRDefault="00C4596E" w:rsidP="00C4596E">
      <w:pPr>
        <w:pStyle w:val="Bulleted"/>
        <w:jc w:val="both"/>
        <w:rPr>
          <w:rFonts w:ascii="Georgia" w:hAnsi="Georgia"/>
        </w:rPr>
      </w:pPr>
      <w:r>
        <w:rPr>
          <w:rFonts w:ascii="Georgia" w:hAnsi="Georgia"/>
        </w:rPr>
        <w:t xml:space="preserve">A year of </w:t>
      </w:r>
      <w:r w:rsidRPr="00D41B0E">
        <w:rPr>
          <w:rFonts w:ascii="Georgia" w:hAnsi="Georgia"/>
          <w:b/>
        </w:rPr>
        <w:t>Law School</w:t>
      </w:r>
      <w:r>
        <w:rPr>
          <w:rFonts w:ascii="Georgia" w:hAnsi="Georgia"/>
        </w:rPr>
        <w:t xml:space="preserve">, deep knowledge of </w:t>
      </w:r>
      <w:r w:rsidRPr="00336853">
        <w:rPr>
          <w:rFonts w:ascii="Georgia" w:hAnsi="Georgia"/>
          <w:b/>
        </w:rPr>
        <w:t>legal terminology</w:t>
      </w:r>
      <w:r>
        <w:rPr>
          <w:rFonts w:ascii="Georgia" w:hAnsi="Georgia"/>
        </w:rPr>
        <w:t>.</w:t>
      </w:r>
    </w:p>
    <w:p w:rsidR="00C4596E" w:rsidRPr="00936FEF" w:rsidRDefault="00C4596E" w:rsidP="00C4596E">
      <w:pPr>
        <w:pStyle w:val="Bulleted"/>
        <w:jc w:val="both"/>
        <w:rPr>
          <w:rFonts w:ascii="Georgia" w:hAnsi="Georgia"/>
        </w:rPr>
      </w:pPr>
      <w:r w:rsidRPr="002F5B68">
        <w:rPr>
          <w:rFonts w:ascii="Georgia" w:hAnsi="Georgia"/>
          <w:b/>
        </w:rPr>
        <w:t>Culinary experience</w:t>
      </w:r>
      <w:r>
        <w:rPr>
          <w:rFonts w:ascii="Georgia" w:hAnsi="Georgia"/>
        </w:rPr>
        <w:t xml:space="preserve">, deep knowledge of </w:t>
      </w:r>
      <w:r w:rsidRPr="005F77B5">
        <w:rPr>
          <w:rFonts w:ascii="Georgia" w:hAnsi="Georgia"/>
          <w:b/>
        </w:rPr>
        <w:t>food and culinary</w:t>
      </w:r>
      <w:r>
        <w:rPr>
          <w:rFonts w:ascii="Georgia" w:hAnsi="Georgia"/>
        </w:rPr>
        <w:t xml:space="preserve"> terminology.</w:t>
      </w:r>
    </w:p>
    <w:p w:rsidR="00C4596E" w:rsidRPr="00936FEF" w:rsidRDefault="00C4596E" w:rsidP="00C4596E">
      <w:pPr>
        <w:pStyle w:val="Bulleted"/>
        <w:jc w:val="both"/>
        <w:rPr>
          <w:rFonts w:ascii="Georgia" w:hAnsi="Georgia"/>
        </w:rPr>
      </w:pPr>
      <w:r w:rsidRPr="00936FEF">
        <w:rPr>
          <w:rFonts w:ascii="Georgia" w:hAnsi="Georgia"/>
        </w:rPr>
        <w:t>Outstanding knowledge of</w:t>
      </w:r>
      <w:r>
        <w:rPr>
          <w:rFonts w:ascii="Georgia" w:hAnsi="Georgia"/>
        </w:rPr>
        <w:t xml:space="preserve"> </w:t>
      </w:r>
      <w:r w:rsidRPr="00770BFB">
        <w:rPr>
          <w:rFonts w:ascii="Georgia" w:hAnsi="Georgia"/>
          <w:b/>
        </w:rPr>
        <w:t>science</w:t>
      </w:r>
      <w:r>
        <w:rPr>
          <w:rFonts w:ascii="Georgia" w:hAnsi="Georgia"/>
        </w:rPr>
        <w:t xml:space="preserve"> and </w:t>
      </w:r>
      <w:r>
        <w:rPr>
          <w:rFonts w:ascii="Georgia" w:hAnsi="Georgia"/>
          <w:b/>
        </w:rPr>
        <w:t>scientific l</w:t>
      </w:r>
      <w:r w:rsidRPr="00770BFB">
        <w:rPr>
          <w:rFonts w:ascii="Georgia" w:hAnsi="Georgia"/>
          <w:b/>
        </w:rPr>
        <w:t>anguage</w:t>
      </w:r>
      <w:r>
        <w:rPr>
          <w:rFonts w:ascii="Georgia" w:hAnsi="Georgia"/>
        </w:rPr>
        <w:t>, two years of Core Studies in Civil Engineering (Calculus I and II, Algebra, Physics, Computer Science I and II, Mechanics, Statistics, Chemistry)</w:t>
      </w:r>
      <w:r w:rsidRPr="00936FEF">
        <w:rPr>
          <w:rFonts w:ascii="Georgia" w:hAnsi="Georgia"/>
        </w:rPr>
        <w:t>.</w:t>
      </w:r>
      <w:r>
        <w:rPr>
          <w:rFonts w:ascii="Georgia" w:hAnsi="Georgia"/>
        </w:rPr>
        <w:t xml:space="preserve"> </w:t>
      </w:r>
    </w:p>
    <w:p w:rsidR="00C4596E" w:rsidRPr="00F004B5" w:rsidRDefault="00C4596E" w:rsidP="00C4596E">
      <w:pPr>
        <w:pStyle w:val="Bulleted"/>
        <w:jc w:val="both"/>
        <w:rPr>
          <w:rFonts w:ascii="Georgia" w:hAnsi="Georgia"/>
        </w:rPr>
      </w:pPr>
      <w:r w:rsidRPr="00936FEF">
        <w:rPr>
          <w:rFonts w:ascii="Georgia" w:hAnsi="Georgia"/>
        </w:rPr>
        <w:t xml:space="preserve">In-depth knowledge and experience in all major </w:t>
      </w:r>
      <w:r>
        <w:rPr>
          <w:rFonts w:ascii="Georgia" w:hAnsi="Georgia"/>
          <w:b/>
        </w:rPr>
        <w:t>United States, L</w:t>
      </w:r>
      <w:r w:rsidRPr="00936FEF">
        <w:rPr>
          <w:rFonts w:ascii="Georgia" w:hAnsi="Georgia"/>
          <w:b/>
        </w:rPr>
        <w:t>atin American</w:t>
      </w:r>
      <w:r>
        <w:rPr>
          <w:rFonts w:ascii="Georgia" w:hAnsi="Georgia"/>
          <w:b/>
        </w:rPr>
        <w:t xml:space="preserve"> and Spanish</w:t>
      </w:r>
      <w:r w:rsidRPr="00936FEF">
        <w:rPr>
          <w:rFonts w:ascii="Georgia" w:hAnsi="Georgia"/>
          <w:b/>
        </w:rPr>
        <w:t xml:space="preserve"> dialec</w:t>
      </w:r>
      <w:r>
        <w:rPr>
          <w:rFonts w:ascii="Georgia" w:hAnsi="Georgia"/>
          <w:b/>
        </w:rPr>
        <w:t>ts.</w:t>
      </w:r>
    </w:p>
    <w:p w:rsidR="00214EC2" w:rsidRDefault="00214EC2" w:rsidP="00844E52">
      <w:pPr>
        <w:spacing w:line="300" w:lineRule="atLeast"/>
        <w:jc w:val="both"/>
        <w:rPr>
          <w:rFonts w:ascii="Arial Narrow" w:hAnsi="Arial Narrow" w:cs="Tahoma"/>
          <w:color w:val="808080"/>
          <w:szCs w:val="20"/>
          <w:lang w:val="en-US"/>
        </w:rPr>
      </w:pPr>
    </w:p>
    <w:p w:rsidR="0032691F" w:rsidRPr="001C75FD" w:rsidRDefault="0032691F" w:rsidP="0032691F">
      <w:pPr>
        <w:pStyle w:val="Heading1"/>
        <w:spacing w:line="300" w:lineRule="atLeast"/>
        <w:jc w:val="both"/>
        <w:rPr>
          <w:rFonts w:ascii="Georgia" w:hAnsi="Georgia" w:cs="Tahoma"/>
          <w:caps/>
        </w:rPr>
      </w:pPr>
      <w:r w:rsidRPr="001C75FD">
        <w:rPr>
          <w:rFonts w:ascii="Georgia" w:hAnsi="Georgia" w:cs="Tahoma"/>
          <w:caps/>
        </w:rPr>
        <w:t>education</w:t>
      </w:r>
    </w:p>
    <w:p w:rsidR="0032691F" w:rsidRDefault="00FA02CF" w:rsidP="0032691F">
      <w:pPr>
        <w:spacing w:line="300" w:lineRule="atLeast"/>
        <w:jc w:val="both"/>
        <w:rPr>
          <w:rFonts w:ascii="Arial Narrow" w:hAnsi="Arial Narrow"/>
        </w:rPr>
      </w:pPr>
      <w:r w:rsidRPr="00FA02CF">
        <w:pict>
          <v:line id="_x0000_s1034" style="position:absolute;left:0;text-align:left;z-index:251658752" from="-254.1pt,2.45pt" to="229.8pt,2.45pt"/>
        </w:pict>
      </w:r>
    </w:p>
    <w:p w:rsidR="00C4596E" w:rsidRDefault="00C4596E" w:rsidP="00C4596E">
      <w:pPr>
        <w:pStyle w:val="Bulleted"/>
        <w:jc w:val="both"/>
        <w:rPr>
          <w:rFonts w:ascii="Georgia" w:hAnsi="Georgia"/>
        </w:rPr>
      </w:pPr>
      <w:r>
        <w:rPr>
          <w:rFonts w:ascii="Georgia" w:hAnsi="Georgia"/>
        </w:rPr>
        <w:t xml:space="preserve">2003 </w:t>
      </w:r>
      <w:r w:rsidRPr="00063A58">
        <w:rPr>
          <w:rFonts w:ascii="Georgia" w:hAnsi="Georgia"/>
        </w:rPr>
        <w:t xml:space="preserve">- 2004 </w:t>
      </w:r>
      <w:r w:rsidRPr="00163BF3">
        <w:rPr>
          <w:rFonts w:ascii="Georgia" w:hAnsi="Georgia"/>
          <w:b/>
        </w:rPr>
        <w:t>Postgraduate degree</w:t>
      </w:r>
      <w:r w:rsidRPr="00063A58">
        <w:rPr>
          <w:rFonts w:ascii="Georgia" w:hAnsi="Georgia"/>
        </w:rPr>
        <w:t xml:space="preserve"> in </w:t>
      </w:r>
      <w:r w:rsidRPr="00063A58">
        <w:rPr>
          <w:rFonts w:ascii="Georgia" w:hAnsi="Georgia"/>
          <w:b/>
        </w:rPr>
        <w:t>Scriptwriting</w:t>
      </w:r>
      <w:r w:rsidRPr="00063A58">
        <w:rPr>
          <w:rFonts w:ascii="Georgia" w:hAnsi="Georgia"/>
        </w:rPr>
        <w:t xml:space="preserve">, Universidad Alberto </w:t>
      </w:r>
      <w:proofErr w:type="spellStart"/>
      <w:r w:rsidRPr="00063A58">
        <w:rPr>
          <w:rFonts w:ascii="Georgia" w:hAnsi="Georgia"/>
        </w:rPr>
        <w:t>Hurtado</w:t>
      </w:r>
      <w:proofErr w:type="spellEnd"/>
      <w:r w:rsidRPr="00063A58">
        <w:rPr>
          <w:rFonts w:ascii="Georgia" w:hAnsi="Georgia"/>
        </w:rPr>
        <w:t>.</w:t>
      </w:r>
    </w:p>
    <w:p w:rsidR="00C4596E" w:rsidRPr="00063A58" w:rsidRDefault="00C4596E" w:rsidP="00C4596E">
      <w:pPr>
        <w:pStyle w:val="Bulleted"/>
        <w:jc w:val="both"/>
        <w:rPr>
          <w:rFonts w:ascii="Georgia" w:hAnsi="Georgia"/>
        </w:rPr>
      </w:pPr>
      <w:proofErr w:type="gramStart"/>
      <w:r>
        <w:rPr>
          <w:rFonts w:ascii="Georgia" w:hAnsi="Georgia"/>
        </w:rPr>
        <w:t>2001  First</w:t>
      </w:r>
      <w:proofErr w:type="gramEnd"/>
      <w:r>
        <w:rPr>
          <w:rFonts w:ascii="Georgia" w:hAnsi="Georgia"/>
        </w:rPr>
        <w:t xml:space="preserve"> year of Law School, Universidad de Chile.</w:t>
      </w:r>
    </w:p>
    <w:p w:rsidR="00C4596E" w:rsidRDefault="00C4596E" w:rsidP="00C4596E">
      <w:pPr>
        <w:pStyle w:val="Bulleted"/>
        <w:jc w:val="both"/>
        <w:rPr>
          <w:rFonts w:ascii="Georgia" w:hAnsi="Georgia"/>
        </w:rPr>
      </w:pPr>
      <w:r>
        <w:rPr>
          <w:rFonts w:ascii="Georgia" w:hAnsi="Georgia"/>
        </w:rPr>
        <w:t>1999 - 2001</w:t>
      </w:r>
      <w:r w:rsidRPr="00063A58">
        <w:rPr>
          <w:rFonts w:ascii="Georgia" w:hAnsi="Georgia"/>
        </w:rPr>
        <w:t xml:space="preserve"> </w:t>
      </w:r>
      <w:r w:rsidRPr="00163BF3">
        <w:rPr>
          <w:rFonts w:ascii="Georgia" w:hAnsi="Georgia"/>
          <w:b/>
        </w:rPr>
        <w:t>Master of Philosophy</w:t>
      </w:r>
      <w:r w:rsidRPr="00063A58">
        <w:rPr>
          <w:rFonts w:ascii="Georgia" w:hAnsi="Georgia"/>
        </w:rPr>
        <w:t xml:space="preserve">, </w:t>
      </w:r>
      <w:proofErr w:type="spellStart"/>
      <w:r w:rsidRPr="00063A58">
        <w:rPr>
          <w:rFonts w:ascii="Georgia" w:hAnsi="Georgia"/>
        </w:rPr>
        <w:t>Pontificia</w:t>
      </w:r>
      <w:proofErr w:type="spellEnd"/>
      <w:r w:rsidRPr="00063A58">
        <w:rPr>
          <w:rFonts w:ascii="Georgia" w:hAnsi="Georgia"/>
        </w:rPr>
        <w:t xml:space="preserve"> Universidad </w:t>
      </w:r>
      <w:proofErr w:type="spellStart"/>
      <w:r w:rsidRPr="00063A58">
        <w:rPr>
          <w:rFonts w:ascii="Georgia" w:hAnsi="Georgia"/>
        </w:rPr>
        <w:t>Católica</w:t>
      </w:r>
      <w:proofErr w:type="spellEnd"/>
      <w:r w:rsidRPr="00063A58">
        <w:rPr>
          <w:rFonts w:ascii="Georgia" w:hAnsi="Georgia"/>
        </w:rPr>
        <w:t xml:space="preserve"> de Chile</w:t>
      </w:r>
      <w:r>
        <w:rPr>
          <w:rFonts w:ascii="Georgia" w:hAnsi="Georgia"/>
        </w:rPr>
        <w:t xml:space="preserve"> with a thesis on Analytic Philosophy and Logic in the thinking of philosophers Russell and Wittgenstein</w:t>
      </w:r>
      <w:r w:rsidRPr="00063A58">
        <w:rPr>
          <w:rFonts w:ascii="Georgia" w:hAnsi="Georgia"/>
        </w:rPr>
        <w:t>.</w:t>
      </w:r>
    </w:p>
    <w:p w:rsidR="00C4596E" w:rsidRPr="007073CE" w:rsidRDefault="00C4596E" w:rsidP="00C4596E">
      <w:pPr>
        <w:pStyle w:val="Bulleted"/>
        <w:jc w:val="both"/>
        <w:rPr>
          <w:rFonts w:ascii="Georgia" w:hAnsi="Georgia"/>
          <w:lang w:val="es-ES_tradnl"/>
        </w:rPr>
      </w:pPr>
      <w:r>
        <w:rPr>
          <w:rFonts w:ascii="Georgia" w:hAnsi="Georgia"/>
          <w:lang w:val="es-ES_tradnl"/>
        </w:rPr>
        <w:t xml:space="preserve">1998 – 1999 </w:t>
      </w:r>
      <w:r w:rsidRPr="00163BF3">
        <w:rPr>
          <w:rFonts w:ascii="Georgia" w:hAnsi="Georgia"/>
          <w:b/>
          <w:lang w:val="es-ES_tradnl"/>
        </w:rPr>
        <w:t xml:space="preserve">Diploma in </w:t>
      </w:r>
      <w:proofErr w:type="spellStart"/>
      <w:r w:rsidRPr="00163BF3">
        <w:rPr>
          <w:rFonts w:ascii="Georgia" w:hAnsi="Georgia"/>
          <w:b/>
          <w:lang w:val="es-ES_tradnl"/>
        </w:rPr>
        <w:t>Clinical</w:t>
      </w:r>
      <w:proofErr w:type="spellEnd"/>
      <w:r w:rsidRPr="00163BF3">
        <w:rPr>
          <w:rFonts w:ascii="Georgia" w:hAnsi="Georgia"/>
          <w:b/>
          <w:lang w:val="es-ES_tradnl"/>
        </w:rPr>
        <w:t xml:space="preserve"> </w:t>
      </w:r>
      <w:proofErr w:type="spellStart"/>
      <w:r w:rsidRPr="00163BF3">
        <w:rPr>
          <w:rFonts w:ascii="Georgia" w:hAnsi="Georgia"/>
          <w:b/>
          <w:lang w:val="es-ES_tradnl"/>
        </w:rPr>
        <w:t>Psychology</w:t>
      </w:r>
      <w:proofErr w:type="spellEnd"/>
      <w:r w:rsidRPr="007073CE">
        <w:rPr>
          <w:rFonts w:ascii="Georgia" w:hAnsi="Georgia"/>
          <w:lang w:val="es-ES_tradnl"/>
        </w:rPr>
        <w:t xml:space="preserve"> Pontificia Universidad Cat</w:t>
      </w:r>
      <w:r>
        <w:rPr>
          <w:rFonts w:ascii="Georgia" w:hAnsi="Georgia"/>
          <w:lang w:val="es-ES_tradnl"/>
        </w:rPr>
        <w:t>ólica de Chile</w:t>
      </w:r>
    </w:p>
    <w:p w:rsidR="00C4596E" w:rsidRPr="00FD5966" w:rsidRDefault="00C4596E" w:rsidP="00C4596E">
      <w:pPr>
        <w:pStyle w:val="Bulleted"/>
        <w:jc w:val="both"/>
        <w:rPr>
          <w:rFonts w:ascii="Georgia" w:hAnsi="Georgia"/>
        </w:rPr>
      </w:pPr>
      <w:r>
        <w:rPr>
          <w:rFonts w:ascii="Georgia" w:hAnsi="Georgia"/>
          <w:bCs/>
        </w:rPr>
        <w:t xml:space="preserve">1995 – </w:t>
      </w:r>
      <w:r w:rsidRPr="00063A58">
        <w:rPr>
          <w:rFonts w:ascii="Georgia" w:hAnsi="Georgia"/>
          <w:bCs/>
        </w:rPr>
        <w:t>1999</w:t>
      </w:r>
      <w:r>
        <w:rPr>
          <w:rFonts w:ascii="Georgia" w:hAnsi="Georgia"/>
          <w:bCs/>
        </w:rPr>
        <w:t xml:space="preserve"> </w:t>
      </w:r>
      <w:r w:rsidRPr="00163BF3">
        <w:rPr>
          <w:rFonts w:ascii="Georgia" w:hAnsi="Georgia"/>
          <w:b/>
          <w:bCs/>
        </w:rPr>
        <w:t>Bachelor of Arts</w:t>
      </w:r>
      <w:r>
        <w:rPr>
          <w:rFonts w:ascii="Georgia" w:hAnsi="Georgia"/>
          <w:bCs/>
        </w:rPr>
        <w:t xml:space="preserve"> i</w:t>
      </w:r>
      <w:r w:rsidRPr="00063A58">
        <w:rPr>
          <w:rFonts w:ascii="Georgia" w:hAnsi="Georgia"/>
          <w:bCs/>
        </w:rPr>
        <w:t xml:space="preserve">n </w:t>
      </w:r>
      <w:r w:rsidRPr="00063A58">
        <w:rPr>
          <w:rFonts w:ascii="Georgia" w:hAnsi="Georgia"/>
          <w:b/>
          <w:bCs/>
        </w:rPr>
        <w:t>Spanish</w:t>
      </w:r>
      <w:r>
        <w:rPr>
          <w:rFonts w:ascii="Georgia" w:hAnsi="Georgia"/>
          <w:b/>
          <w:bCs/>
        </w:rPr>
        <w:t xml:space="preserve"> </w:t>
      </w:r>
      <w:r w:rsidRPr="00063A58">
        <w:rPr>
          <w:rFonts w:ascii="Georgia" w:hAnsi="Georgia"/>
          <w:b/>
          <w:bCs/>
        </w:rPr>
        <w:t>Linguistics</w:t>
      </w:r>
      <w:r>
        <w:rPr>
          <w:rFonts w:ascii="Georgia" w:hAnsi="Georgia"/>
          <w:b/>
          <w:bCs/>
        </w:rPr>
        <w:t xml:space="preserve"> and Literature</w:t>
      </w:r>
      <w:r w:rsidRPr="00063A58">
        <w:rPr>
          <w:rFonts w:ascii="Georgia" w:hAnsi="Georgia"/>
          <w:bCs/>
        </w:rPr>
        <w:t xml:space="preserve">, </w:t>
      </w:r>
      <w:proofErr w:type="spellStart"/>
      <w:r w:rsidRPr="00063A58">
        <w:rPr>
          <w:rFonts w:ascii="Georgia" w:hAnsi="Georgia"/>
          <w:bCs/>
        </w:rPr>
        <w:t>Pontificia</w:t>
      </w:r>
      <w:proofErr w:type="spellEnd"/>
      <w:r w:rsidRPr="00063A58">
        <w:rPr>
          <w:rFonts w:ascii="Georgia" w:hAnsi="Georgia"/>
          <w:bCs/>
        </w:rPr>
        <w:t xml:space="preserve"> Universidad Cat</w:t>
      </w:r>
      <w:proofErr w:type="spellStart"/>
      <w:r w:rsidRPr="00D41B0E">
        <w:rPr>
          <w:rFonts w:ascii="Georgia" w:hAnsi="Georgia"/>
          <w:bCs/>
          <w:lang w:val="en-US"/>
        </w:rPr>
        <w:t>ólica</w:t>
      </w:r>
      <w:proofErr w:type="spellEnd"/>
      <w:r w:rsidRPr="00D41B0E">
        <w:rPr>
          <w:rFonts w:ascii="Georgia" w:hAnsi="Georgia"/>
          <w:bCs/>
          <w:lang w:val="en-US"/>
        </w:rPr>
        <w:t xml:space="preserve"> de Chile.</w:t>
      </w:r>
    </w:p>
    <w:p w:rsidR="00C4596E" w:rsidRPr="00063A58" w:rsidRDefault="00C4596E" w:rsidP="00C4596E">
      <w:pPr>
        <w:pStyle w:val="Bulleted"/>
        <w:jc w:val="both"/>
        <w:rPr>
          <w:rFonts w:ascii="Georgia" w:hAnsi="Georgia"/>
        </w:rPr>
      </w:pPr>
      <w:r>
        <w:rPr>
          <w:rFonts w:ascii="Georgia" w:hAnsi="Georgia"/>
        </w:rPr>
        <w:t xml:space="preserve">1993 - </w:t>
      </w:r>
      <w:proofErr w:type="gramStart"/>
      <w:r>
        <w:rPr>
          <w:rFonts w:ascii="Georgia" w:hAnsi="Georgia"/>
        </w:rPr>
        <w:t xml:space="preserve">1994  </w:t>
      </w:r>
      <w:r w:rsidRPr="004E07F0">
        <w:rPr>
          <w:rFonts w:ascii="Georgia" w:hAnsi="Georgia"/>
          <w:b/>
        </w:rPr>
        <w:t>Core</w:t>
      </w:r>
      <w:proofErr w:type="gramEnd"/>
      <w:r w:rsidRPr="004E07F0">
        <w:rPr>
          <w:rFonts w:ascii="Georgia" w:hAnsi="Georgia"/>
          <w:b/>
        </w:rPr>
        <w:t xml:space="preserve"> studies for Civil Engineering</w:t>
      </w:r>
      <w:r>
        <w:rPr>
          <w:rFonts w:ascii="Georgia" w:hAnsi="Georgia"/>
        </w:rPr>
        <w:t>, Universidad de Chile.</w:t>
      </w:r>
    </w:p>
    <w:p w:rsidR="00C4596E" w:rsidRPr="00063A58" w:rsidRDefault="00C4596E" w:rsidP="00C4596E">
      <w:pPr>
        <w:pStyle w:val="Bulleted"/>
        <w:jc w:val="both"/>
        <w:rPr>
          <w:rFonts w:ascii="Georgia" w:hAnsi="Georgia"/>
        </w:rPr>
      </w:pPr>
      <w:r>
        <w:rPr>
          <w:rFonts w:ascii="Georgia" w:hAnsi="Georgia"/>
        </w:rPr>
        <w:t xml:space="preserve">1981 - </w:t>
      </w:r>
      <w:proofErr w:type="gramStart"/>
      <w:r>
        <w:rPr>
          <w:rFonts w:ascii="Georgia" w:hAnsi="Georgia"/>
        </w:rPr>
        <w:t>1992</w:t>
      </w:r>
      <w:r w:rsidRPr="00063A58">
        <w:rPr>
          <w:rFonts w:ascii="Georgia" w:hAnsi="Georgia"/>
        </w:rPr>
        <w:t xml:space="preserve"> </w:t>
      </w:r>
      <w:r>
        <w:rPr>
          <w:rFonts w:ascii="Georgia" w:hAnsi="Georgia"/>
        </w:rPr>
        <w:t xml:space="preserve"> </w:t>
      </w:r>
      <w:r w:rsidRPr="00063A58">
        <w:rPr>
          <w:rFonts w:ascii="Georgia" w:hAnsi="Georgia"/>
        </w:rPr>
        <w:t>College</w:t>
      </w:r>
      <w:proofErr w:type="gramEnd"/>
      <w:r w:rsidRPr="00063A58">
        <w:rPr>
          <w:rFonts w:ascii="Georgia" w:hAnsi="Georgia"/>
        </w:rPr>
        <w:t xml:space="preserve"> </w:t>
      </w:r>
      <w:proofErr w:type="spellStart"/>
      <w:r w:rsidRPr="00063A58">
        <w:rPr>
          <w:rFonts w:ascii="Georgia" w:hAnsi="Georgia"/>
          <w:b/>
        </w:rPr>
        <w:t>Fran</w:t>
      </w:r>
      <w:r w:rsidRPr="00063A58">
        <w:rPr>
          <w:rFonts w:ascii="Georgia" w:hAnsi="Georgia"/>
          <w:b/>
          <w:bCs/>
        </w:rPr>
        <w:t>çais</w:t>
      </w:r>
      <w:proofErr w:type="spellEnd"/>
      <w:r w:rsidRPr="00063A58">
        <w:rPr>
          <w:rFonts w:ascii="Georgia" w:hAnsi="Georgia"/>
          <w:bCs/>
        </w:rPr>
        <w:t xml:space="preserve"> La </w:t>
      </w:r>
      <w:proofErr w:type="spellStart"/>
      <w:r w:rsidRPr="00063A58">
        <w:rPr>
          <w:rFonts w:ascii="Georgia" w:hAnsi="Georgia"/>
          <w:bCs/>
        </w:rPr>
        <w:t>Maisonnette</w:t>
      </w:r>
      <w:proofErr w:type="spellEnd"/>
      <w:r w:rsidRPr="00063A58">
        <w:rPr>
          <w:rFonts w:ascii="Georgia" w:hAnsi="Georgia"/>
          <w:bCs/>
        </w:rPr>
        <w:t>, Santiago, Chile.</w:t>
      </w:r>
    </w:p>
    <w:p w:rsidR="00214EC2" w:rsidRDefault="00214EC2" w:rsidP="00844E52">
      <w:pPr>
        <w:spacing w:line="300" w:lineRule="atLeast"/>
        <w:jc w:val="both"/>
        <w:rPr>
          <w:rFonts w:ascii="Arial Narrow" w:hAnsi="Arial Narrow" w:cs="Tahoma"/>
          <w:color w:val="808080"/>
          <w:szCs w:val="20"/>
          <w:lang w:val="en-US"/>
        </w:rPr>
      </w:pPr>
    </w:p>
    <w:p w:rsidR="002C4A09" w:rsidRDefault="002C4A09" w:rsidP="00844E52">
      <w:pPr>
        <w:spacing w:line="300" w:lineRule="atLeast"/>
        <w:jc w:val="both"/>
        <w:rPr>
          <w:rFonts w:ascii="Arial Narrow" w:hAnsi="Arial Narrow" w:cs="Tahoma"/>
          <w:color w:val="808080"/>
          <w:szCs w:val="20"/>
          <w:lang w:val="en-US"/>
        </w:rPr>
      </w:pPr>
    </w:p>
    <w:p w:rsidR="002C4A09" w:rsidRDefault="002C4A09" w:rsidP="00844E52">
      <w:pPr>
        <w:spacing w:line="300" w:lineRule="atLeast"/>
        <w:jc w:val="both"/>
        <w:rPr>
          <w:rFonts w:ascii="Arial Narrow" w:hAnsi="Arial Narrow" w:cs="Tahoma"/>
          <w:color w:val="808080"/>
          <w:szCs w:val="20"/>
          <w:lang w:val="en-US"/>
        </w:rPr>
      </w:pPr>
    </w:p>
    <w:p w:rsidR="002C4A09" w:rsidRDefault="002C4A09" w:rsidP="00844E52">
      <w:pPr>
        <w:spacing w:line="300" w:lineRule="atLeast"/>
        <w:jc w:val="both"/>
        <w:rPr>
          <w:rFonts w:ascii="Arial Narrow" w:hAnsi="Arial Narrow" w:cs="Tahoma"/>
          <w:color w:val="808080"/>
          <w:szCs w:val="20"/>
          <w:lang w:val="en-US"/>
        </w:rPr>
      </w:pPr>
    </w:p>
    <w:p w:rsidR="0032691F" w:rsidRDefault="0032691F" w:rsidP="00844E52">
      <w:pPr>
        <w:pStyle w:val="Heading9"/>
        <w:rPr>
          <w:rFonts w:ascii="Georgia" w:hAnsi="Georgia" w:cs="Times New Roman"/>
          <w:caps w:val="0"/>
          <w:u w:val="none"/>
        </w:rPr>
      </w:pPr>
    </w:p>
    <w:p w:rsidR="00B817DF" w:rsidRPr="001C75FD" w:rsidRDefault="00B817DF" w:rsidP="00844E52">
      <w:pPr>
        <w:pStyle w:val="Heading9"/>
        <w:rPr>
          <w:rFonts w:ascii="Georgia" w:hAnsi="Georgia" w:cs="Times New Roman"/>
          <w:caps w:val="0"/>
          <w:u w:val="none"/>
        </w:rPr>
      </w:pPr>
      <w:r w:rsidRPr="001C75FD">
        <w:rPr>
          <w:rFonts w:ascii="Georgia" w:hAnsi="Georgia" w:cs="Times New Roman"/>
          <w:caps w:val="0"/>
          <w:u w:val="none"/>
        </w:rPr>
        <w:t>REFERENCES</w:t>
      </w:r>
    </w:p>
    <w:p w:rsidR="00B817DF" w:rsidRDefault="00FA02CF" w:rsidP="00844E52">
      <w:pPr>
        <w:spacing w:line="300" w:lineRule="atLeast"/>
        <w:jc w:val="both"/>
        <w:rPr>
          <w:rFonts w:ascii="Arial Narrow" w:hAnsi="Arial Narrow" w:cs="Tahoma"/>
          <w:color w:val="808080"/>
          <w:szCs w:val="20"/>
          <w:lang w:val="en-US"/>
        </w:rPr>
      </w:pPr>
      <w:r w:rsidRPr="00FA02CF">
        <w:pict>
          <v:line id="_x0000_s1033" style="position:absolute;left:0;text-align:left;z-index:251657728" from="-264.3pt,3pt" to="219.6pt,3pt"/>
        </w:pict>
      </w:r>
    </w:p>
    <w:p w:rsidR="00133332" w:rsidRDefault="00133332" w:rsidP="00844E52">
      <w:pPr>
        <w:spacing w:line="300" w:lineRule="atLeast"/>
        <w:jc w:val="both"/>
        <w:rPr>
          <w:rFonts w:cs="Tahoma"/>
          <w:sz w:val="20"/>
          <w:szCs w:val="20"/>
          <w:u w:val="single"/>
          <w:lang w:val="en-US"/>
        </w:rPr>
      </w:pPr>
      <w:r>
        <w:rPr>
          <w:rFonts w:cs="Tahoma"/>
          <w:sz w:val="20"/>
          <w:szCs w:val="20"/>
          <w:u w:val="single"/>
          <w:lang w:val="en-US"/>
        </w:rPr>
        <w:t>Target</w:t>
      </w:r>
    </w:p>
    <w:p w:rsidR="00133332" w:rsidRDefault="00133332" w:rsidP="00844E52">
      <w:pPr>
        <w:spacing w:line="300" w:lineRule="atLeast"/>
        <w:jc w:val="both"/>
        <w:rPr>
          <w:rFonts w:cs="Tahoma"/>
          <w:sz w:val="20"/>
          <w:szCs w:val="20"/>
          <w:lang w:val="en-US"/>
        </w:rPr>
      </w:pPr>
      <w:r>
        <w:rPr>
          <w:rFonts w:cs="Tahoma"/>
          <w:sz w:val="20"/>
          <w:szCs w:val="20"/>
          <w:lang w:val="en-US"/>
        </w:rPr>
        <w:t>Shawn Gilliam</w:t>
      </w:r>
    </w:p>
    <w:p w:rsidR="00133332" w:rsidRDefault="005442B5" w:rsidP="00844E52">
      <w:pPr>
        <w:spacing w:line="300" w:lineRule="atLeast"/>
        <w:jc w:val="both"/>
        <w:rPr>
          <w:rFonts w:cs="Tahoma"/>
          <w:sz w:val="20"/>
          <w:szCs w:val="20"/>
          <w:lang w:val="en-US"/>
        </w:rPr>
      </w:pPr>
      <w:r>
        <w:rPr>
          <w:rFonts w:cs="Tahoma"/>
          <w:sz w:val="20"/>
          <w:szCs w:val="20"/>
          <w:lang w:val="en-US"/>
        </w:rPr>
        <w:t>Senior Communications Specialist</w:t>
      </w:r>
    </w:p>
    <w:p w:rsidR="005442B5" w:rsidRDefault="00FA02CF" w:rsidP="00844E52">
      <w:pPr>
        <w:spacing w:line="300" w:lineRule="atLeast"/>
        <w:jc w:val="both"/>
        <w:rPr>
          <w:rFonts w:cs="Tahoma"/>
          <w:sz w:val="20"/>
          <w:szCs w:val="20"/>
          <w:lang w:val="en-US"/>
        </w:rPr>
      </w:pPr>
      <w:hyperlink r:id="rId6" w:history="1">
        <w:r w:rsidR="005442B5" w:rsidRPr="00185544">
          <w:rPr>
            <w:rStyle w:val="Hyperlink"/>
            <w:rFonts w:cs="Tahoma"/>
            <w:sz w:val="20"/>
            <w:szCs w:val="20"/>
            <w:lang w:val="en-US"/>
          </w:rPr>
          <w:t>Shawn.Gilliam@target.com</w:t>
        </w:r>
      </w:hyperlink>
    </w:p>
    <w:p w:rsidR="00133332" w:rsidRPr="00133332" w:rsidRDefault="00133332" w:rsidP="00844E52">
      <w:pPr>
        <w:spacing w:line="300" w:lineRule="atLeast"/>
        <w:jc w:val="both"/>
        <w:rPr>
          <w:rFonts w:cs="Tahoma"/>
          <w:sz w:val="20"/>
          <w:szCs w:val="20"/>
          <w:lang w:val="en-US"/>
        </w:rPr>
      </w:pPr>
    </w:p>
    <w:p w:rsidR="008B0121" w:rsidRDefault="008B0121" w:rsidP="00844E52">
      <w:pPr>
        <w:spacing w:line="300" w:lineRule="atLeast"/>
        <w:jc w:val="both"/>
        <w:rPr>
          <w:rFonts w:cs="Tahoma"/>
          <w:sz w:val="20"/>
          <w:szCs w:val="20"/>
          <w:u w:val="single"/>
          <w:lang w:val="en-US"/>
        </w:rPr>
      </w:pPr>
      <w:proofErr w:type="spellStart"/>
      <w:r>
        <w:rPr>
          <w:rFonts w:cs="Tahoma"/>
          <w:sz w:val="20"/>
          <w:szCs w:val="20"/>
          <w:u w:val="single"/>
          <w:lang w:val="en-US"/>
        </w:rPr>
        <w:t>Longtail</w:t>
      </w:r>
      <w:proofErr w:type="spellEnd"/>
      <w:r>
        <w:rPr>
          <w:rFonts w:cs="Tahoma"/>
          <w:sz w:val="20"/>
          <w:szCs w:val="20"/>
          <w:u w:val="single"/>
          <w:lang w:val="en-US"/>
        </w:rPr>
        <w:t xml:space="preserve"> Studios</w:t>
      </w:r>
    </w:p>
    <w:p w:rsidR="008B0121" w:rsidRDefault="008B0121" w:rsidP="00844E52">
      <w:pPr>
        <w:spacing w:line="300" w:lineRule="atLeast"/>
        <w:jc w:val="both"/>
        <w:rPr>
          <w:rFonts w:cs="Tahoma"/>
          <w:sz w:val="20"/>
          <w:szCs w:val="20"/>
          <w:lang w:val="en-US"/>
        </w:rPr>
      </w:pPr>
      <w:r>
        <w:rPr>
          <w:rFonts w:cs="Tahoma"/>
          <w:sz w:val="20"/>
          <w:szCs w:val="20"/>
          <w:lang w:val="en-US"/>
        </w:rPr>
        <w:t>Sophia Antonulas</w:t>
      </w:r>
    </w:p>
    <w:p w:rsidR="008B0121" w:rsidRPr="008B0121" w:rsidRDefault="008B0121" w:rsidP="00844E52">
      <w:pPr>
        <w:spacing w:line="300" w:lineRule="atLeast"/>
        <w:jc w:val="both"/>
        <w:rPr>
          <w:rFonts w:cs="Tahoma"/>
          <w:sz w:val="20"/>
          <w:szCs w:val="20"/>
          <w:lang w:val="en-US"/>
        </w:rPr>
      </w:pPr>
      <w:r w:rsidRPr="008B0121">
        <w:rPr>
          <w:rFonts w:cs="Tahoma"/>
          <w:sz w:val="20"/>
          <w:szCs w:val="20"/>
          <w:lang w:val="en-US"/>
        </w:rPr>
        <w:t>Localization Producer</w:t>
      </w:r>
    </w:p>
    <w:p w:rsidR="00344553" w:rsidRDefault="00FA02CF" w:rsidP="00844E52">
      <w:pPr>
        <w:spacing w:line="300" w:lineRule="atLeast"/>
        <w:jc w:val="both"/>
        <w:rPr>
          <w:rFonts w:cs="Tahoma"/>
          <w:sz w:val="20"/>
          <w:szCs w:val="20"/>
          <w:lang w:val="en-US"/>
        </w:rPr>
      </w:pPr>
      <w:hyperlink r:id="rId7" w:history="1">
        <w:r w:rsidR="00A55C31" w:rsidRPr="00B33DA0">
          <w:rPr>
            <w:rStyle w:val="Hyperlink"/>
            <w:rFonts w:cs="Tahoma"/>
            <w:sz w:val="20"/>
            <w:szCs w:val="20"/>
            <w:lang w:val="en-US"/>
          </w:rPr>
          <w:t>sophiamariaantonulas@yahoo.com</w:t>
        </w:r>
      </w:hyperlink>
    </w:p>
    <w:p w:rsidR="00A55C31" w:rsidRDefault="00A55C31" w:rsidP="00844E52">
      <w:pPr>
        <w:spacing w:line="300" w:lineRule="atLeast"/>
        <w:jc w:val="both"/>
        <w:rPr>
          <w:rFonts w:cs="Tahoma"/>
          <w:sz w:val="20"/>
          <w:szCs w:val="20"/>
          <w:lang w:val="en-US"/>
        </w:rPr>
      </w:pPr>
    </w:p>
    <w:p w:rsidR="00344553" w:rsidRPr="00344553" w:rsidRDefault="00344553" w:rsidP="00344553">
      <w:pPr>
        <w:spacing w:line="300" w:lineRule="atLeast"/>
        <w:jc w:val="both"/>
        <w:rPr>
          <w:rFonts w:cs="Tahoma"/>
          <w:sz w:val="20"/>
          <w:szCs w:val="20"/>
          <w:lang w:val="es-ES_tradnl"/>
        </w:rPr>
      </w:pPr>
      <w:r w:rsidRPr="00344553">
        <w:rPr>
          <w:rFonts w:cs="Tahoma"/>
          <w:sz w:val="20"/>
          <w:szCs w:val="20"/>
          <w:lang w:val="es-ES_tradnl"/>
        </w:rPr>
        <w:t>Eva Del Rio, M. Ed,</w:t>
      </w:r>
    </w:p>
    <w:p w:rsidR="00344553" w:rsidRPr="00344553" w:rsidRDefault="00344553" w:rsidP="00344553">
      <w:pPr>
        <w:spacing w:line="300" w:lineRule="atLeast"/>
        <w:jc w:val="both"/>
        <w:rPr>
          <w:rFonts w:cs="Tahoma"/>
          <w:sz w:val="20"/>
          <w:szCs w:val="20"/>
          <w:lang w:val="en-US"/>
        </w:rPr>
      </w:pPr>
      <w:r w:rsidRPr="00344553">
        <w:rPr>
          <w:rFonts w:cs="Tahoma"/>
          <w:sz w:val="20"/>
          <w:szCs w:val="20"/>
          <w:lang w:val="en-US"/>
        </w:rPr>
        <w:lastRenderedPageBreak/>
        <w:t>Senior Human Resources Consultant</w:t>
      </w:r>
    </w:p>
    <w:p w:rsidR="00344553" w:rsidRPr="00344553" w:rsidRDefault="00344553" w:rsidP="00344553">
      <w:pPr>
        <w:spacing w:line="300" w:lineRule="atLeast"/>
        <w:jc w:val="both"/>
        <w:rPr>
          <w:rFonts w:cs="Tahoma"/>
          <w:sz w:val="20"/>
          <w:szCs w:val="20"/>
          <w:lang w:val="en-US"/>
        </w:rPr>
      </w:pPr>
      <w:r w:rsidRPr="00344553">
        <w:rPr>
          <w:rFonts w:cs="Tahoma"/>
          <w:sz w:val="20"/>
          <w:szCs w:val="20"/>
          <w:lang w:val="en-US"/>
        </w:rPr>
        <w:t>HR Pro on Demand, LLC</w:t>
      </w:r>
    </w:p>
    <w:p w:rsidR="00344553" w:rsidRDefault="00344553" w:rsidP="00344553">
      <w:pPr>
        <w:spacing w:line="300" w:lineRule="atLeast"/>
        <w:jc w:val="both"/>
        <w:rPr>
          <w:rFonts w:cs="Tahoma"/>
          <w:sz w:val="20"/>
          <w:szCs w:val="20"/>
          <w:lang w:val="en-US"/>
        </w:rPr>
      </w:pPr>
      <w:r w:rsidRPr="00344553">
        <w:rPr>
          <w:rFonts w:cs="Tahoma"/>
          <w:sz w:val="20"/>
          <w:szCs w:val="20"/>
          <w:lang w:val="en-US"/>
        </w:rPr>
        <w:t>(352) 514-0049</w:t>
      </w:r>
    </w:p>
    <w:p w:rsidR="00344553" w:rsidRDefault="00FA02CF" w:rsidP="00844E52">
      <w:pPr>
        <w:spacing w:line="300" w:lineRule="atLeast"/>
        <w:jc w:val="both"/>
        <w:rPr>
          <w:rFonts w:cs="Tahoma"/>
          <w:sz w:val="20"/>
          <w:szCs w:val="20"/>
          <w:lang w:val="en-US"/>
        </w:rPr>
      </w:pPr>
      <w:hyperlink r:id="rId8" w:history="1">
        <w:r w:rsidR="00344553" w:rsidRPr="009104B4">
          <w:rPr>
            <w:rStyle w:val="Hyperlink"/>
            <w:rFonts w:cs="Tahoma"/>
            <w:sz w:val="20"/>
            <w:szCs w:val="20"/>
            <w:lang w:val="en-US"/>
          </w:rPr>
          <w:t>evadelrio@windstream.net</w:t>
        </w:r>
      </w:hyperlink>
    </w:p>
    <w:p w:rsidR="00344553" w:rsidRDefault="00FA02CF" w:rsidP="00844E52">
      <w:pPr>
        <w:spacing w:line="300" w:lineRule="atLeast"/>
        <w:jc w:val="both"/>
        <w:rPr>
          <w:rFonts w:cs="Tahoma"/>
          <w:sz w:val="20"/>
          <w:szCs w:val="20"/>
          <w:lang w:val="en-US"/>
        </w:rPr>
      </w:pPr>
      <w:hyperlink r:id="rId9" w:history="1">
        <w:r w:rsidR="00344553" w:rsidRPr="009104B4">
          <w:rPr>
            <w:rStyle w:val="Hyperlink"/>
            <w:rFonts w:cs="Tahoma"/>
            <w:sz w:val="20"/>
            <w:szCs w:val="20"/>
            <w:lang w:val="en-US"/>
          </w:rPr>
          <w:t>www.hrproondemand.com</w:t>
        </w:r>
      </w:hyperlink>
    </w:p>
    <w:p w:rsidR="00192AEF" w:rsidRDefault="00192AEF" w:rsidP="00192AEF">
      <w:pPr>
        <w:jc w:val="both"/>
        <w:rPr>
          <w:u w:val="single"/>
        </w:rPr>
      </w:pPr>
    </w:p>
    <w:p w:rsidR="00192AEF" w:rsidRPr="002C4A09" w:rsidRDefault="00192AEF" w:rsidP="00192AEF">
      <w:pPr>
        <w:jc w:val="both"/>
        <w:rPr>
          <w:u w:val="single"/>
        </w:rPr>
      </w:pPr>
      <w:r w:rsidRPr="002C4A09">
        <w:rPr>
          <w:u w:val="single"/>
        </w:rPr>
        <w:t>CESMEC</w:t>
      </w:r>
    </w:p>
    <w:p w:rsidR="00192AEF" w:rsidRDefault="00192AEF" w:rsidP="00192AEF">
      <w:pPr>
        <w:jc w:val="both"/>
      </w:pPr>
      <w:r>
        <w:t>Manuel Valdés</w:t>
      </w:r>
    </w:p>
    <w:p w:rsidR="00192AEF" w:rsidRDefault="00192AEF" w:rsidP="00192AEF">
      <w:pPr>
        <w:jc w:val="both"/>
      </w:pPr>
      <w:r w:rsidRPr="00E14548">
        <w:t>Mechanical Engin</w:t>
      </w:r>
      <w:r>
        <w:t>eering Manager</w:t>
      </w:r>
    </w:p>
    <w:p w:rsidR="00192AEF" w:rsidRDefault="00192AEF" w:rsidP="00192AEF">
      <w:pPr>
        <w:jc w:val="both"/>
      </w:pPr>
      <w:r>
        <w:t>Civil Engineer, Ph.D.</w:t>
      </w:r>
    </w:p>
    <w:p w:rsidR="00192AEF" w:rsidRDefault="00192AEF" w:rsidP="00192AEF">
      <w:pPr>
        <w:jc w:val="both"/>
      </w:pPr>
      <w:proofErr w:type="spellStart"/>
      <w:r w:rsidRPr="007665E6">
        <w:t>m</w:t>
      </w:r>
      <w:r w:rsidR="007665E6">
        <w:t>r</w:t>
      </w:r>
      <w:r w:rsidRPr="007665E6">
        <w:t>valdes</w:t>
      </w:r>
      <w:r w:rsidR="007665E6">
        <w:t>g</w:t>
      </w:r>
      <w:proofErr w:type="spellEnd"/>
      <w:r w:rsidR="007665E6">
        <w:rPr>
          <w:lang w:val="en-US"/>
        </w:rPr>
        <w:t>@gmail.com</w:t>
      </w:r>
    </w:p>
    <w:p w:rsidR="00192AEF" w:rsidRDefault="00FA02CF" w:rsidP="00192AEF">
      <w:pPr>
        <w:jc w:val="both"/>
      </w:pPr>
      <w:hyperlink r:id="rId10" w:history="1">
        <w:r w:rsidR="00192AEF" w:rsidRPr="001C7FB3">
          <w:rPr>
            <w:rStyle w:val="Hyperlink"/>
          </w:rPr>
          <w:t>www.cesmec.cl</w:t>
        </w:r>
      </w:hyperlink>
    </w:p>
    <w:p w:rsidR="00EA2305" w:rsidRPr="000E25A0" w:rsidRDefault="00EA2305" w:rsidP="00844E52">
      <w:pPr>
        <w:spacing w:line="300" w:lineRule="atLeast"/>
        <w:jc w:val="both"/>
        <w:rPr>
          <w:rFonts w:cs="Tahoma"/>
          <w:sz w:val="20"/>
          <w:szCs w:val="20"/>
          <w:lang w:val="en-US"/>
        </w:rPr>
      </w:pPr>
    </w:p>
    <w:p w:rsidR="00B817DF" w:rsidRPr="002C4A09" w:rsidRDefault="004113A1" w:rsidP="00844E52">
      <w:pPr>
        <w:spacing w:line="300" w:lineRule="atLeast"/>
        <w:jc w:val="both"/>
        <w:rPr>
          <w:rFonts w:cs="Tahoma"/>
          <w:sz w:val="20"/>
          <w:szCs w:val="20"/>
          <w:u w:val="single"/>
          <w:lang w:val="en-US"/>
        </w:rPr>
      </w:pPr>
      <w:r w:rsidRPr="002C4A09">
        <w:rPr>
          <w:rFonts w:cs="Tahoma"/>
          <w:sz w:val="20"/>
          <w:szCs w:val="20"/>
          <w:u w:val="single"/>
          <w:lang w:val="en-US"/>
        </w:rPr>
        <w:t>SGA</w:t>
      </w:r>
    </w:p>
    <w:p w:rsidR="007161B5" w:rsidRDefault="008B4A28" w:rsidP="007161B5">
      <w:pPr>
        <w:jc w:val="both"/>
      </w:pPr>
      <w:r>
        <w:t xml:space="preserve">Jaime Solari </w:t>
      </w:r>
      <w:r w:rsidR="007161B5">
        <w:t>S.</w:t>
      </w:r>
    </w:p>
    <w:p w:rsidR="007161B5" w:rsidRDefault="007161B5" w:rsidP="007161B5">
      <w:pPr>
        <w:jc w:val="both"/>
      </w:pPr>
      <w:r>
        <w:t>Chief Consultant</w:t>
      </w:r>
    </w:p>
    <w:p w:rsidR="008B4A28" w:rsidRDefault="007161B5" w:rsidP="007161B5">
      <w:pPr>
        <w:jc w:val="both"/>
      </w:pPr>
      <w:r>
        <w:t>Civil Engineer, Ph.D.</w:t>
      </w:r>
    </w:p>
    <w:p w:rsidR="002C4A09" w:rsidRDefault="00FA02CF" w:rsidP="007161B5">
      <w:pPr>
        <w:jc w:val="both"/>
      </w:pPr>
      <w:hyperlink r:id="rId11" w:history="1">
        <w:r w:rsidR="00013557" w:rsidRPr="00185544">
          <w:rPr>
            <w:rStyle w:val="Hyperlink"/>
          </w:rPr>
          <w:t>jsolari@sgasa.cl</w:t>
        </w:r>
      </w:hyperlink>
    </w:p>
    <w:p w:rsidR="004113A1" w:rsidRDefault="00FA02CF" w:rsidP="007161B5">
      <w:pPr>
        <w:jc w:val="both"/>
      </w:pPr>
      <w:hyperlink r:id="rId12" w:history="1">
        <w:r w:rsidR="00013557" w:rsidRPr="00185544">
          <w:rPr>
            <w:rStyle w:val="Hyperlink"/>
          </w:rPr>
          <w:t>www.sgasa.cl</w:t>
        </w:r>
      </w:hyperlink>
    </w:p>
    <w:p w:rsidR="00013557" w:rsidRDefault="00013557" w:rsidP="007161B5">
      <w:pPr>
        <w:jc w:val="both"/>
        <w:rPr>
          <w:lang w:val="en-US"/>
        </w:rPr>
      </w:pPr>
    </w:p>
    <w:p w:rsidR="00E14548" w:rsidRPr="00E14548" w:rsidRDefault="00587050" w:rsidP="007161B5">
      <w:pPr>
        <w:jc w:val="both"/>
        <w:rPr>
          <w:lang w:val="en-US"/>
        </w:rPr>
      </w:pPr>
      <w:proofErr w:type="gramStart"/>
      <w:r>
        <w:rPr>
          <w:lang w:val="en-US"/>
        </w:rPr>
        <w:t>Academic References upon request.</w:t>
      </w:r>
      <w:proofErr w:type="gramEnd"/>
    </w:p>
    <w:p w:rsidR="00587050" w:rsidRPr="00E14548" w:rsidRDefault="00587050">
      <w:pPr>
        <w:rPr>
          <w:lang w:val="en-US"/>
        </w:rPr>
      </w:pPr>
    </w:p>
    <w:sectPr w:rsidR="00587050" w:rsidRPr="00E14548" w:rsidSect="00EB1D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A021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0524D"/>
    <w:multiLevelType w:val="hybridMultilevel"/>
    <w:tmpl w:val="22AA46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9F920C8"/>
    <w:multiLevelType w:val="hybridMultilevel"/>
    <w:tmpl w:val="4732B6D8"/>
    <w:lvl w:ilvl="0" w:tplc="EE560B28">
      <w:numFmt w:val="bullet"/>
      <w:lvlText w:val="-"/>
      <w:lvlJc w:val="left"/>
      <w:pPr>
        <w:ind w:left="890" w:hanging="360"/>
      </w:pPr>
      <w:rPr>
        <w:rFonts w:ascii="Georgia" w:eastAsia="MS Mincho" w:hAnsi="Georgia" w:cs="Tahoma"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nsid w:val="590C6EE1"/>
    <w:multiLevelType w:val="hybridMultilevel"/>
    <w:tmpl w:val="3B2C56F8"/>
    <w:lvl w:ilvl="0" w:tplc="6C6AABAA">
      <w:start w:val="1"/>
      <w:numFmt w:val="bullet"/>
      <w:pStyle w:val="Bulleted"/>
      <w:lvlText w:val=""/>
      <w:lvlJc w:val="left"/>
      <w:pPr>
        <w:tabs>
          <w:tab w:val="num" w:pos="890"/>
        </w:tabs>
        <w:ind w:left="8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9577EC"/>
    <w:multiLevelType w:val="hybridMultilevel"/>
    <w:tmpl w:val="2AE4BD68"/>
    <w:lvl w:ilvl="0" w:tplc="737A7432">
      <w:numFmt w:val="bullet"/>
      <w:lvlText w:val="-"/>
      <w:lvlJc w:val="left"/>
      <w:pPr>
        <w:ind w:left="1800" w:hanging="360"/>
      </w:pPr>
      <w:rPr>
        <w:rFonts w:ascii="Georgia" w:eastAsia="MS Mincho" w:hAnsi="Georgia" w:cs="Tahoma"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817DF"/>
    <w:rsid w:val="0000078D"/>
    <w:rsid w:val="00005B1E"/>
    <w:rsid w:val="00013557"/>
    <w:rsid w:val="00042E07"/>
    <w:rsid w:val="0005397E"/>
    <w:rsid w:val="00054370"/>
    <w:rsid w:val="00063A58"/>
    <w:rsid w:val="00063D76"/>
    <w:rsid w:val="0009373E"/>
    <w:rsid w:val="000E25A0"/>
    <w:rsid w:val="000F2568"/>
    <w:rsid w:val="001246AE"/>
    <w:rsid w:val="00133332"/>
    <w:rsid w:val="001916E3"/>
    <w:rsid w:val="00192AEF"/>
    <w:rsid w:val="001A7C1C"/>
    <w:rsid w:val="001B536B"/>
    <w:rsid w:val="001C75FD"/>
    <w:rsid w:val="001D2A72"/>
    <w:rsid w:val="001D4AA9"/>
    <w:rsid w:val="001F3BDD"/>
    <w:rsid w:val="00214EC2"/>
    <w:rsid w:val="00215D2A"/>
    <w:rsid w:val="00234667"/>
    <w:rsid w:val="002352CC"/>
    <w:rsid w:val="00242740"/>
    <w:rsid w:val="0025062E"/>
    <w:rsid w:val="00256984"/>
    <w:rsid w:val="00257D21"/>
    <w:rsid w:val="0028568E"/>
    <w:rsid w:val="00291583"/>
    <w:rsid w:val="00295359"/>
    <w:rsid w:val="002A6F61"/>
    <w:rsid w:val="002B0223"/>
    <w:rsid w:val="002C4A09"/>
    <w:rsid w:val="002D1136"/>
    <w:rsid w:val="002D2C17"/>
    <w:rsid w:val="002D4893"/>
    <w:rsid w:val="002E258F"/>
    <w:rsid w:val="002F5B68"/>
    <w:rsid w:val="003115DF"/>
    <w:rsid w:val="00325238"/>
    <w:rsid w:val="0032691F"/>
    <w:rsid w:val="00344553"/>
    <w:rsid w:val="00364D73"/>
    <w:rsid w:val="00375A13"/>
    <w:rsid w:val="00395DB8"/>
    <w:rsid w:val="003B7492"/>
    <w:rsid w:val="003C0C56"/>
    <w:rsid w:val="003D3658"/>
    <w:rsid w:val="003E70DA"/>
    <w:rsid w:val="003E7B66"/>
    <w:rsid w:val="003F273D"/>
    <w:rsid w:val="004027AD"/>
    <w:rsid w:val="00402EBE"/>
    <w:rsid w:val="004113A1"/>
    <w:rsid w:val="00421891"/>
    <w:rsid w:val="00423962"/>
    <w:rsid w:val="004304EA"/>
    <w:rsid w:val="00434A2B"/>
    <w:rsid w:val="00443275"/>
    <w:rsid w:val="004942A0"/>
    <w:rsid w:val="0049788D"/>
    <w:rsid w:val="004A07F3"/>
    <w:rsid w:val="004E07F0"/>
    <w:rsid w:val="00521392"/>
    <w:rsid w:val="00522F35"/>
    <w:rsid w:val="00530102"/>
    <w:rsid w:val="00535862"/>
    <w:rsid w:val="005438BB"/>
    <w:rsid w:val="005442B5"/>
    <w:rsid w:val="0055077C"/>
    <w:rsid w:val="00551005"/>
    <w:rsid w:val="00587050"/>
    <w:rsid w:val="00596474"/>
    <w:rsid w:val="005B51F8"/>
    <w:rsid w:val="005C6D5F"/>
    <w:rsid w:val="005E2E06"/>
    <w:rsid w:val="005F192D"/>
    <w:rsid w:val="005F6C9D"/>
    <w:rsid w:val="005F77B5"/>
    <w:rsid w:val="00613630"/>
    <w:rsid w:val="00620AA4"/>
    <w:rsid w:val="00680D85"/>
    <w:rsid w:val="00686010"/>
    <w:rsid w:val="006863A9"/>
    <w:rsid w:val="0069236D"/>
    <w:rsid w:val="00695418"/>
    <w:rsid w:val="006D46BA"/>
    <w:rsid w:val="007073CE"/>
    <w:rsid w:val="007161B5"/>
    <w:rsid w:val="007255C8"/>
    <w:rsid w:val="00735A09"/>
    <w:rsid w:val="00747BBB"/>
    <w:rsid w:val="007665E6"/>
    <w:rsid w:val="00770BFB"/>
    <w:rsid w:val="00773B08"/>
    <w:rsid w:val="007A69F0"/>
    <w:rsid w:val="007B33B8"/>
    <w:rsid w:val="007C4E06"/>
    <w:rsid w:val="007C5F40"/>
    <w:rsid w:val="007F0EA9"/>
    <w:rsid w:val="00811BA2"/>
    <w:rsid w:val="008201AD"/>
    <w:rsid w:val="00824CD3"/>
    <w:rsid w:val="00844E52"/>
    <w:rsid w:val="00857416"/>
    <w:rsid w:val="00862645"/>
    <w:rsid w:val="008B0121"/>
    <w:rsid w:val="008B4A28"/>
    <w:rsid w:val="008C00A1"/>
    <w:rsid w:val="008C49BD"/>
    <w:rsid w:val="008F6052"/>
    <w:rsid w:val="0092191D"/>
    <w:rsid w:val="00927D94"/>
    <w:rsid w:val="00936FEF"/>
    <w:rsid w:val="00965F0B"/>
    <w:rsid w:val="00970250"/>
    <w:rsid w:val="00972782"/>
    <w:rsid w:val="0098179A"/>
    <w:rsid w:val="00982C1D"/>
    <w:rsid w:val="00984240"/>
    <w:rsid w:val="00987F78"/>
    <w:rsid w:val="009C6546"/>
    <w:rsid w:val="009D3BE0"/>
    <w:rsid w:val="009F327D"/>
    <w:rsid w:val="00A00F89"/>
    <w:rsid w:val="00A0467F"/>
    <w:rsid w:val="00A15DCC"/>
    <w:rsid w:val="00A26AE5"/>
    <w:rsid w:val="00A27858"/>
    <w:rsid w:val="00A307CA"/>
    <w:rsid w:val="00A51965"/>
    <w:rsid w:val="00A53855"/>
    <w:rsid w:val="00A55C31"/>
    <w:rsid w:val="00A6284F"/>
    <w:rsid w:val="00A9157C"/>
    <w:rsid w:val="00AA18A7"/>
    <w:rsid w:val="00B12314"/>
    <w:rsid w:val="00B14782"/>
    <w:rsid w:val="00B2124D"/>
    <w:rsid w:val="00B4793D"/>
    <w:rsid w:val="00B75F75"/>
    <w:rsid w:val="00B817DF"/>
    <w:rsid w:val="00B83CE8"/>
    <w:rsid w:val="00B93955"/>
    <w:rsid w:val="00BA298E"/>
    <w:rsid w:val="00BF32F6"/>
    <w:rsid w:val="00C1738A"/>
    <w:rsid w:val="00C4596E"/>
    <w:rsid w:val="00C5344D"/>
    <w:rsid w:val="00C92732"/>
    <w:rsid w:val="00C9717D"/>
    <w:rsid w:val="00CA668E"/>
    <w:rsid w:val="00CC0BC0"/>
    <w:rsid w:val="00CC560C"/>
    <w:rsid w:val="00CC6888"/>
    <w:rsid w:val="00D04BFB"/>
    <w:rsid w:val="00D41B0E"/>
    <w:rsid w:val="00D43F48"/>
    <w:rsid w:val="00D54292"/>
    <w:rsid w:val="00D67FD2"/>
    <w:rsid w:val="00D73FA0"/>
    <w:rsid w:val="00DA08E0"/>
    <w:rsid w:val="00DB1690"/>
    <w:rsid w:val="00DB3845"/>
    <w:rsid w:val="00DB7244"/>
    <w:rsid w:val="00DD490B"/>
    <w:rsid w:val="00DD71C9"/>
    <w:rsid w:val="00DE2469"/>
    <w:rsid w:val="00E036A5"/>
    <w:rsid w:val="00E14548"/>
    <w:rsid w:val="00E270AE"/>
    <w:rsid w:val="00E60DB3"/>
    <w:rsid w:val="00E87859"/>
    <w:rsid w:val="00E9262D"/>
    <w:rsid w:val="00E9479F"/>
    <w:rsid w:val="00E977E9"/>
    <w:rsid w:val="00EA2305"/>
    <w:rsid w:val="00EA4EFD"/>
    <w:rsid w:val="00EB1DEA"/>
    <w:rsid w:val="00EB745A"/>
    <w:rsid w:val="00ED498E"/>
    <w:rsid w:val="00EF3A5D"/>
    <w:rsid w:val="00F041CB"/>
    <w:rsid w:val="00F068EE"/>
    <w:rsid w:val="00F17108"/>
    <w:rsid w:val="00F3096E"/>
    <w:rsid w:val="00F328F8"/>
    <w:rsid w:val="00F43D7B"/>
    <w:rsid w:val="00F5128D"/>
    <w:rsid w:val="00F523A0"/>
    <w:rsid w:val="00FA02CF"/>
    <w:rsid w:val="00FA6086"/>
    <w:rsid w:val="00FC1BB4"/>
    <w:rsid w:val="00FD45AB"/>
    <w:rsid w:val="00FD5966"/>
    <w:rsid w:val="00FE7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7DF"/>
    <w:rPr>
      <w:rFonts w:ascii="Georgia" w:hAnsi="Georgia"/>
      <w:sz w:val="22"/>
      <w:szCs w:val="24"/>
      <w:lang w:val="en-GB"/>
    </w:rPr>
  </w:style>
  <w:style w:type="paragraph" w:styleId="Heading1">
    <w:name w:val="heading 1"/>
    <w:basedOn w:val="Normal"/>
    <w:next w:val="Normal"/>
    <w:qFormat/>
    <w:rsid w:val="00B817DF"/>
    <w:pPr>
      <w:keepNext/>
      <w:outlineLvl w:val="0"/>
    </w:pPr>
    <w:rPr>
      <w:rFonts w:ascii="Lucida Sans Unicode" w:hAnsi="Lucida Sans Unicode" w:cs="Lucida Sans Unicode"/>
      <w:b/>
      <w:bCs/>
      <w:color w:val="808080"/>
      <w:sz w:val="24"/>
    </w:rPr>
  </w:style>
  <w:style w:type="paragraph" w:styleId="Heading3">
    <w:name w:val="heading 3"/>
    <w:basedOn w:val="Normal"/>
    <w:next w:val="Normal"/>
    <w:qFormat/>
    <w:rsid w:val="00B817DF"/>
    <w:pPr>
      <w:keepNext/>
      <w:outlineLvl w:val="2"/>
    </w:pPr>
    <w:rPr>
      <w:rFonts w:ascii="Lucida Sans Unicode" w:hAnsi="Lucida Sans Unicode" w:cs="Lucida Sans Unicode"/>
      <w:b/>
      <w:bCs/>
      <w:color w:val="808080"/>
    </w:rPr>
  </w:style>
  <w:style w:type="paragraph" w:styleId="Heading6">
    <w:name w:val="heading 6"/>
    <w:basedOn w:val="Normal"/>
    <w:next w:val="Normal"/>
    <w:qFormat/>
    <w:rsid w:val="00B817DF"/>
    <w:pPr>
      <w:keepNext/>
      <w:outlineLvl w:val="5"/>
    </w:pPr>
    <w:rPr>
      <w:rFonts w:ascii="Times New Roman" w:hAnsi="Times New Roman"/>
      <w:i/>
      <w:iCs/>
      <w:sz w:val="24"/>
    </w:rPr>
  </w:style>
  <w:style w:type="paragraph" w:styleId="Heading9">
    <w:name w:val="heading 9"/>
    <w:basedOn w:val="Normal"/>
    <w:next w:val="Normal"/>
    <w:qFormat/>
    <w:rsid w:val="00B817DF"/>
    <w:pPr>
      <w:keepNext/>
      <w:spacing w:line="300" w:lineRule="atLeast"/>
      <w:jc w:val="both"/>
      <w:outlineLvl w:val="8"/>
    </w:pPr>
    <w:rPr>
      <w:rFonts w:ascii="Arial Narrow" w:hAnsi="Arial Narrow" w:cs="Tahoma"/>
      <w:b/>
      <w:bCs/>
      <w:caps/>
      <w:color w:val="808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17DF"/>
    <w:pPr>
      <w:ind w:left="-360"/>
    </w:pPr>
    <w:rPr>
      <w:rFonts w:ascii="Times New Roman" w:eastAsia="Times" w:hAnsi="Times New Roman"/>
      <w:sz w:val="24"/>
      <w:szCs w:val="20"/>
      <w:lang w:val="en-US"/>
    </w:rPr>
  </w:style>
  <w:style w:type="paragraph" w:customStyle="1" w:styleId="0-Bodytext">
    <w:name w:val="0-Bodytext"/>
    <w:basedOn w:val="Normal"/>
    <w:next w:val="Normal"/>
    <w:rsid w:val="00B817DF"/>
    <w:pPr>
      <w:tabs>
        <w:tab w:val="left" w:pos="1872"/>
        <w:tab w:val="left" w:pos="2160"/>
      </w:tabs>
      <w:snapToGrid w:val="0"/>
      <w:ind w:left="432"/>
    </w:pPr>
    <w:rPr>
      <w:rFonts w:ascii="Arial" w:hAnsi="Arial"/>
      <w:sz w:val="20"/>
      <w:szCs w:val="20"/>
      <w:lang w:val="en-US"/>
    </w:rPr>
  </w:style>
  <w:style w:type="paragraph" w:customStyle="1" w:styleId="CompanyName">
    <w:name w:val="Company Name"/>
    <w:basedOn w:val="Normal"/>
    <w:next w:val="Normal"/>
    <w:autoRedefine/>
    <w:rsid w:val="00B817DF"/>
    <w:pPr>
      <w:tabs>
        <w:tab w:val="left" w:pos="2160"/>
        <w:tab w:val="right" w:pos="6480"/>
      </w:tabs>
      <w:spacing w:before="240" w:after="40" w:line="220" w:lineRule="atLeast"/>
    </w:pPr>
    <w:rPr>
      <w:rFonts w:ascii="Arial" w:hAnsi="Arial"/>
      <w:sz w:val="20"/>
      <w:szCs w:val="20"/>
    </w:rPr>
  </w:style>
  <w:style w:type="character" w:styleId="Hyperlink">
    <w:name w:val="Hyperlink"/>
    <w:rsid w:val="00747BBB"/>
    <w:rPr>
      <w:color w:val="0000FF"/>
      <w:u w:val="single"/>
    </w:rPr>
  </w:style>
  <w:style w:type="paragraph" w:customStyle="1" w:styleId="Bulleted">
    <w:name w:val="Bulleted"/>
    <w:aliases w:val="Symbol (symbol),Left:  0.37&quot;,Hanging:  0.25&quot;"/>
    <w:basedOn w:val="Normal"/>
    <w:rsid w:val="00063A58"/>
    <w:pPr>
      <w:numPr>
        <w:numId w:val="1"/>
      </w:numPr>
      <w:spacing w:line="300" w:lineRule="atLeast"/>
    </w:pPr>
    <w:rPr>
      <w:rFonts w:ascii="Arial Narrow" w:hAnsi="Arial Narrow" w:cs="Tahoma"/>
    </w:rPr>
  </w:style>
  <w:style w:type="table" w:styleId="TableGrid">
    <w:name w:val="Table Grid"/>
    <w:basedOn w:val="TableNormal"/>
    <w:rsid w:val="0062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135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8265281">
      <w:bodyDiv w:val="1"/>
      <w:marLeft w:val="0"/>
      <w:marRight w:val="0"/>
      <w:marTop w:val="0"/>
      <w:marBottom w:val="0"/>
      <w:divBdr>
        <w:top w:val="none" w:sz="0" w:space="0" w:color="auto"/>
        <w:left w:val="none" w:sz="0" w:space="0" w:color="auto"/>
        <w:bottom w:val="none" w:sz="0" w:space="0" w:color="auto"/>
        <w:right w:val="none" w:sz="0" w:space="0" w:color="auto"/>
      </w:divBdr>
    </w:div>
    <w:div w:id="1228373705">
      <w:bodyDiv w:val="1"/>
      <w:marLeft w:val="0"/>
      <w:marRight w:val="0"/>
      <w:marTop w:val="0"/>
      <w:marBottom w:val="0"/>
      <w:divBdr>
        <w:top w:val="none" w:sz="0" w:space="0" w:color="auto"/>
        <w:left w:val="none" w:sz="0" w:space="0" w:color="auto"/>
        <w:bottom w:val="none" w:sz="0" w:space="0" w:color="auto"/>
        <w:right w:val="none" w:sz="0" w:space="0" w:color="auto"/>
      </w:divBdr>
      <w:divsChild>
        <w:div w:id="346100586">
          <w:marLeft w:val="0"/>
          <w:marRight w:val="0"/>
          <w:marTop w:val="0"/>
          <w:marBottom w:val="0"/>
          <w:divBdr>
            <w:top w:val="none" w:sz="0" w:space="0" w:color="auto"/>
            <w:left w:val="none" w:sz="0" w:space="0" w:color="auto"/>
            <w:bottom w:val="none" w:sz="0" w:space="0" w:color="auto"/>
            <w:right w:val="none" w:sz="0" w:space="0" w:color="auto"/>
          </w:divBdr>
        </w:div>
      </w:divsChild>
    </w:div>
    <w:div w:id="20142601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202">
          <w:marLeft w:val="0"/>
          <w:marRight w:val="0"/>
          <w:marTop w:val="0"/>
          <w:marBottom w:val="0"/>
          <w:divBdr>
            <w:top w:val="none" w:sz="0" w:space="0" w:color="auto"/>
            <w:left w:val="none" w:sz="0" w:space="0" w:color="auto"/>
            <w:bottom w:val="none" w:sz="0" w:space="0" w:color="auto"/>
            <w:right w:val="none" w:sz="0" w:space="0" w:color="auto"/>
          </w:divBdr>
          <w:divsChild>
            <w:div w:id="91875279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081705810">
      <w:bodyDiv w:val="1"/>
      <w:marLeft w:val="0"/>
      <w:marRight w:val="0"/>
      <w:marTop w:val="0"/>
      <w:marBottom w:val="0"/>
      <w:divBdr>
        <w:top w:val="none" w:sz="0" w:space="0" w:color="auto"/>
        <w:left w:val="none" w:sz="0" w:space="0" w:color="auto"/>
        <w:bottom w:val="none" w:sz="0" w:space="0" w:color="auto"/>
        <w:right w:val="none" w:sz="0" w:space="0" w:color="auto"/>
      </w:divBdr>
      <w:divsChild>
        <w:div w:id="508184050">
          <w:marLeft w:val="0"/>
          <w:marRight w:val="0"/>
          <w:marTop w:val="0"/>
          <w:marBottom w:val="0"/>
          <w:divBdr>
            <w:top w:val="none" w:sz="0" w:space="0" w:color="auto"/>
            <w:left w:val="none" w:sz="0" w:space="0" w:color="auto"/>
            <w:bottom w:val="none" w:sz="0" w:space="0" w:color="auto"/>
            <w:right w:val="none" w:sz="0" w:space="0" w:color="auto"/>
          </w:divBdr>
          <w:divsChild>
            <w:div w:id="1394499354">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144423067">
      <w:bodyDiv w:val="1"/>
      <w:marLeft w:val="0"/>
      <w:marRight w:val="0"/>
      <w:marTop w:val="0"/>
      <w:marBottom w:val="0"/>
      <w:divBdr>
        <w:top w:val="none" w:sz="0" w:space="0" w:color="auto"/>
        <w:left w:val="none" w:sz="0" w:space="0" w:color="auto"/>
        <w:bottom w:val="none" w:sz="0" w:space="0" w:color="auto"/>
        <w:right w:val="none" w:sz="0" w:space="0" w:color="auto"/>
      </w:divBdr>
      <w:divsChild>
        <w:div w:id="2037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delrio@windstream.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phiamariaantonulas@yahoo.com" TargetMode="External"/><Relationship Id="rId12" Type="http://schemas.openxmlformats.org/officeDocument/2006/relationships/hyperlink" Target="http://www.sgas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Gilliam@target.com" TargetMode="External"/><Relationship Id="rId11" Type="http://schemas.openxmlformats.org/officeDocument/2006/relationships/hyperlink" Target="mailto:jsolari@sgasa.cl" TargetMode="External"/><Relationship Id="rId5" Type="http://schemas.openxmlformats.org/officeDocument/2006/relationships/hyperlink" Target="http://www.cesmec.cl/ing" TargetMode="External"/><Relationship Id="rId10" Type="http://schemas.openxmlformats.org/officeDocument/2006/relationships/hyperlink" Target="http://www.cesmec.cl" TargetMode="External"/><Relationship Id="rId4" Type="http://schemas.openxmlformats.org/officeDocument/2006/relationships/webSettings" Target="webSettings.xml"/><Relationship Id="rId9" Type="http://schemas.openxmlformats.org/officeDocument/2006/relationships/hyperlink" Target="http://www.hrproondeman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5</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Curriculum Vitae</vt:lpstr>
    </vt:vector>
  </TitlesOfParts>
  <Company>USER</Company>
  <LinksUpToDate>false</LinksUpToDate>
  <CharactersWithSpaces>7908</CharactersWithSpaces>
  <SharedDoc>false</SharedDoc>
  <HLinks>
    <vt:vector size="54" baseType="variant">
      <vt:variant>
        <vt:i4>7536748</vt:i4>
      </vt:variant>
      <vt:variant>
        <vt:i4>24</vt:i4>
      </vt:variant>
      <vt:variant>
        <vt:i4>0</vt:i4>
      </vt:variant>
      <vt:variant>
        <vt:i4>5</vt:i4>
      </vt:variant>
      <vt:variant>
        <vt:lpwstr>http://www.sga-ltda.cl/</vt:lpwstr>
      </vt:variant>
      <vt:variant>
        <vt:lpwstr/>
      </vt:variant>
      <vt:variant>
        <vt:i4>3604571</vt:i4>
      </vt:variant>
      <vt:variant>
        <vt:i4>21</vt:i4>
      </vt:variant>
      <vt:variant>
        <vt:i4>0</vt:i4>
      </vt:variant>
      <vt:variant>
        <vt:i4>5</vt:i4>
      </vt:variant>
      <vt:variant>
        <vt:lpwstr>mailto:jsolari@sga-ltda.cl</vt:lpwstr>
      </vt:variant>
      <vt:variant>
        <vt:lpwstr/>
      </vt:variant>
      <vt:variant>
        <vt:i4>1835096</vt:i4>
      </vt:variant>
      <vt:variant>
        <vt:i4>18</vt:i4>
      </vt:variant>
      <vt:variant>
        <vt:i4>0</vt:i4>
      </vt:variant>
      <vt:variant>
        <vt:i4>5</vt:i4>
      </vt:variant>
      <vt:variant>
        <vt:lpwstr>http://www.cesmec.cl/</vt:lpwstr>
      </vt:variant>
      <vt:variant>
        <vt:lpwstr/>
      </vt:variant>
      <vt:variant>
        <vt:i4>6029337</vt:i4>
      </vt:variant>
      <vt:variant>
        <vt:i4>15</vt:i4>
      </vt:variant>
      <vt:variant>
        <vt:i4>0</vt:i4>
      </vt:variant>
      <vt:variant>
        <vt:i4>5</vt:i4>
      </vt:variant>
      <vt:variant>
        <vt:lpwstr>http://www.hrproondemand.com/</vt:lpwstr>
      </vt:variant>
      <vt:variant>
        <vt:lpwstr/>
      </vt:variant>
      <vt:variant>
        <vt:i4>2883586</vt:i4>
      </vt:variant>
      <vt:variant>
        <vt:i4>12</vt:i4>
      </vt:variant>
      <vt:variant>
        <vt:i4>0</vt:i4>
      </vt:variant>
      <vt:variant>
        <vt:i4>5</vt:i4>
      </vt:variant>
      <vt:variant>
        <vt:lpwstr>mailto:evadelrio@windstream.net</vt:lpwstr>
      </vt:variant>
      <vt:variant>
        <vt:lpwstr/>
      </vt:variant>
      <vt:variant>
        <vt:i4>7077981</vt:i4>
      </vt:variant>
      <vt:variant>
        <vt:i4>9</vt:i4>
      </vt:variant>
      <vt:variant>
        <vt:i4>0</vt:i4>
      </vt:variant>
      <vt:variant>
        <vt:i4>5</vt:i4>
      </vt:variant>
      <vt:variant>
        <vt:lpwstr>mailto:sophiamariaantonulas@yahoo.com</vt:lpwstr>
      </vt:variant>
      <vt:variant>
        <vt:lpwstr/>
      </vt:variant>
      <vt:variant>
        <vt:i4>6094899</vt:i4>
      </vt:variant>
      <vt:variant>
        <vt:i4>6</vt:i4>
      </vt:variant>
      <vt:variant>
        <vt:i4>0</vt:i4>
      </vt:variant>
      <vt:variant>
        <vt:i4>5</vt:i4>
      </vt:variant>
      <vt:variant>
        <vt:lpwstr>mailto:fstavrop@dental.ufl.edu</vt:lpwstr>
      </vt:variant>
      <vt:variant>
        <vt:lpwstr/>
      </vt:variant>
      <vt:variant>
        <vt:i4>3604497</vt:i4>
      </vt:variant>
      <vt:variant>
        <vt:i4>3</vt:i4>
      </vt:variant>
      <vt:variant>
        <vt:i4>0</vt:i4>
      </vt:variant>
      <vt:variant>
        <vt:i4>5</vt:i4>
      </vt:variant>
      <vt:variant>
        <vt:lpwstr>mailto:debramainj@cs.com</vt:lpwstr>
      </vt:variant>
      <vt:variant>
        <vt:lpwstr/>
      </vt:variant>
      <vt:variant>
        <vt:i4>1179673</vt:i4>
      </vt:variant>
      <vt:variant>
        <vt:i4>0</vt:i4>
      </vt:variant>
      <vt:variant>
        <vt:i4>0</vt:i4>
      </vt:variant>
      <vt:variant>
        <vt:i4>5</vt:i4>
      </vt:variant>
      <vt:variant>
        <vt:lpwstr>http://www.cesmec.cl/ing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M</cp:lastModifiedBy>
  <cp:revision>14</cp:revision>
  <cp:lastPrinted>2012-03-07T16:41:00Z</cp:lastPrinted>
  <dcterms:created xsi:type="dcterms:W3CDTF">2012-03-06T22:56:00Z</dcterms:created>
  <dcterms:modified xsi:type="dcterms:W3CDTF">2012-04-06T17:53:00Z</dcterms:modified>
</cp:coreProperties>
</file>