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4" w:type="dxa"/>
        <w:tblInd w:w="718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left w:w="105" w:type="dxa"/>
        </w:tblCellMar>
        <w:tblLook w:val="0000"/>
      </w:tblPr>
      <w:tblGrid>
        <w:gridCol w:w="2061"/>
        <w:gridCol w:w="5753"/>
      </w:tblGrid>
      <w:tr w:rsidR="00937B22">
        <w:tc>
          <w:tcPr>
            <w:tcW w:w="20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105" w:type="dxa"/>
            </w:tcMar>
          </w:tcPr>
          <w:p w:rsidR="00937B22" w:rsidRDefault="007E1C26">
            <w:pPr>
              <w:pStyle w:val="mysoustitre"/>
              <w:spacing w:line="278" w:lineRule="auto"/>
              <w:ind w:left="0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70940" cy="152336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4" t="-19" r="-24" b="-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105" w:type="dxa"/>
            </w:tcMar>
          </w:tcPr>
          <w:p w:rsidR="00937B22" w:rsidRDefault="007E1C26">
            <w:pPr>
              <w:pStyle w:val="mysoustitre"/>
              <w:spacing w:after="240" w:line="280" w:lineRule="auto"/>
              <w:ind w:left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Philippe Drevet</w:t>
            </w:r>
          </w:p>
          <w:p w:rsidR="00937B22" w:rsidRDefault="007E1C26" w:rsidP="00DF2620">
            <w:pPr>
              <w:pStyle w:val="mysoustitre"/>
              <w:spacing w:before="0" w:after="240" w:line="280" w:lineRule="auto"/>
              <w:ind w:left="0"/>
            </w:pP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>B6</w:t>
            </w:r>
            <w:r w:rsidR="00DF2620">
              <w:rPr>
                <w:rFonts w:ascii="Times New Roman" w:hAnsi="Times New Roman" w:cs="Times New Roman"/>
                <w:b w:val="0"/>
                <w:bCs w:val="0"/>
                <w:szCs w:val="2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203, Westwinds, Mazilwadoo, Salcete, Goa 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Skype : drevetph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Email:drevetph@gmail.com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  <w:t>Phone.: +91-7517032401</w:t>
            </w:r>
            <w:r>
              <w:rPr>
                <w:rFonts w:ascii="Times New Roman" w:hAnsi="Times New Roman" w:cs="Times New Roman"/>
                <w:b w:val="0"/>
                <w:bCs w:val="0"/>
                <w:szCs w:val="20"/>
              </w:rPr>
              <w:br/>
            </w:r>
            <w:r>
              <w:rPr>
                <w:b w:val="0"/>
                <w:bCs w:val="0"/>
                <w:sz w:val="22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Translation from English</w:t>
            </w:r>
            <w:r w:rsidR="00DF2620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and Portuguese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into French</w:t>
            </w:r>
          </w:p>
        </w:tc>
      </w:tr>
    </w:tbl>
    <w:p w:rsidR="00937B22" w:rsidRDefault="007E1C26">
      <w:pPr>
        <w:pStyle w:val="Mytitre"/>
        <w:spacing w:before="360"/>
      </w:pPr>
      <w:r w:rsidRPr="00DF2620">
        <w:rPr>
          <w:color w:val="808080"/>
          <w:sz w:val="22"/>
          <w:szCs w:val="20"/>
        </w:rPr>
        <w:t>PROFESSIONAL ACTIVITIES IN INDIA</w:t>
      </w:r>
    </w:p>
    <w:p w:rsidR="00937B22" w:rsidRDefault="007E1C26">
      <w:pPr>
        <w:pStyle w:val="Mysoustitre0"/>
      </w:pPr>
      <w:r>
        <w:t>Language Services Bureau (2017-2018)</w:t>
      </w:r>
      <w:r>
        <w:br/>
      </w:r>
      <w:r w:rsidR="00DF2620">
        <w:rPr>
          <w:rFonts w:ascii="Times New Roman" w:hAnsi="Times New Roman" w:cs="Times New Roman"/>
          <w:b w:val="0"/>
        </w:rPr>
        <w:t>Translation from English into French</w:t>
      </w:r>
      <w:r>
        <w:rPr>
          <w:rFonts w:ascii="Times New Roman" w:hAnsi="Times New Roman" w:cs="Times New Roman"/>
          <w:b w:val="0"/>
        </w:rPr>
        <w:t xml:space="preserve"> for Alfa Laval, Mahindra, Tata, Larsen Toubro, Suhana, etc.</w:t>
      </w:r>
      <w:r w:rsidR="00DF262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i/>
          <w:iCs/>
        </w:rPr>
        <w:t>Technical documentation for pumps, separators, filtration, bikes, tractors etc. Food packagings</w:t>
      </w:r>
      <w:r>
        <w:rPr>
          <w:rFonts w:ascii="Times New Roman" w:hAnsi="Times New Roman" w:cs="Times New Roman"/>
          <w:b w:val="0"/>
        </w:rPr>
        <w:t xml:space="preserve"> (150,000 words)</w:t>
      </w:r>
    </w:p>
    <w:p w:rsidR="00937B22" w:rsidRDefault="007E1C26">
      <w:pPr>
        <w:pStyle w:val="Mysoustitre0"/>
      </w:pPr>
      <w:r>
        <w:t>Language Consultancy Service (2014-2017</w:t>
      </w:r>
      <w:r>
        <w:t>)</w:t>
      </w:r>
      <w:r>
        <w:br/>
      </w:r>
      <w:r w:rsidR="00DF2620">
        <w:rPr>
          <w:rFonts w:ascii="Times New Roman" w:hAnsi="Times New Roman" w:cs="Times New Roman"/>
          <w:b w:val="0"/>
        </w:rPr>
        <w:t xml:space="preserve">Translation from </w:t>
      </w:r>
      <w:r>
        <w:rPr>
          <w:rFonts w:ascii="Times New Roman" w:hAnsi="Times New Roman" w:cs="Times New Roman"/>
          <w:b w:val="0"/>
        </w:rPr>
        <w:t xml:space="preserve">English </w:t>
      </w:r>
      <w:r w:rsidR="00DF2620">
        <w:rPr>
          <w:rFonts w:ascii="Times New Roman" w:hAnsi="Times New Roman" w:cs="Times New Roman"/>
          <w:b w:val="0"/>
        </w:rPr>
        <w:t>into</w:t>
      </w:r>
      <w:r>
        <w:rPr>
          <w:rFonts w:ascii="Times New Roman" w:hAnsi="Times New Roman" w:cs="Times New Roman"/>
          <w:b w:val="0"/>
        </w:rPr>
        <w:t xml:space="preserve"> French </w:t>
      </w:r>
      <w:r>
        <w:rPr>
          <w:rFonts w:ascii="Times New Roman" w:hAnsi="Times New Roman" w:cs="Times New Roman"/>
          <w:b w:val="0"/>
        </w:rPr>
        <w:t>for the</w:t>
      </w:r>
      <w:r w:rsidR="00DF2620">
        <w:rPr>
          <w:rFonts w:ascii="Times New Roman" w:hAnsi="Times New Roman" w:cs="Times New Roman"/>
          <w:b w:val="0"/>
        </w:rPr>
        <w:t xml:space="preserve"> site of the</w:t>
      </w:r>
      <w:r>
        <w:rPr>
          <w:rFonts w:ascii="Times New Roman" w:hAnsi="Times New Roman" w:cs="Times New Roman"/>
          <w:b w:val="0"/>
        </w:rPr>
        <w:t xml:space="preserve"> Ministry of External Affairs of India. </w:t>
      </w:r>
      <w:r>
        <w:rPr>
          <w:rFonts w:ascii="Times New Roman" w:hAnsi="Times New Roman" w:cs="Times New Roman"/>
          <w:b w:val="0"/>
          <w:i/>
          <w:iCs/>
        </w:rPr>
        <w:t>Prime-Minister, President and Vice-President speeches, press statements, visa regulation, etc</w:t>
      </w:r>
      <w:r>
        <w:rPr>
          <w:rFonts w:ascii="Times New Roman" w:hAnsi="Times New Roman" w:cs="Times New Roman"/>
          <w:b w:val="0"/>
        </w:rPr>
        <w:t xml:space="preserve">. (2,550,000 words) </w:t>
      </w:r>
    </w:p>
    <w:p w:rsidR="00937B22" w:rsidRDefault="007E1C26">
      <w:pPr>
        <w:pStyle w:val="Mysoustitre0"/>
      </w:pPr>
      <w:r>
        <w:rPr>
          <w:rFonts w:cs="Times New Roman"/>
        </w:rPr>
        <w:t>Express International Translations (2013)</w:t>
      </w:r>
      <w:r>
        <w:rPr>
          <w:rFonts w:ascii="Times New Roman" w:hAnsi="Times New Roman" w:cs="Times New Roman"/>
          <w:b w:val="0"/>
        </w:rPr>
        <w:br/>
      </w:r>
      <w:r w:rsidR="00DF2620">
        <w:rPr>
          <w:rFonts w:ascii="Times New Roman" w:hAnsi="Times New Roman" w:cs="Times New Roman"/>
          <w:b w:val="0"/>
        </w:rPr>
        <w:t xml:space="preserve">Translation from </w:t>
      </w:r>
      <w:r>
        <w:rPr>
          <w:rFonts w:ascii="Times New Roman" w:hAnsi="Times New Roman" w:cs="Times New Roman"/>
          <w:b w:val="0"/>
        </w:rPr>
        <w:t>English</w:t>
      </w:r>
      <w:r w:rsidR="00DF2620">
        <w:rPr>
          <w:rFonts w:ascii="Times New Roman" w:hAnsi="Times New Roman" w:cs="Times New Roman"/>
          <w:b w:val="0"/>
        </w:rPr>
        <w:t xml:space="preserve"> into French </w:t>
      </w:r>
      <w:r>
        <w:rPr>
          <w:rFonts w:ascii="Times New Roman" w:hAnsi="Times New Roman" w:cs="Times New Roman"/>
          <w:b w:val="0"/>
        </w:rPr>
        <w:t xml:space="preserve">for The Healthline. </w:t>
      </w:r>
      <w:r>
        <w:rPr>
          <w:rFonts w:ascii="Times New Roman" w:hAnsi="Times New Roman" w:cs="Times New Roman"/>
          <w:b w:val="0"/>
          <w:i/>
          <w:iCs/>
        </w:rPr>
        <w:t>Health services of Ontario</w:t>
      </w:r>
      <w:r>
        <w:rPr>
          <w:rFonts w:ascii="Times New Roman" w:hAnsi="Times New Roman" w:cs="Times New Roman"/>
          <w:b w:val="0"/>
        </w:rPr>
        <w:t xml:space="preserve">. (1,000,000 words) </w:t>
      </w:r>
    </w:p>
    <w:p w:rsidR="00937B22" w:rsidRDefault="007E1C26">
      <w:pPr>
        <w:pStyle w:val="Mysoustitre0"/>
      </w:pPr>
      <w:r>
        <w:rPr>
          <w:rStyle w:val="Accentuation"/>
          <w:rFonts w:cs="Times New Roman"/>
          <w:i w:val="0"/>
          <w:iCs w:val="0"/>
        </w:rPr>
        <w:t>Siddhartha</w:t>
      </w:r>
      <w:r>
        <w:rPr>
          <w:rFonts w:cs="Times New Roman"/>
        </w:rPr>
        <w:t>(2013)</w:t>
      </w:r>
      <w:r>
        <w:rPr>
          <w:rFonts w:ascii="Times New Roman" w:hAnsi="Times New Roman" w:cs="Times New Roman"/>
          <w:b w:val="0"/>
        </w:rPr>
        <w:br/>
      </w:r>
      <w:r w:rsidR="00DF2620">
        <w:rPr>
          <w:rFonts w:ascii="Times New Roman" w:hAnsi="Times New Roman" w:cs="Times New Roman"/>
          <w:b w:val="0"/>
        </w:rPr>
        <w:t xml:space="preserve">Translation from </w:t>
      </w:r>
      <w:r>
        <w:rPr>
          <w:rFonts w:ascii="Times New Roman" w:hAnsi="Times New Roman" w:cs="Times New Roman"/>
          <w:b w:val="0"/>
        </w:rPr>
        <w:t xml:space="preserve">English </w:t>
      </w:r>
      <w:r w:rsidR="00DF2620">
        <w:rPr>
          <w:rFonts w:ascii="Times New Roman" w:hAnsi="Times New Roman" w:cs="Times New Roman"/>
          <w:b w:val="0"/>
        </w:rPr>
        <w:t>into</w:t>
      </w:r>
      <w:r>
        <w:rPr>
          <w:rFonts w:ascii="Times New Roman" w:hAnsi="Times New Roman" w:cs="Times New Roman"/>
          <w:b w:val="0"/>
        </w:rPr>
        <w:t xml:space="preserve"> French </w:t>
      </w:r>
      <w:r>
        <w:rPr>
          <w:rFonts w:ascii="Times New Roman" w:hAnsi="Times New Roman" w:cs="Times New Roman"/>
          <w:b w:val="0"/>
        </w:rPr>
        <w:t>for Office Support Site (140,000 words)</w:t>
      </w:r>
    </w:p>
    <w:p w:rsidR="00937B22" w:rsidRDefault="007E1C26">
      <w:pPr>
        <w:pStyle w:val="Mysoustitre0"/>
      </w:pPr>
      <w:r>
        <w:t>Embassy of Brazil in India (2007-2012)</w:t>
      </w:r>
    </w:p>
    <w:p w:rsidR="00937B22" w:rsidRDefault="00DF2620">
      <w:pPr>
        <w:pStyle w:val="Mycorps0"/>
      </w:pPr>
      <w:r>
        <w:t xml:space="preserve">Translation from </w:t>
      </w:r>
      <w:r w:rsidR="007E1C26">
        <w:t xml:space="preserve">English </w:t>
      </w:r>
      <w:r>
        <w:t>into</w:t>
      </w:r>
      <w:r w:rsidR="007E1C26">
        <w:t xml:space="preserve"> Portuguese translati</w:t>
      </w:r>
      <w:r w:rsidR="007E1C26">
        <w:t>on of IBSA and BRICS documents and Indian Certificates</w:t>
      </w:r>
    </w:p>
    <w:p w:rsidR="00937B22" w:rsidRDefault="007E1C26">
      <w:pPr>
        <w:pStyle w:val="Mysoustitre0"/>
      </w:pPr>
      <w:r>
        <w:t>IANS (Indo Asian News Service), New Delhi (2008-2012)</w:t>
      </w:r>
    </w:p>
    <w:p w:rsidR="00937B22" w:rsidRDefault="00DF2620">
      <w:pPr>
        <w:pStyle w:val="Mycorps0"/>
      </w:pPr>
      <w:r>
        <w:t xml:space="preserve">Translation from </w:t>
      </w:r>
      <w:r w:rsidR="007E1C26">
        <w:t xml:space="preserve">English </w:t>
      </w:r>
      <w:r>
        <w:t>into</w:t>
      </w:r>
      <w:r w:rsidR="007E1C26">
        <w:t xml:space="preserve"> Portuguese </w:t>
      </w:r>
      <w:r w:rsidR="007E1C26">
        <w:t xml:space="preserve">of </w:t>
      </w:r>
      <w:r w:rsidR="007E1C26">
        <w:rPr>
          <w:i/>
        </w:rPr>
        <w:t>Noticias da India</w:t>
      </w:r>
      <w:r w:rsidR="007E1C26">
        <w:t>, newspaper published by the Embassy of India in Brazil (1,400,000 words)</w:t>
      </w:r>
    </w:p>
    <w:p w:rsidR="00937B22" w:rsidRDefault="007E1C26">
      <w:pPr>
        <w:pStyle w:val="Mysoustitre0"/>
      </w:pPr>
      <w:r>
        <w:t>UNICEF India, New D</w:t>
      </w:r>
      <w:r>
        <w:t>elhi (2008)</w:t>
      </w:r>
    </w:p>
    <w:p w:rsidR="00937B22" w:rsidRDefault="007E1C26">
      <w:pPr>
        <w:pStyle w:val="Mycorps0"/>
      </w:pPr>
      <w:r>
        <w:t>Transcription and</w:t>
      </w:r>
      <w:r w:rsidR="00DF2620">
        <w:t xml:space="preserve"> translation from</w:t>
      </w:r>
      <w:r>
        <w:t xml:space="preserve"> English </w:t>
      </w:r>
      <w:r w:rsidR="00DF2620">
        <w:t>into</w:t>
      </w:r>
      <w:r>
        <w:t xml:space="preserve"> French </w:t>
      </w:r>
      <w:r w:rsidR="00DF2620">
        <w:t>of the movie</w:t>
      </w:r>
      <w:r>
        <w:t xml:space="preserve"> </w:t>
      </w:r>
      <w:r>
        <w:rPr>
          <w:i/>
        </w:rPr>
        <w:t>Mapedir, Safe Road to Motherhood</w:t>
      </w:r>
      <w:r w:rsidR="00DF2620">
        <w:t>. Translation from</w:t>
      </w:r>
      <w:r>
        <w:t xml:space="preserve"> English </w:t>
      </w:r>
      <w:r w:rsidR="00DF2620">
        <w:t xml:space="preserve">into French </w:t>
      </w:r>
      <w:r>
        <w:t>of Health Reports ans Curriculum Vitae (Chad’s Minister of Health).</w:t>
      </w:r>
    </w:p>
    <w:p w:rsidR="00937B22" w:rsidRPr="00F469B1" w:rsidRDefault="007E1C26">
      <w:pPr>
        <w:pStyle w:val="mysoustitre"/>
        <w:spacing w:before="240"/>
        <w:rPr>
          <w:b w:val="0"/>
        </w:rPr>
      </w:pPr>
      <w:r w:rsidRPr="00F469B1">
        <w:rPr>
          <w:rStyle w:val="MysoustitreChar"/>
          <w:b/>
        </w:rPr>
        <w:t>Alliance Française, New Delhi (2007-2011)</w:t>
      </w:r>
    </w:p>
    <w:p w:rsidR="00937B22" w:rsidRDefault="007E1C26">
      <w:pPr>
        <w:pStyle w:val="Mycorps0"/>
      </w:pPr>
      <w:r>
        <w:t>Teaching intermedia</w:t>
      </w:r>
      <w:r>
        <w:t xml:space="preserve">te and advanced levels (B1, B2, C1). </w:t>
      </w:r>
      <w:r w:rsidR="00DF2620">
        <w:t xml:space="preserve">Translations and proofreading from </w:t>
      </w:r>
      <w:r>
        <w:t xml:space="preserve">English </w:t>
      </w:r>
      <w:r w:rsidR="00DF2620">
        <w:t>in</w:t>
      </w:r>
      <w:r>
        <w:t xml:space="preserve">to French </w:t>
      </w:r>
      <w:r>
        <w:t>of technical handbooks, magazines and certificates</w:t>
      </w:r>
    </w:p>
    <w:p w:rsidR="00937B22" w:rsidRDefault="007E1C26">
      <w:pPr>
        <w:pStyle w:val="Mysoustitre0"/>
      </w:pPr>
      <w:r>
        <w:t>Vidushi Academy, Bangalore (2011)</w:t>
      </w:r>
    </w:p>
    <w:p w:rsidR="00937B22" w:rsidRDefault="00DF2620">
      <w:pPr>
        <w:pStyle w:val="Mycorps0"/>
      </w:pPr>
      <w:r>
        <w:t xml:space="preserve">Translation from </w:t>
      </w:r>
      <w:r w:rsidR="007E1C26">
        <w:t xml:space="preserve">English </w:t>
      </w:r>
      <w:r>
        <w:t>into</w:t>
      </w:r>
      <w:r w:rsidR="007E1C26">
        <w:t xml:space="preserve"> French </w:t>
      </w:r>
      <w:r w:rsidR="007E1C26">
        <w:t>of technical handbooks (</w:t>
      </w:r>
      <w:r w:rsidR="007E1C26">
        <w:rPr>
          <w:i/>
        </w:rPr>
        <w:t>Unified Metadata Software, Pulse</w:t>
      </w:r>
      <w:r w:rsidR="007E1C26">
        <w:rPr>
          <w:i/>
        </w:rPr>
        <w:t xml:space="preserve"> Oximetry Sensor, Union Pump</w:t>
      </w:r>
      <w:r w:rsidR="007E1C26">
        <w:t>).</w:t>
      </w:r>
      <w:r w:rsidR="007E1C26">
        <w:br/>
      </w:r>
      <w:r>
        <w:t xml:space="preserve">Translation from </w:t>
      </w:r>
      <w:r w:rsidR="007E1C26">
        <w:t xml:space="preserve">English </w:t>
      </w:r>
      <w:r>
        <w:t xml:space="preserve">into French </w:t>
      </w:r>
      <w:r w:rsidR="007E1C26">
        <w:t>of scientific papers (</w:t>
      </w:r>
      <w:r w:rsidR="007E1C26">
        <w:rPr>
          <w:i/>
        </w:rPr>
        <w:t>Polyacrylamide and Water Quality Effects on Infiltration in Sandy Loam Soils</w:t>
      </w:r>
      <w:r w:rsidR="007E1C26">
        <w:t>)</w:t>
      </w:r>
    </w:p>
    <w:p w:rsidR="00DF2620" w:rsidRDefault="00DF2620">
      <w:pPr>
        <w:rPr>
          <w:rFonts w:ascii="Arial" w:hAnsi="Arial" w:cs="Arial"/>
          <w:b/>
          <w:bCs/>
          <w:sz w:val="22"/>
          <w:szCs w:val="22"/>
        </w:rPr>
      </w:pPr>
      <w:r>
        <w:br w:type="page"/>
      </w:r>
    </w:p>
    <w:p w:rsidR="00937B22" w:rsidRDefault="007E1C26">
      <w:pPr>
        <w:pStyle w:val="Mysoustitre0"/>
      </w:pPr>
      <w:r>
        <w:lastRenderedPageBreak/>
        <w:t>Paragon Media, Delhi (2007-2011)</w:t>
      </w:r>
    </w:p>
    <w:p w:rsidR="00937B22" w:rsidRDefault="00DF2620">
      <w:pPr>
        <w:pStyle w:val="Mycorps0"/>
      </w:pPr>
      <w:r>
        <w:t xml:space="preserve">Translation from </w:t>
      </w:r>
      <w:r w:rsidR="007E1C26">
        <w:t xml:space="preserve">English </w:t>
      </w:r>
      <w:r>
        <w:t>in</w:t>
      </w:r>
      <w:r w:rsidR="007E1C26">
        <w:t xml:space="preserve">to Portuguese </w:t>
      </w:r>
      <w:r>
        <w:t xml:space="preserve">of </w:t>
      </w:r>
      <w:r w:rsidR="007E1C26">
        <w:t>market studies (</w:t>
      </w:r>
      <w:r w:rsidR="007E1C26">
        <w:rPr>
          <w:i/>
        </w:rPr>
        <w:t>Footwear</w:t>
      </w:r>
      <w:r w:rsidR="007E1C26">
        <w:rPr>
          <w:i/>
        </w:rPr>
        <w:t>, Ceramics, Precious Stones, Cosmetics-Toiletries, Tropical Fruit Juices</w:t>
      </w:r>
      <w:r w:rsidR="007E1C26">
        <w:t>)</w:t>
      </w:r>
    </w:p>
    <w:p w:rsidR="00937B22" w:rsidRPr="00F469B1" w:rsidRDefault="007E1C26">
      <w:pPr>
        <w:pStyle w:val="Mytitre"/>
        <w:spacing w:before="360"/>
        <w:rPr>
          <w:lang w:val="pt-BR"/>
        </w:rPr>
      </w:pPr>
      <w:r w:rsidRPr="00F469B1">
        <w:rPr>
          <w:color w:val="808080"/>
          <w:sz w:val="22"/>
          <w:szCs w:val="20"/>
          <w:lang w:val="pt-BR"/>
        </w:rPr>
        <w:t>PROFESSIONAL ACTIVITIES IN BRAZIL</w:t>
      </w:r>
    </w:p>
    <w:p w:rsidR="00937B22" w:rsidRPr="00F469B1" w:rsidRDefault="007E1C26">
      <w:pPr>
        <w:pStyle w:val="Mysoustitre0"/>
        <w:rPr>
          <w:lang w:val="pt-BR"/>
        </w:rPr>
      </w:pPr>
      <w:r w:rsidRPr="00F469B1">
        <w:rPr>
          <w:lang w:val="pt-BR"/>
        </w:rPr>
        <w:t>Revista Brasileira de Ciências Sociais, Rio de Janeiro</w:t>
      </w:r>
      <w:r w:rsidR="00DF2620">
        <w:rPr>
          <w:lang w:val="pt-BR"/>
        </w:rPr>
        <w:t xml:space="preserve"> (2010-2013)</w:t>
      </w:r>
    </w:p>
    <w:p w:rsidR="00937B22" w:rsidRDefault="00DF2620">
      <w:pPr>
        <w:pStyle w:val="Mycorps0"/>
      </w:pPr>
      <w:r>
        <w:rPr>
          <w:rStyle w:val="mycorpsChar0"/>
        </w:rPr>
        <w:t xml:space="preserve">Translation from </w:t>
      </w:r>
      <w:r w:rsidR="007E1C26">
        <w:rPr>
          <w:rStyle w:val="mycorpsChar0"/>
        </w:rPr>
        <w:t xml:space="preserve">English </w:t>
      </w:r>
      <w:r>
        <w:rPr>
          <w:rStyle w:val="mycorpsChar0"/>
        </w:rPr>
        <w:t>into</w:t>
      </w:r>
      <w:r w:rsidR="007E1C26">
        <w:rPr>
          <w:rStyle w:val="mycorpsChar0"/>
        </w:rPr>
        <w:t xml:space="preserve"> Portuguese </w:t>
      </w:r>
      <w:r w:rsidR="007E1C26">
        <w:rPr>
          <w:rStyle w:val="mycorpsChar0"/>
        </w:rPr>
        <w:t>of scientific papers and abstracts</w:t>
      </w:r>
    </w:p>
    <w:p w:rsidR="00937B22" w:rsidRPr="00F469B1" w:rsidRDefault="007E1C26">
      <w:pPr>
        <w:pStyle w:val="Mysoustitre0"/>
        <w:rPr>
          <w:lang w:val="pt-BR"/>
        </w:rPr>
      </w:pPr>
      <w:r w:rsidRPr="00F469B1">
        <w:rPr>
          <w:lang w:val="pt-BR"/>
        </w:rPr>
        <w:t>Fundação Getu</w:t>
      </w:r>
      <w:r w:rsidRPr="00F469B1">
        <w:rPr>
          <w:lang w:val="pt-BR"/>
        </w:rPr>
        <w:t>lio Vargas, Rio de Janeiro</w:t>
      </w:r>
      <w:r w:rsidR="00DF2620">
        <w:rPr>
          <w:lang w:val="pt-BR"/>
        </w:rPr>
        <w:t xml:space="preserve"> (2009)</w:t>
      </w:r>
    </w:p>
    <w:p w:rsidR="00937B22" w:rsidRDefault="00DF2620">
      <w:pPr>
        <w:pStyle w:val="Mycorps0"/>
      </w:pPr>
      <w:r w:rsidRPr="00DF2620">
        <w:rPr>
          <w:rStyle w:val="mycorpsChar0"/>
          <w:lang w:val="en-US"/>
        </w:rPr>
        <w:t xml:space="preserve">Translation from </w:t>
      </w:r>
      <w:r w:rsidR="007E1C26">
        <w:rPr>
          <w:rStyle w:val="mycorpsChar0"/>
          <w:lang w:val="en-US"/>
        </w:rPr>
        <w:t xml:space="preserve">English </w:t>
      </w:r>
      <w:r>
        <w:rPr>
          <w:rStyle w:val="mycorpsChar0"/>
          <w:lang w:val="en-US"/>
        </w:rPr>
        <w:t>in</w:t>
      </w:r>
      <w:r w:rsidR="007E1C26">
        <w:rPr>
          <w:rStyle w:val="mycorpsChar0"/>
          <w:lang w:val="en-US"/>
        </w:rPr>
        <w:t xml:space="preserve">to French translation of the movie </w:t>
      </w:r>
      <w:r w:rsidR="007E1C26">
        <w:rPr>
          <w:rStyle w:val="mycorpsChar0"/>
          <w:i/>
          <w:lang w:val="en-US"/>
        </w:rPr>
        <w:t>Mulaqat,</w:t>
      </w:r>
      <w:r w:rsidR="007E1C26">
        <w:rPr>
          <w:rStyle w:val="mycorpsChar0"/>
          <w:lang w:val="en-US"/>
        </w:rPr>
        <w:t xml:space="preserve"> directed by Claudio Pinheiro</w:t>
      </w:r>
    </w:p>
    <w:p w:rsidR="00937B22" w:rsidRDefault="007E1C26">
      <w:pPr>
        <w:pStyle w:val="Mysoustitre0"/>
      </w:pPr>
      <w:r>
        <w:t>Alliance Française of Porto Alegre, Brazil</w:t>
      </w:r>
      <w:r w:rsidR="00DF2620">
        <w:t xml:space="preserve"> (2002-2004)</w:t>
      </w:r>
    </w:p>
    <w:p w:rsidR="00937B22" w:rsidRDefault="007E1C26">
      <w:pPr>
        <w:pStyle w:val="Mycorps0"/>
      </w:pPr>
      <w:r>
        <w:t>French Teach</w:t>
      </w:r>
      <w:r w:rsidR="00DF2620">
        <w:t>ing</w:t>
      </w:r>
      <w:r>
        <w:t xml:space="preserve">. </w:t>
      </w:r>
      <w:r w:rsidR="00DF2620">
        <w:t>Translation and proofreading from</w:t>
      </w:r>
      <w:r>
        <w:t xml:space="preserve">Portuguese </w:t>
      </w:r>
      <w:r w:rsidR="00DF2620">
        <w:t>into French</w:t>
      </w:r>
    </w:p>
    <w:p w:rsidR="00937B22" w:rsidRPr="00F469B1" w:rsidRDefault="007E1C26">
      <w:pPr>
        <w:pStyle w:val="Mysoustitre0"/>
        <w:rPr>
          <w:lang w:val="pt-BR"/>
        </w:rPr>
      </w:pPr>
      <w:r w:rsidRPr="00F469B1">
        <w:rPr>
          <w:lang w:val="pt-BR"/>
        </w:rPr>
        <w:t xml:space="preserve">Federal University of </w:t>
      </w:r>
      <w:r w:rsidRPr="00F469B1">
        <w:rPr>
          <w:lang w:val="pt-BR"/>
        </w:rPr>
        <w:t>Rio Grande do Sul</w:t>
      </w:r>
      <w:r w:rsidR="00262C16">
        <w:rPr>
          <w:lang w:val="pt-BR"/>
        </w:rPr>
        <w:t xml:space="preserve"> (2002-2004)</w:t>
      </w:r>
    </w:p>
    <w:p w:rsidR="00937B22" w:rsidRDefault="00DF2620">
      <w:pPr>
        <w:pStyle w:val="Mycorps0"/>
      </w:pPr>
      <w:r>
        <w:rPr>
          <w:lang w:val="fr-FR"/>
        </w:rPr>
        <w:t xml:space="preserve">Translation from </w:t>
      </w:r>
      <w:r w:rsidR="007E1C26">
        <w:rPr>
          <w:lang w:val="fr-FR"/>
        </w:rPr>
        <w:t xml:space="preserve">French </w:t>
      </w:r>
      <w:r>
        <w:rPr>
          <w:lang w:val="fr-FR"/>
        </w:rPr>
        <w:t xml:space="preserve">into Portuguese </w:t>
      </w:r>
      <w:r w:rsidR="007E1C26">
        <w:rPr>
          <w:lang w:val="fr-FR"/>
        </w:rPr>
        <w:t xml:space="preserve">of </w:t>
      </w:r>
      <w:r w:rsidR="007E1C26">
        <w:rPr>
          <w:i/>
          <w:lang w:val="fr-FR"/>
        </w:rPr>
        <w:t xml:space="preserve">Directives européenne relative à l'importation du Soja et de la viande </w:t>
      </w:r>
      <w:r w:rsidR="00262C16">
        <w:rPr>
          <w:lang w:val="fr-FR"/>
        </w:rPr>
        <w:t>: (15,</w:t>
      </w:r>
      <w:r w:rsidR="007E1C26">
        <w:rPr>
          <w:lang w:val="fr-FR"/>
        </w:rPr>
        <w:t xml:space="preserve">000 words). </w:t>
      </w:r>
      <w:r w:rsidR="007E1C26">
        <w:rPr>
          <w:lang w:val="fr-FR"/>
        </w:rPr>
        <w:br/>
        <w:t xml:space="preserve">Portuguese to French translation of  </w:t>
      </w:r>
      <w:r w:rsidR="007E1C26">
        <w:rPr>
          <w:i/>
          <w:lang w:val="fr-FR"/>
        </w:rPr>
        <w:t>La cuisine du sud du Brésil</w:t>
      </w:r>
      <w:r w:rsidR="007E1C26">
        <w:rPr>
          <w:lang w:val="fr-FR"/>
        </w:rPr>
        <w:t xml:space="preserve"> de Maria Eunice Maciel : (40,000 words) and </w:t>
      </w:r>
      <w:r w:rsidR="007E1C26">
        <w:rPr>
          <w:i/>
          <w:lang w:val="fr-FR"/>
        </w:rPr>
        <w:t>L'i</w:t>
      </w:r>
      <w:r w:rsidR="007E1C26">
        <w:rPr>
          <w:i/>
          <w:lang w:val="fr-FR"/>
        </w:rPr>
        <w:t>mage visible en tant qu'image invisible: un paradoxe de l'art dans l'espace public</w:t>
      </w:r>
      <w:r w:rsidR="009A1453">
        <w:rPr>
          <w:i/>
          <w:lang w:val="fr-FR"/>
        </w:rPr>
        <w:t xml:space="preserve"> </w:t>
      </w:r>
      <w:r w:rsidR="007E1C26">
        <w:rPr>
          <w:lang w:val="fr-FR"/>
        </w:rPr>
        <w:t>(20,000 words</w:t>
      </w:r>
      <w:r w:rsidR="007E1C26" w:rsidRPr="00F469B1">
        <w:rPr>
          <w:lang w:val="fr-FR"/>
        </w:rPr>
        <w:t>.</w:t>
      </w:r>
      <w:r w:rsidR="007E1C26">
        <w:rPr>
          <w:lang w:val="fr-FR"/>
        </w:rPr>
        <w:br/>
      </w:r>
      <w:r w:rsidR="00262C16">
        <w:t xml:space="preserve">Translation from </w:t>
      </w:r>
      <w:r w:rsidR="007E1C26">
        <w:t xml:space="preserve">French </w:t>
      </w:r>
      <w:r w:rsidR="00262C16">
        <w:t>in</w:t>
      </w:r>
      <w:r w:rsidR="007E1C26">
        <w:t>to Portugues</w:t>
      </w:r>
      <w:r w:rsidR="00262C16">
        <w:t xml:space="preserve">e and subtitling of </w:t>
      </w:r>
      <w:r w:rsidR="00262C16">
        <w:rPr>
          <w:i/>
        </w:rPr>
        <w:t>Qu</w:t>
      </w:r>
      <w:r w:rsidR="007E1C26">
        <w:rPr>
          <w:i/>
        </w:rPr>
        <w:t>artier Lacan</w:t>
      </w:r>
      <w:r w:rsidR="007E1C26">
        <w:t xml:space="preserve"> de Emile Weiss and </w:t>
      </w:r>
      <w:r w:rsidR="007E1C26">
        <w:rPr>
          <w:i/>
        </w:rPr>
        <w:t>Moi, un</w:t>
      </w:r>
      <w:r w:rsidR="00262C16">
        <w:rPr>
          <w:i/>
        </w:rPr>
        <w:t xml:space="preserve"> </w:t>
      </w:r>
      <w:r w:rsidR="007E1C26">
        <w:rPr>
          <w:i/>
        </w:rPr>
        <w:t>noir</w:t>
      </w:r>
      <w:r w:rsidR="007E1C26">
        <w:t xml:space="preserve"> de Jean Rouch</w:t>
      </w:r>
    </w:p>
    <w:p w:rsidR="00937B22" w:rsidRDefault="007E1C26">
      <w:pPr>
        <w:pStyle w:val="Mysoustitre0"/>
      </w:pPr>
      <w:r>
        <w:t>State Foundation for Environment Pro</w:t>
      </w:r>
      <w:r w:rsidR="00262C16">
        <w:t>tection (FEPAM)</w:t>
      </w:r>
      <w:r>
        <w:t>, Brazil</w:t>
      </w:r>
    </w:p>
    <w:p w:rsidR="00937B22" w:rsidRDefault="00262C16">
      <w:pPr>
        <w:pStyle w:val="Mycorps0"/>
      </w:pPr>
      <w:r>
        <w:t xml:space="preserve">Photographic report </w:t>
      </w:r>
      <w:r w:rsidR="007E1C26">
        <w:t xml:space="preserve">and </w:t>
      </w:r>
      <w:r>
        <w:t xml:space="preserve">realisation of a </w:t>
      </w:r>
      <w:r w:rsidR="007E1C26">
        <w:t xml:space="preserve">multimedia CD </w:t>
      </w:r>
      <w:r w:rsidR="007E1C26">
        <w:rPr>
          <w:i/>
        </w:rPr>
        <w:t>Portraits and Landscapes</w:t>
      </w:r>
      <w:r>
        <w:t xml:space="preserve"> </w:t>
      </w:r>
      <w:r w:rsidR="007E1C26">
        <w:t xml:space="preserve">for </w:t>
      </w:r>
      <w:r>
        <w:t>the FEPAM</w:t>
      </w:r>
    </w:p>
    <w:p w:rsidR="00937B22" w:rsidRPr="00F469B1" w:rsidRDefault="007E1C26">
      <w:pPr>
        <w:pStyle w:val="Mytitre"/>
        <w:spacing w:before="360"/>
        <w:rPr>
          <w:color w:val="808080"/>
          <w:sz w:val="22"/>
          <w:lang w:val="fr-FR"/>
        </w:rPr>
      </w:pPr>
      <w:r w:rsidRPr="00F469B1">
        <w:rPr>
          <w:color w:val="808080"/>
          <w:sz w:val="22"/>
          <w:lang w:val="fr-FR"/>
        </w:rPr>
        <w:t xml:space="preserve">PROFESSIONAL ACTIVITIES </w:t>
      </w:r>
      <w:r w:rsidR="00262C16">
        <w:rPr>
          <w:color w:val="808080"/>
          <w:sz w:val="22"/>
          <w:lang w:val="fr-FR"/>
        </w:rPr>
        <w:t xml:space="preserve">IN </w:t>
      </w:r>
      <w:r w:rsidRPr="00F469B1">
        <w:rPr>
          <w:color w:val="808080"/>
          <w:sz w:val="22"/>
          <w:lang w:val="fr-FR"/>
        </w:rPr>
        <w:t>FRANCE</w:t>
      </w:r>
    </w:p>
    <w:p w:rsidR="00937B22" w:rsidRPr="00F469B1" w:rsidRDefault="007E1C26">
      <w:pPr>
        <w:pStyle w:val="NormalWeb"/>
        <w:spacing w:before="240" w:after="0"/>
        <w:ind w:left="720"/>
        <w:rPr>
          <w:lang w:val="fr-FR"/>
        </w:rPr>
      </w:pPr>
      <w:r>
        <w:rPr>
          <w:rStyle w:val="MysoustitreChar"/>
          <w:lang w:val="fr-FR"/>
        </w:rPr>
        <w:t xml:space="preserve">Centre de Recherche et </w:t>
      </w:r>
      <w:r w:rsidR="00262C16">
        <w:rPr>
          <w:rStyle w:val="MysoustitreChar"/>
          <w:lang w:val="fr-FR"/>
        </w:rPr>
        <w:t xml:space="preserve">de </w:t>
      </w:r>
      <w:r>
        <w:rPr>
          <w:rStyle w:val="MysoustitreChar"/>
          <w:lang w:val="fr-FR"/>
        </w:rPr>
        <w:t>Restauration des Musées de France (Louvre), Paris</w:t>
      </w:r>
    </w:p>
    <w:p w:rsidR="00937B22" w:rsidRDefault="007E1C26">
      <w:pPr>
        <w:pStyle w:val="Mycorps0"/>
      </w:pPr>
      <w:r>
        <w:rPr>
          <w:lang w:val="en-GB"/>
        </w:rPr>
        <w:t xml:space="preserve">Conception and </w:t>
      </w:r>
      <w:r>
        <w:rPr>
          <w:lang w:val="en-GB"/>
        </w:rPr>
        <w:t>presentation of the specification report for 3D scanning of rock paintings in the Sahara desert. Photogrammetric and project management , 2005</w:t>
      </w:r>
    </w:p>
    <w:p w:rsidR="00937B22" w:rsidRDefault="007E1C26">
      <w:pPr>
        <w:pStyle w:val="Mysoustitre0"/>
        <w:rPr>
          <w:lang w:val="en-GB"/>
        </w:rPr>
      </w:pPr>
      <w:r>
        <w:rPr>
          <w:lang w:val="en-GB"/>
        </w:rPr>
        <w:t>Appui Image Laboratory, Paris,</w:t>
      </w:r>
    </w:p>
    <w:p w:rsidR="00937B22" w:rsidRDefault="007E1C26">
      <w:pPr>
        <w:pStyle w:val="Mycorps0"/>
      </w:pPr>
      <w:r>
        <w:rPr>
          <w:lang w:val="en-GB"/>
        </w:rPr>
        <w:t>Management of a digital photographic service – retouching, digitalization, batch t</w:t>
      </w:r>
      <w:r>
        <w:rPr>
          <w:lang w:val="en-GB"/>
        </w:rPr>
        <w:t xml:space="preserve">reatment for Web site, (customers </w:t>
      </w:r>
      <w:r>
        <w:rPr>
          <w:i/>
          <w:lang w:val="en-GB"/>
        </w:rPr>
        <w:t>include Les parfums Givenchy, Christian Dior, Nouvelles Frontières, Club Méditerranée, Les Galeries Lafayette, Bazar de l’Hôtel de Ville, Printemps,FIFA</w:t>
      </w:r>
      <w:r>
        <w:rPr>
          <w:lang w:val="en-GB"/>
        </w:rPr>
        <w:t>), 1995-2000</w:t>
      </w:r>
    </w:p>
    <w:p w:rsidR="00937B22" w:rsidRDefault="007E1C26">
      <w:pPr>
        <w:pStyle w:val="Mysoustitre0"/>
      </w:pPr>
      <w:r>
        <w:t>Groupama, MSA</w:t>
      </w:r>
    </w:p>
    <w:p w:rsidR="00937B22" w:rsidRDefault="007E1C26">
      <w:pPr>
        <w:pStyle w:val="Mycorps0"/>
      </w:pPr>
      <w:r>
        <w:t xml:space="preserve">Report, studio and graphic works to illustrate magazines, project, exhibition, convention and annual report </w:t>
      </w:r>
      <w:r>
        <w:rPr>
          <w:rStyle w:val="Accentuation"/>
        </w:rPr>
        <w:t>, </w:t>
      </w:r>
      <w:r>
        <w:t xml:space="preserve"> 1986-1994</w:t>
      </w:r>
    </w:p>
    <w:p w:rsidR="00937B22" w:rsidRDefault="007E1C26">
      <w:pPr>
        <w:pStyle w:val="Mysoustitre0"/>
      </w:pPr>
      <w:r>
        <w:t>Studirec – Aries</w:t>
      </w:r>
    </w:p>
    <w:p w:rsidR="00937B22" w:rsidRDefault="007E1C26">
      <w:pPr>
        <w:pStyle w:val="Mycorps0"/>
      </w:pPr>
      <w:r>
        <w:t xml:space="preserve">Studio photographer and graphic works for the audiovisual production of business and cultural events — </w:t>
      </w:r>
      <w:r>
        <w:rPr>
          <w:rStyle w:val="Accentuation"/>
        </w:rPr>
        <w:t>Coca-cola, Fond</w:t>
      </w:r>
      <w:r>
        <w:rPr>
          <w:rStyle w:val="Accentuation"/>
        </w:rPr>
        <w:t xml:space="preserve">ation Glace Gervais, Suchard, Benedicta, Aspro-Larochette, Sogaris. </w:t>
      </w:r>
      <w:r>
        <w:t>1982-1984</w:t>
      </w:r>
      <w:r>
        <w:rPr>
          <w:rStyle w:val="Accentuation"/>
        </w:rPr>
        <w:tab/>
      </w:r>
    </w:p>
    <w:p w:rsidR="00937B22" w:rsidRDefault="007E1C26">
      <w:pPr>
        <w:pStyle w:val="Mytitre"/>
        <w:spacing w:before="360" w:after="180"/>
        <w:rPr>
          <w:color w:val="808080"/>
          <w:sz w:val="22"/>
          <w:szCs w:val="20"/>
          <w:lang w:val="en-GB"/>
        </w:rPr>
      </w:pPr>
      <w:r>
        <w:rPr>
          <w:color w:val="808080"/>
          <w:sz w:val="22"/>
          <w:lang w:val="en-GB"/>
        </w:rPr>
        <w:t>EDUCATION</w:t>
      </w:r>
    </w:p>
    <w:p w:rsidR="00937B22" w:rsidRDefault="007E1C26">
      <w:pPr>
        <w:pStyle w:val="mycorps"/>
      </w:pPr>
      <w:r>
        <w:t>2005 : Graduation of  Computer Sciences Engineering, Paul Cézanne University, France.</w:t>
      </w:r>
    </w:p>
    <w:p w:rsidR="00937B22" w:rsidRPr="00F469B1" w:rsidRDefault="007E1C26">
      <w:pPr>
        <w:pStyle w:val="mycorps"/>
        <w:rPr>
          <w:lang w:val="pt-BR"/>
        </w:rPr>
      </w:pPr>
      <w:r w:rsidRPr="00F469B1">
        <w:rPr>
          <w:lang w:val="pt-BR"/>
        </w:rPr>
        <w:t>2000-2001: Portuguese Course - Federal University of Rio Grande do Sul, Porto Ale</w:t>
      </w:r>
      <w:r w:rsidRPr="00F469B1">
        <w:rPr>
          <w:lang w:val="pt-BR"/>
        </w:rPr>
        <w:t>gre, Brazil.</w:t>
      </w:r>
    </w:p>
    <w:p w:rsidR="00937B22" w:rsidRDefault="007E1C26">
      <w:pPr>
        <w:pStyle w:val="mycorps"/>
      </w:pPr>
      <w:r>
        <w:t xml:space="preserve">1986: Videomaker Assistant Training, FR3 TV Provence in the film « </w:t>
      </w:r>
      <w:r>
        <w:rPr>
          <w:i/>
          <w:iCs/>
        </w:rPr>
        <w:t>Le prix d’un homme</w:t>
      </w:r>
      <w:r>
        <w:t xml:space="preserve"> ».</w:t>
      </w:r>
    </w:p>
    <w:p w:rsidR="00937B22" w:rsidRDefault="007E1C26">
      <w:pPr>
        <w:pStyle w:val="mycorps"/>
      </w:pPr>
      <w:r>
        <w:lastRenderedPageBreak/>
        <w:t>1985-1986: Video Training Course, Saint Charles University, Marseille, France.</w:t>
      </w:r>
    </w:p>
    <w:p w:rsidR="00937B22" w:rsidRDefault="007E1C26">
      <w:pPr>
        <w:pStyle w:val="mycorps"/>
      </w:pPr>
      <w:r>
        <w:t>1982: BTS (two-year technical degree) Photography, Louis Lumière School, Pa</w:t>
      </w:r>
      <w:r>
        <w:t>ris, France.</w:t>
      </w:r>
    </w:p>
    <w:p w:rsidR="00937B22" w:rsidRDefault="007E1C26">
      <w:pPr>
        <w:pStyle w:val="mycorps"/>
      </w:pPr>
      <w:r>
        <w:t>1980: DEUG (two-year university degree) in sciences, Aix-Marseille III University, France.</w:t>
      </w:r>
    </w:p>
    <w:p w:rsidR="00937B22" w:rsidRDefault="007E1C26">
      <w:pPr>
        <w:pStyle w:val="Mytitre"/>
        <w:spacing w:before="360" w:after="240"/>
        <w:rPr>
          <w:color w:val="808080"/>
          <w:sz w:val="22"/>
          <w:szCs w:val="20"/>
          <w:lang w:val="en-GB"/>
        </w:rPr>
      </w:pPr>
      <w:r>
        <w:rPr>
          <w:color w:val="808080"/>
          <w:sz w:val="22"/>
          <w:szCs w:val="20"/>
          <w:lang w:val="en-GB"/>
        </w:rPr>
        <w:t>COMPUTER SKILLS</w:t>
      </w:r>
    </w:p>
    <w:p w:rsidR="00937B22" w:rsidRDefault="007E1C26">
      <w:pPr>
        <w:pStyle w:val="mycorps"/>
      </w:pPr>
      <w:r>
        <w:t xml:space="preserve">SDL Trados, Wordfast, </w:t>
      </w:r>
      <w:r w:rsidR="00262C16">
        <w:t xml:space="preserve">MemoQ, </w:t>
      </w:r>
      <w:r>
        <w:t xml:space="preserve">Microsoft Office, Acrobat, PHP, XHTML, CSS, </w:t>
      </w:r>
      <w:r w:rsidR="00262C16">
        <w:t>Regex</w:t>
      </w:r>
    </w:p>
    <w:sectPr w:rsidR="00937B22" w:rsidSect="00937B22">
      <w:pgSz w:w="12240" w:h="15840"/>
      <w:pgMar w:top="1080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77F"/>
    <w:multiLevelType w:val="multilevel"/>
    <w:tmpl w:val="D1A2AE6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937B22"/>
    <w:rsid w:val="00262C16"/>
    <w:rsid w:val="007E1C26"/>
    <w:rsid w:val="00937B22"/>
    <w:rsid w:val="009A1453"/>
    <w:rsid w:val="00DF2620"/>
    <w:rsid w:val="00F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22"/>
    <w:rPr>
      <w:rFonts w:ascii="Times" w:eastAsia="Times New Roman" w:hAnsi="Times" w:cs="Times"/>
      <w:sz w:val="24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937B22"/>
    <w:pPr>
      <w:keepNext/>
      <w:widowControl w:val="0"/>
      <w:numPr>
        <w:numId w:val="1"/>
      </w:numPr>
      <w:autoSpaceDE w:val="0"/>
      <w:outlineLvl w:val="0"/>
    </w:pPr>
    <w:rPr>
      <w:rFonts w:ascii="Arial" w:hAnsi="Arial" w:cs="Arial"/>
      <w:b/>
      <w:bCs/>
    </w:rPr>
  </w:style>
  <w:style w:type="paragraph" w:customStyle="1" w:styleId="Heading3">
    <w:name w:val="Heading 3"/>
    <w:basedOn w:val="Titre"/>
    <w:next w:val="Corpodetexto"/>
    <w:qFormat/>
    <w:rsid w:val="00937B22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customStyle="1" w:styleId="Policepardfaut">
    <w:name w:val="Police par défaut"/>
    <w:qFormat/>
    <w:rsid w:val="00937B22"/>
  </w:style>
  <w:style w:type="character" w:customStyle="1" w:styleId="LienInternet">
    <w:name w:val="Lien Internet"/>
    <w:rsid w:val="00937B22"/>
    <w:rPr>
      <w:rFonts w:ascii="Times New Roman" w:hAnsi="Times New Roman" w:cs="Times New Roman"/>
      <w:color w:val="0000FF"/>
      <w:u w:val="single"/>
    </w:rPr>
  </w:style>
  <w:style w:type="character" w:customStyle="1" w:styleId="LienInternetvisit">
    <w:name w:val="Lien Internet visité"/>
    <w:rsid w:val="00937B22"/>
    <w:rPr>
      <w:color w:val="800080"/>
      <w:u w:val="single"/>
    </w:rPr>
  </w:style>
  <w:style w:type="character" w:customStyle="1" w:styleId="Accentuationforte">
    <w:name w:val="Accentuation forte"/>
    <w:qFormat/>
    <w:rsid w:val="00937B22"/>
    <w:rPr>
      <w:b/>
      <w:bCs/>
    </w:rPr>
  </w:style>
  <w:style w:type="character" w:customStyle="1" w:styleId="MysoustitreChar">
    <w:name w:val="My soustitre Char"/>
    <w:qFormat/>
    <w:rsid w:val="00937B22"/>
    <w:rPr>
      <w:rFonts w:ascii="Arial" w:hAnsi="Arial" w:cs="Arial"/>
      <w:b/>
      <w:bCs/>
      <w:sz w:val="22"/>
      <w:szCs w:val="22"/>
      <w:lang w:val="en-US" w:bidi="ar-SA"/>
    </w:rPr>
  </w:style>
  <w:style w:type="character" w:customStyle="1" w:styleId="MycorpsChar">
    <w:name w:val="My corps Char"/>
    <w:qFormat/>
    <w:rsid w:val="00937B22"/>
    <w:rPr>
      <w:rFonts w:ascii="Times" w:hAnsi="Times" w:cs="Times"/>
      <w:sz w:val="22"/>
      <w:szCs w:val="22"/>
      <w:lang w:val="en-US" w:bidi="ar-SA"/>
    </w:rPr>
  </w:style>
  <w:style w:type="character" w:customStyle="1" w:styleId="mycorpsChar0">
    <w:name w:val="mycorps Char"/>
    <w:qFormat/>
    <w:rsid w:val="00937B22"/>
    <w:rPr>
      <w:sz w:val="22"/>
      <w:lang w:val="en-GB" w:bidi="ar-SA"/>
    </w:rPr>
  </w:style>
  <w:style w:type="character" w:customStyle="1" w:styleId="Accentuation">
    <w:name w:val="Accentuation"/>
    <w:qFormat/>
    <w:rsid w:val="00937B22"/>
    <w:rPr>
      <w:i/>
      <w:iCs/>
    </w:rPr>
  </w:style>
  <w:style w:type="paragraph" w:customStyle="1" w:styleId="Titre">
    <w:name w:val="Titre"/>
    <w:basedOn w:val="Normal"/>
    <w:next w:val="Corpodetexto"/>
    <w:qFormat/>
    <w:rsid w:val="00937B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37B22"/>
    <w:pPr>
      <w:spacing w:after="140" w:line="288" w:lineRule="auto"/>
    </w:pPr>
  </w:style>
  <w:style w:type="paragraph" w:styleId="Lista">
    <w:name w:val="List"/>
    <w:basedOn w:val="Corpodetexto"/>
    <w:rsid w:val="00937B22"/>
    <w:rPr>
      <w:rFonts w:cs="Mangal"/>
    </w:rPr>
  </w:style>
  <w:style w:type="paragraph" w:customStyle="1" w:styleId="Caption">
    <w:name w:val="Caption"/>
    <w:basedOn w:val="Normal"/>
    <w:qFormat/>
    <w:rsid w:val="00937B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37B22"/>
    <w:pPr>
      <w:suppressLineNumbers/>
    </w:pPr>
    <w:rPr>
      <w:rFonts w:cs="Mangal"/>
    </w:rPr>
  </w:style>
  <w:style w:type="paragraph" w:customStyle="1" w:styleId="mysoustitre">
    <w:name w:val="mysoustitre"/>
    <w:basedOn w:val="Normal"/>
    <w:qFormat/>
    <w:rsid w:val="00937B22"/>
    <w:pPr>
      <w:widowControl w:val="0"/>
      <w:autoSpaceDE w:val="0"/>
      <w:spacing w:before="120"/>
      <w:ind w:left="720"/>
    </w:pPr>
    <w:rPr>
      <w:rFonts w:ascii="Arial" w:hAnsi="Arial" w:cs="Arial"/>
      <w:b/>
      <w:bCs/>
      <w:color w:val="292929"/>
      <w:sz w:val="20"/>
      <w:szCs w:val="22"/>
    </w:rPr>
  </w:style>
  <w:style w:type="paragraph" w:customStyle="1" w:styleId="Mysoustitre0">
    <w:name w:val="My soustitre"/>
    <w:basedOn w:val="Normal"/>
    <w:qFormat/>
    <w:rsid w:val="00937B22"/>
    <w:pPr>
      <w:widowControl w:val="0"/>
      <w:autoSpaceDE w:val="0"/>
      <w:spacing w:before="180"/>
      <w:ind w:left="720"/>
    </w:pPr>
    <w:rPr>
      <w:rFonts w:ascii="Arial" w:hAnsi="Arial" w:cs="Arial"/>
      <w:b/>
      <w:bCs/>
      <w:sz w:val="22"/>
      <w:szCs w:val="22"/>
    </w:rPr>
  </w:style>
  <w:style w:type="paragraph" w:customStyle="1" w:styleId="mycorps">
    <w:name w:val="mycorps"/>
    <w:basedOn w:val="Normal"/>
    <w:qFormat/>
    <w:rsid w:val="00937B22"/>
    <w:pPr>
      <w:widowControl w:val="0"/>
      <w:autoSpaceDE w:val="0"/>
      <w:spacing w:before="20"/>
      <w:ind w:left="720"/>
    </w:pPr>
    <w:rPr>
      <w:rFonts w:ascii="Times New Roman" w:hAnsi="Times New Roman" w:cs="Times New Roman"/>
      <w:sz w:val="22"/>
      <w:szCs w:val="20"/>
      <w:lang w:val="en-GB"/>
    </w:rPr>
  </w:style>
  <w:style w:type="paragraph" w:customStyle="1" w:styleId="Mytitre">
    <w:name w:val="Mytitre"/>
    <w:basedOn w:val="Heading1"/>
    <w:qFormat/>
    <w:rsid w:val="00937B22"/>
    <w:pPr>
      <w:numPr>
        <w:numId w:val="0"/>
      </w:numPr>
      <w:spacing w:before="240" w:after="60"/>
    </w:pPr>
  </w:style>
  <w:style w:type="paragraph" w:customStyle="1" w:styleId="Mycorps0">
    <w:name w:val="My corps"/>
    <w:basedOn w:val="Normal"/>
    <w:qFormat/>
    <w:rsid w:val="00937B22"/>
    <w:pPr>
      <w:widowControl w:val="0"/>
      <w:autoSpaceDE w:val="0"/>
      <w:ind w:left="720"/>
    </w:pPr>
    <w:rPr>
      <w:sz w:val="22"/>
      <w:szCs w:val="22"/>
    </w:rPr>
  </w:style>
  <w:style w:type="paragraph" w:customStyle="1" w:styleId="Explorateurdedocuments">
    <w:name w:val="Explorateur de documents"/>
    <w:basedOn w:val="Normal"/>
    <w:qFormat/>
    <w:rsid w:val="00937B22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qFormat/>
    <w:rsid w:val="00937B22"/>
    <w:pPr>
      <w:spacing w:before="100" w:after="100"/>
    </w:pPr>
    <w:rPr>
      <w:rFonts w:ascii="Times New Roman" w:hAnsi="Times New Roman" w:cs="Times New Roman"/>
      <w:lang w:val="pt-BR"/>
    </w:rPr>
  </w:style>
  <w:style w:type="paragraph" w:customStyle="1" w:styleId="Contenudetableau">
    <w:name w:val="Contenu de tableau"/>
    <w:basedOn w:val="Normal"/>
    <w:qFormat/>
    <w:rsid w:val="00937B22"/>
    <w:pPr>
      <w:suppressLineNumbers/>
    </w:pPr>
  </w:style>
  <w:style w:type="paragraph" w:customStyle="1" w:styleId="Titredetableau">
    <w:name w:val="Titre de tableau"/>
    <w:basedOn w:val="Contenudetableau"/>
    <w:qFormat/>
    <w:rsid w:val="00937B2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9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9B1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3</Pages>
  <Words>750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Philippe Drevet</vt:lpstr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Drevet</dc:title>
  <dc:subject/>
  <dc:creator>philippe drevet</dc:creator>
  <dc:description/>
  <cp:lastModifiedBy>Easy</cp:lastModifiedBy>
  <cp:revision>15</cp:revision>
  <cp:lastPrinted>2012-07-09T14:23:00Z</cp:lastPrinted>
  <dcterms:created xsi:type="dcterms:W3CDTF">2013-04-07T18:43:00Z</dcterms:created>
  <dcterms:modified xsi:type="dcterms:W3CDTF">2018-01-31T13:33:00Z</dcterms:modified>
  <dc:language>fr-FR</dc:language>
</cp:coreProperties>
</file>