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4A97" w14:textId="77777777" w:rsidR="007775B3" w:rsidRDefault="007775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5" w:type="dxa"/>
        <w:tblInd w:w="0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5191"/>
      </w:tblGrid>
      <w:tr w:rsidR="007775B3" w14:paraId="68BECB8E" w14:textId="77777777">
        <w:tc>
          <w:tcPr>
            <w:tcW w:w="4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7337D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Candice Gilbert</w:t>
            </w:r>
          </w:p>
        </w:tc>
        <w:tc>
          <w:tcPr>
            <w:tcW w:w="51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E8EF177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  <w:r>
              <w:rPr>
                <w:rFonts w:ascii="Arial" w:eastAsia="Arial" w:hAnsi="Arial" w:cs="Arial"/>
              </w:rPr>
              <w:t>20</w:t>
            </w:r>
          </w:p>
          <w:p w14:paraId="3CD23EC4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775B3" w14:paraId="16C7BF41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7A93E511" w14:textId="77777777" w:rsidR="007775B3" w:rsidRDefault="00D6417A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Données personnelles</w:t>
            </w:r>
          </w:p>
        </w:tc>
      </w:tr>
      <w:tr w:rsidR="007775B3" w14:paraId="06A6864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800E0AE" w14:textId="76785133" w:rsidR="007775B3" w:rsidRDefault="00D6417A">
            <w:pPr>
              <w:rPr>
                <w:rFonts w:ascii="Arial-BoldMT" w:eastAsia="Arial-BoldMT" w:hAnsi="Arial-BoldMT" w:cs="Arial-BoldMT"/>
              </w:rPr>
            </w:pPr>
            <w:r>
              <w:rPr>
                <w:noProof/>
              </w:rPr>
              <w:drawing>
                <wp:inline distT="0" distB="0" distL="0" distR="0" wp14:anchorId="32C3F262" wp14:editId="03A1EFC7">
                  <wp:extent cx="1219200" cy="1600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24B8324D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255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Date et Lieu de </w:t>
            </w: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Naissance: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28/12/1983</w:t>
            </w:r>
          </w:p>
          <w:p w14:paraId="496E8B90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85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Nationalité: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belge</w:t>
            </w:r>
          </w:p>
          <w:p w14:paraId="30ECFA1E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N° Carte </w:t>
            </w: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d’identité: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592-4376354-86</w:t>
            </w:r>
          </w:p>
          <w:p w14:paraId="0E440C78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N° Registre </w:t>
            </w: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national: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83.12.28-238.70</w:t>
            </w:r>
          </w:p>
          <w:p w14:paraId="639F1A94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État </w:t>
            </w: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Civil: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mariée</w:t>
            </w:r>
          </w:p>
          <w:p w14:paraId="69CB8870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55"/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2 enfants</w:t>
            </w:r>
          </w:p>
          <w:p w14:paraId="403E2760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40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Âge: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3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6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 xml:space="preserve"> ans</w:t>
            </w:r>
          </w:p>
          <w:p w14:paraId="2B795CED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420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Téléphone: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  <w:t>+32 (0)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473/967.681</w:t>
            </w:r>
          </w:p>
          <w:p w14:paraId="69EEBBC6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right="540"/>
              <w:rPr>
                <w:rFonts w:ascii="Arial-BoldMT" w:eastAsia="Arial-BoldMT" w:hAnsi="Arial-BoldMT" w:cs="Arial-Bold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>E-mail:</w:t>
            </w:r>
            <w:proofErr w:type="gramEnd"/>
            <w:r>
              <w:rPr>
                <w:rFonts w:ascii="Arial-BoldMT" w:eastAsia="Arial-BoldMT" w:hAnsi="Arial-BoldMT" w:cs="Arial-Bold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candicegilbert@gmail.com</w:t>
            </w:r>
          </w:p>
        </w:tc>
      </w:tr>
      <w:tr w:rsidR="007775B3" w14:paraId="371376F7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3D7B1CFA" w14:textId="77777777" w:rsidR="007775B3" w:rsidRDefault="00D6417A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Langues</w:t>
            </w:r>
          </w:p>
        </w:tc>
      </w:tr>
      <w:tr w:rsidR="007775B3" w14:paraId="5395E37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0C7BAE6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</w:rPr>
              <w:t>Français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0959C2E1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Langue maternelle</w:t>
            </w:r>
          </w:p>
        </w:tc>
      </w:tr>
      <w:tr w:rsidR="007775B3" w14:paraId="66E16729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38452F21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</w:rPr>
              <w:t>Néerlandais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512DD8C2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Niveau intermédiaire</w:t>
            </w:r>
          </w:p>
        </w:tc>
      </w:tr>
      <w:tr w:rsidR="007775B3" w14:paraId="670A60F6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703F842E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</w:rPr>
              <w:t>Anglais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4FBED551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Excellent niveau écrit et oral</w:t>
            </w:r>
          </w:p>
        </w:tc>
      </w:tr>
      <w:tr w:rsidR="007775B3" w14:paraId="4BCD7A3A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1436A3B9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</w:rPr>
              <w:t>Espagnol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0F33A855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Excellent niveau écrit et oral</w:t>
            </w:r>
          </w:p>
        </w:tc>
      </w:tr>
      <w:tr w:rsidR="007775B3" w14:paraId="63C89296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24D6E980" w14:textId="77777777" w:rsidR="007775B3" w:rsidRDefault="00D6417A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Diplôme</w:t>
            </w:r>
          </w:p>
        </w:tc>
      </w:tr>
      <w:tr w:rsidR="007775B3" w14:paraId="0EF704F4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20AC8273" w14:textId="77777777" w:rsidR="007775B3" w:rsidRDefault="00D6417A">
            <w:pPr>
              <w:rPr>
                <w:rFonts w:ascii="Arial-BoldMT" w:eastAsia="Arial-BoldMT" w:hAnsi="Arial-BoldMT" w:cs="Arial-BoldMT"/>
                <w:b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Master en Traduction anglais-espagnol-français</w:t>
            </w:r>
          </w:p>
          <w:p w14:paraId="15153638" w14:textId="77777777" w:rsidR="007775B3" w:rsidRDefault="00D6417A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Institut Supérieur de Traducteurs et Interprètes</w:t>
            </w:r>
          </w:p>
          <w:p w14:paraId="69CDBDE9" w14:textId="77777777" w:rsidR="007775B3" w:rsidRDefault="00D6417A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14FB7CFF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2002-2007</w:t>
            </w:r>
          </w:p>
        </w:tc>
      </w:tr>
      <w:tr w:rsidR="007775B3" w14:paraId="648818FE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3585AE9A" w14:textId="77777777" w:rsidR="007775B3" w:rsidRDefault="00D6417A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Formations</w:t>
            </w:r>
          </w:p>
        </w:tc>
      </w:tr>
      <w:tr w:rsidR="007775B3" w14:paraId="59C96C4A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5433BA50" w14:textId="77777777" w:rsidR="007775B3" w:rsidRDefault="00D6417A">
            <w:pPr>
              <w:rPr>
                <w:rFonts w:ascii="Arial-BoldMT" w:eastAsia="Arial-BoldMT" w:hAnsi="Arial-BoldMT" w:cs="Arial-BoldMT"/>
                <w:b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Formation juridique pour traducteurs et</w:t>
            </w:r>
          </w:p>
          <w:p w14:paraId="5F7F7A6F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proofErr w:type="gramStart"/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>interprètes</w:t>
            </w:r>
            <w:proofErr w:type="gramEnd"/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 xml:space="preserve"> jurés </w:t>
            </w:r>
            <w:r>
              <w:rPr>
                <w:rFonts w:ascii="Arial-BoldMT" w:eastAsia="Arial-BoldMT" w:hAnsi="Arial-BoldMT" w:cs="Arial-BoldMT"/>
                <w:sz w:val="20"/>
                <w:szCs w:val="20"/>
              </w:rPr>
              <w:t xml:space="preserve">- Université Libre de </w:t>
            </w:r>
          </w:p>
          <w:p w14:paraId="3888D954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sz w:val="20"/>
                <w:szCs w:val="20"/>
              </w:rPr>
              <w:t>Bruxelles - Bruxelles</w:t>
            </w:r>
          </w:p>
          <w:p w14:paraId="75063FA8" w14:textId="77777777" w:rsidR="007775B3" w:rsidRDefault="007775B3">
            <w:pPr>
              <w:rPr>
                <w:rFonts w:ascii="Arial-BoldMT" w:eastAsia="Arial-BoldMT" w:hAnsi="Arial-BoldMT" w:cs="Arial-BoldMT"/>
                <w:b/>
                <w:sz w:val="20"/>
                <w:szCs w:val="20"/>
              </w:rPr>
            </w:pPr>
          </w:p>
          <w:p w14:paraId="0BC50F90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 xml:space="preserve">Cycle d'information générale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- Coopération Technique Belge - 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21F2C0C9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09/2020 - 12/2020</w:t>
            </w:r>
          </w:p>
          <w:p w14:paraId="78DA9EB5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76076EBA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162FC1D8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412C4114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Juin 2008</w:t>
            </w:r>
          </w:p>
        </w:tc>
      </w:tr>
      <w:tr w:rsidR="007775B3" w14:paraId="67959790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1F4C2C6D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 xml:space="preserve">Cours de néerlandais jusqu'au niveau 3.4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- CVO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Lethas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</w:rPr>
              <w:t xml:space="preserve"> (12h/semaine) - 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48510765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10/2008 - 10/2009</w:t>
            </w:r>
          </w:p>
        </w:tc>
      </w:tr>
      <w:tr w:rsidR="007775B3" w14:paraId="04DE2CBA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70E46266" w14:textId="77777777" w:rsidR="007775B3" w:rsidRDefault="00D6417A">
            <w:pPr>
              <w:rPr>
                <w:rFonts w:ascii="Arial-BoldMT" w:eastAsia="Arial-BoldMT" w:hAnsi="Arial-BoldMT" w:cs="Arial-BoldMT"/>
                <w:sz w:val="20"/>
                <w:szCs w:val="20"/>
              </w:rPr>
            </w:pPr>
            <w:r>
              <w:rPr>
                <w:rFonts w:ascii="Arial-BoldMT" w:eastAsia="Arial-BoldMT" w:hAnsi="Arial-BoldMT" w:cs="Arial-BoldMT"/>
                <w:b/>
                <w:sz w:val="20"/>
                <w:szCs w:val="20"/>
              </w:rPr>
              <w:t xml:space="preserve">D.E.S en Ressources humaines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 xml:space="preserve">(élève libre) - </w:t>
            </w:r>
            <w:proofErr w:type="spellStart"/>
            <w:r>
              <w:rPr>
                <w:rFonts w:ascii="ArialMT" w:eastAsia="ArialMT" w:hAnsi="ArialMT" w:cs="ArialMT"/>
                <w:sz w:val="20"/>
                <w:szCs w:val="20"/>
              </w:rPr>
              <w:t>Ichec</w:t>
            </w:r>
            <w:proofErr w:type="spellEnd"/>
            <w:r>
              <w:rPr>
                <w:rFonts w:ascii="ArialMT" w:eastAsia="ArialMT" w:hAnsi="ArialMT" w:cs="ArialMT"/>
                <w:sz w:val="20"/>
                <w:szCs w:val="20"/>
              </w:rPr>
              <w:t xml:space="preserve"> Entreprises - 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049FE343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MT" w:eastAsia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10/2011 - 06/2012</w:t>
            </w:r>
          </w:p>
        </w:tc>
      </w:tr>
      <w:tr w:rsidR="007775B3" w14:paraId="2C84A5C8" w14:textId="77777777">
        <w:tc>
          <w:tcPr>
            <w:tcW w:w="96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333333"/>
          </w:tcPr>
          <w:p w14:paraId="5A669590" w14:textId="77777777" w:rsidR="007775B3" w:rsidRDefault="00D6417A">
            <w:pPr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Expériences professionnelles</w:t>
            </w:r>
          </w:p>
        </w:tc>
      </w:tr>
      <w:tr w:rsidR="007775B3" w14:paraId="57131752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77D8B5C8" w14:textId="77777777" w:rsidR="007775B3" w:rsidRDefault="00D641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Traductrice jurée Anglais/Espagnol/Français</w:t>
            </w:r>
          </w:p>
          <w:p w14:paraId="4FC2A879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 en indépendante complémentaire</w:t>
            </w:r>
          </w:p>
          <w:p w14:paraId="79C61CAB" w14:textId="77777777" w:rsidR="007775B3" w:rsidRDefault="007775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46CFD8" w14:textId="77777777" w:rsidR="007775B3" w:rsidRDefault="00D641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Traductrice freelance Anglais/Espagnol&gt;Français</w:t>
            </w:r>
          </w:p>
          <w:p w14:paraId="77A077E5" w14:textId="77777777" w:rsidR="007775B3" w:rsidRDefault="007775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2471A4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Support administratif et gestion de patrimoine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Etude notariale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Indekeu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Crayencour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Bruxelles</w:t>
            </w:r>
            <w:proofErr w:type="gramEnd"/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2B289EAF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Depuis 2016</w:t>
            </w:r>
          </w:p>
          <w:p w14:paraId="505C6DF3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DCF8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413D9D3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Actuellement (et en activité complémentaire depuis 2016)</w:t>
            </w:r>
          </w:p>
          <w:p w14:paraId="38987BA6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CCC5CDB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03/2018 - 05/2020</w:t>
            </w:r>
          </w:p>
        </w:tc>
      </w:tr>
      <w:tr w:rsidR="007775B3" w14:paraId="0E739B9B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127295DC" w14:textId="77777777" w:rsidR="007775B3" w:rsidRPr="00D6417A" w:rsidRDefault="00D6417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6417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Account Manager </w:t>
            </w:r>
            <w:r w:rsidRPr="00D6417A">
              <w:rPr>
                <w:rFonts w:ascii="Arial" w:eastAsia="Arial" w:hAnsi="Arial" w:cs="Arial"/>
                <w:sz w:val="20"/>
                <w:szCs w:val="20"/>
                <w:lang w:val="en-US"/>
              </w:rPr>
              <w:t>- Sotheby’s International Realty Belgium</w:t>
            </w:r>
          </w:p>
          <w:p w14:paraId="50EBD012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019A1065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07/2016 – 03/2018</w:t>
            </w:r>
          </w:p>
        </w:tc>
      </w:tr>
      <w:tr w:rsidR="007775B3" w14:paraId="501C23FE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04254388" w14:textId="77777777" w:rsidR="007775B3" w:rsidRDefault="00D641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Professeur d'espagnol, anglais, néerlandais </w:t>
            </w:r>
          </w:p>
          <w:p w14:paraId="249C7C8E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diverses écoles à Bruxelles (Ecole Decroly, Institut Assomption, Athénée Fernand Blum,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Ganénou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Emile Max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22632200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09/2012 – 06/2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016</w:t>
            </w:r>
          </w:p>
        </w:tc>
      </w:tr>
      <w:tr w:rsidR="007775B3" w14:paraId="43E463DA" w14:textId="77777777">
        <w:tc>
          <w:tcPr>
            <w:tcW w:w="4454" w:type="dxa"/>
            <w:tcBorders>
              <w:left w:val="single" w:sz="4" w:space="0" w:color="000000"/>
            </w:tcBorders>
            <w:shd w:val="clear" w:color="auto" w:fill="auto"/>
          </w:tcPr>
          <w:p w14:paraId="629D9C21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Assistante d'Ambassadeur et traductrice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Ambassade de la République Bolivarienne du Venezuela à Bruxelles</w:t>
            </w:r>
          </w:p>
        </w:tc>
        <w:tc>
          <w:tcPr>
            <w:tcW w:w="5191" w:type="dxa"/>
            <w:tcBorders>
              <w:right w:val="single" w:sz="4" w:space="0" w:color="000000"/>
            </w:tcBorders>
            <w:shd w:val="clear" w:color="auto" w:fill="auto"/>
          </w:tcPr>
          <w:p w14:paraId="537B7FD8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02/2008 – 09/2012</w:t>
            </w:r>
          </w:p>
        </w:tc>
      </w:tr>
      <w:tr w:rsidR="007775B3" w14:paraId="5B7F8B43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68A1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Treasury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Assistant </w:t>
            </w:r>
            <w:r>
              <w:rPr>
                <w:rFonts w:ascii="Arial" w:eastAsia="Arial" w:hAnsi="Arial" w:cs="Arial"/>
                <w:sz w:val="20"/>
                <w:szCs w:val="20"/>
              </w:rPr>
              <w:t>- International Paper S.A. – Bruxelles</w:t>
            </w:r>
          </w:p>
          <w:p w14:paraId="01D5B871" w14:textId="77777777" w:rsidR="007775B3" w:rsidRDefault="007775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7341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10/2007 – 02/2008</w:t>
            </w:r>
          </w:p>
        </w:tc>
      </w:tr>
      <w:tr w:rsidR="007775B3" w14:paraId="0E0B2CDE" w14:textId="77777777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0E637A" w14:textId="77777777" w:rsidR="007775B3" w:rsidRDefault="00D6417A">
            <w:pPr>
              <w:shd w:val="clear" w:color="auto" w:fill="000000"/>
              <w:jc w:val="center"/>
              <w:rPr>
                <w:rFonts w:ascii="Arial-BoldMT" w:eastAsia="Arial-BoldMT" w:hAnsi="Arial-BoldMT" w:cs="Arial-BoldMT"/>
                <w:b/>
                <w:color w:val="FFFFFF"/>
              </w:rPr>
            </w:pPr>
            <w:r>
              <w:rPr>
                <w:rFonts w:ascii="Arial-BoldMT" w:eastAsia="Arial-BoldMT" w:hAnsi="Arial-BoldMT" w:cs="Arial-BoldMT"/>
                <w:b/>
                <w:color w:val="FFFFFF"/>
              </w:rPr>
              <w:t>Autres expériences</w:t>
            </w:r>
          </w:p>
        </w:tc>
      </w:tr>
      <w:tr w:rsidR="007775B3" w14:paraId="543E26BA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098D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Echange interculturel au Venezuela via AFS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5C4F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2001-2002</w:t>
            </w:r>
          </w:p>
        </w:tc>
      </w:tr>
      <w:tr w:rsidR="007775B3" w14:paraId="2E3E9FEA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9A4A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 voyages en Amérique latine (Venezuela, Pérou, République Dominicaine)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F839" w14:textId="77777777" w:rsidR="007775B3" w:rsidRDefault="00777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75B3" w14:paraId="5ACAEA0A" w14:textId="77777777">
        <w:tc>
          <w:tcPr>
            <w:tcW w:w="4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B7E" w14:textId="77777777" w:rsidR="007775B3" w:rsidRDefault="00D641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Année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sabatique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Australie et Nouvelle Zélande</w:t>
            </w:r>
          </w:p>
        </w:tc>
        <w:tc>
          <w:tcPr>
            <w:tcW w:w="5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EF30" w14:textId="77777777" w:rsidR="007775B3" w:rsidRDefault="00D64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2004-2005</w:t>
            </w:r>
          </w:p>
        </w:tc>
      </w:tr>
    </w:tbl>
    <w:p w14:paraId="35816729" w14:textId="77777777" w:rsidR="007775B3" w:rsidRDefault="007775B3">
      <w:pPr>
        <w:rPr>
          <w:rFonts w:ascii="ArialMT" w:eastAsia="ArialMT" w:hAnsi="ArialMT" w:cs="ArialMT"/>
          <w:sz w:val="40"/>
          <w:szCs w:val="40"/>
        </w:rPr>
      </w:pPr>
    </w:p>
    <w:sectPr w:rsidR="007775B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B3"/>
    <w:rsid w:val="007775B3"/>
    <w:rsid w:val="00D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E90B"/>
  <w15:docId w15:val="{D2AF3D64-9CFB-4BD5-B2B9-373ACD8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candice gilbert</cp:lastModifiedBy>
  <cp:revision>2</cp:revision>
  <dcterms:created xsi:type="dcterms:W3CDTF">2020-10-28T08:22:00Z</dcterms:created>
  <dcterms:modified xsi:type="dcterms:W3CDTF">2020-10-28T08:22:00Z</dcterms:modified>
</cp:coreProperties>
</file>