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7F" w:rsidRPr="0050069A" w:rsidRDefault="00A1787F" w:rsidP="00A1787F">
      <w:pPr>
        <w:pStyle w:val="Title"/>
        <w:rPr>
          <w:sz w:val="50"/>
          <w:szCs w:val="50"/>
          <w:lang w:val="fr-FR"/>
        </w:rPr>
      </w:pPr>
      <w:r w:rsidRPr="0050069A">
        <w:rPr>
          <w:sz w:val="50"/>
          <w:szCs w:val="50"/>
          <w:lang w:val="fr-FR"/>
        </w:rPr>
        <w:t>William O’Neill MA, DPSI</w:t>
      </w:r>
      <w:r w:rsidR="002F384D" w:rsidRPr="0050069A">
        <w:rPr>
          <w:sz w:val="50"/>
          <w:szCs w:val="50"/>
          <w:lang w:val="fr-FR"/>
        </w:rPr>
        <w:t>, ACIL</w:t>
      </w:r>
    </w:p>
    <w:p w:rsidR="00A1787F" w:rsidRPr="0050069A" w:rsidRDefault="00A1787F" w:rsidP="00A1787F">
      <w:pPr>
        <w:pStyle w:val="Title"/>
        <w:rPr>
          <w:lang w:val="fr-FR"/>
        </w:rPr>
      </w:pPr>
      <w:r w:rsidRPr="0050069A">
        <w:rPr>
          <w:lang w:val="fr-FR"/>
        </w:rPr>
        <w:t xml:space="preserve"> </w:t>
      </w:r>
      <w:r w:rsidR="008455E0" w:rsidRPr="0050069A">
        <w:rPr>
          <w:rStyle w:val="Heading1Char"/>
          <w:lang w:val="fr-FR"/>
        </w:rPr>
        <w:t xml:space="preserve">Traducteur et </w:t>
      </w:r>
      <w:r w:rsidRPr="0050069A">
        <w:rPr>
          <w:rStyle w:val="Heading1Char"/>
          <w:lang w:val="fr-FR"/>
        </w:rPr>
        <w:t>Interprète free-lance</w:t>
      </w:r>
    </w:p>
    <w:p w:rsidR="00A1787F" w:rsidRPr="0050069A" w:rsidRDefault="00A1787F" w:rsidP="00A1787F">
      <w:pPr>
        <w:pStyle w:val="Heading2"/>
        <w:rPr>
          <w:lang w:val="fr-FR"/>
        </w:rPr>
      </w:pPr>
      <w:r w:rsidRPr="0050069A">
        <w:rPr>
          <w:lang w:val="fr-FR"/>
        </w:rPr>
        <w:t>Compétences linguistiques</w:t>
      </w:r>
    </w:p>
    <w:p w:rsidR="00A1787F" w:rsidRPr="0050069A" w:rsidRDefault="00A1787F" w:rsidP="00A1787F">
      <w:pPr>
        <w:rPr>
          <w:lang w:val="fr-FR"/>
        </w:rPr>
      </w:pPr>
    </w:p>
    <w:p w:rsidR="00A1787F" w:rsidRPr="0050069A" w:rsidRDefault="00A1787F" w:rsidP="00A1787F">
      <w:pPr>
        <w:rPr>
          <w:lang w:val="fr-FR"/>
        </w:rPr>
      </w:pPr>
      <w:r w:rsidRPr="0050069A">
        <w:rPr>
          <w:lang w:val="fr-FR"/>
        </w:rPr>
        <w:t>Langue ‘A’: Anglais (locuteur natif)</w:t>
      </w:r>
    </w:p>
    <w:p w:rsidR="00A1787F" w:rsidRPr="0050069A" w:rsidRDefault="00A1787F" w:rsidP="00A1787F">
      <w:pPr>
        <w:rPr>
          <w:lang w:val="fr-FR"/>
        </w:rPr>
      </w:pPr>
      <w:r w:rsidRPr="0050069A">
        <w:rPr>
          <w:lang w:val="fr-FR"/>
        </w:rPr>
        <w:t>Langue ‘B’: Français (maitrise – niveau C2 du cadre européen commun)</w:t>
      </w:r>
    </w:p>
    <w:p w:rsidR="00A1787F" w:rsidRPr="0050069A" w:rsidRDefault="00A1787F" w:rsidP="00A1787F">
      <w:pPr>
        <w:rPr>
          <w:lang w:val="fr-FR"/>
        </w:rPr>
      </w:pPr>
      <w:r w:rsidRPr="0050069A">
        <w:rPr>
          <w:lang w:val="fr-FR"/>
        </w:rPr>
        <w:t>Langue ‘C’: Italien (autonome – niveau C1 du CEF)</w:t>
      </w:r>
    </w:p>
    <w:p w:rsidR="00A1787F" w:rsidRPr="0050069A" w:rsidRDefault="00A1787F" w:rsidP="00A1787F">
      <w:pPr>
        <w:rPr>
          <w:lang w:val="fr-FR"/>
        </w:rPr>
      </w:pPr>
    </w:p>
    <w:p w:rsidR="00A1787F" w:rsidRPr="0050069A" w:rsidRDefault="00A1787F" w:rsidP="00A1787F">
      <w:pPr>
        <w:pStyle w:val="Heading2"/>
        <w:rPr>
          <w:lang w:val="fr-FR"/>
        </w:rPr>
      </w:pPr>
      <w:r w:rsidRPr="0050069A">
        <w:rPr>
          <w:lang w:val="fr-FR"/>
        </w:rPr>
        <w:t>Services</w:t>
      </w:r>
    </w:p>
    <w:p w:rsidR="00A1787F" w:rsidRPr="0050069A" w:rsidRDefault="00A1787F" w:rsidP="00A1787F">
      <w:pPr>
        <w:rPr>
          <w:lang w:val="fr-FR"/>
        </w:rPr>
      </w:pPr>
    </w:p>
    <w:p w:rsidR="008455E0" w:rsidRPr="0050069A" w:rsidRDefault="008455E0" w:rsidP="008455E0">
      <w:pPr>
        <w:rPr>
          <w:lang w:val="fr-FR"/>
        </w:rPr>
      </w:pPr>
      <w:r w:rsidRPr="0050069A">
        <w:rPr>
          <w:lang w:val="fr-FR"/>
        </w:rPr>
        <w:t>Traduction</w:t>
      </w:r>
    </w:p>
    <w:p w:rsidR="008455E0" w:rsidRPr="0050069A" w:rsidRDefault="008455E0" w:rsidP="008455E0">
      <w:pPr>
        <w:rPr>
          <w:lang w:val="fr-FR"/>
        </w:rPr>
      </w:pPr>
      <w:r w:rsidRPr="0050069A">
        <w:rPr>
          <w:lang w:val="fr-FR"/>
        </w:rPr>
        <w:t>Relecture et révision</w:t>
      </w:r>
    </w:p>
    <w:p w:rsidR="00A1787F" w:rsidRPr="0050069A" w:rsidRDefault="00A1787F" w:rsidP="00A1787F">
      <w:pPr>
        <w:rPr>
          <w:lang w:val="fr-FR"/>
        </w:rPr>
      </w:pPr>
      <w:r w:rsidRPr="0050069A">
        <w:rPr>
          <w:lang w:val="fr-FR"/>
        </w:rPr>
        <w:t>Interprétation de conférence simultanée</w:t>
      </w:r>
    </w:p>
    <w:p w:rsidR="00A1787F" w:rsidRPr="0050069A" w:rsidRDefault="00A1787F" w:rsidP="00A1787F">
      <w:pPr>
        <w:rPr>
          <w:lang w:val="fr-FR"/>
        </w:rPr>
      </w:pPr>
      <w:r w:rsidRPr="0050069A">
        <w:rPr>
          <w:lang w:val="fr-FR"/>
        </w:rPr>
        <w:t>Interprétation de conférence consécutive</w:t>
      </w:r>
    </w:p>
    <w:p w:rsidR="00A1787F" w:rsidRPr="0050069A" w:rsidRDefault="00A1787F" w:rsidP="00A1787F">
      <w:pPr>
        <w:rPr>
          <w:lang w:val="fr-FR"/>
        </w:rPr>
      </w:pPr>
      <w:r w:rsidRPr="0050069A">
        <w:rPr>
          <w:lang w:val="fr-FR"/>
        </w:rPr>
        <w:t>Chuchotage</w:t>
      </w:r>
    </w:p>
    <w:p w:rsidR="00A1787F" w:rsidRPr="0050069A" w:rsidRDefault="00A1787F" w:rsidP="00A1787F">
      <w:pPr>
        <w:rPr>
          <w:lang w:val="fr-FR"/>
        </w:rPr>
      </w:pPr>
      <w:r w:rsidRPr="0050069A">
        <w:rPr>
          <w:lang w:val="fr-FR"/>
        </w:rPr>
        <w:t>Interprétation de liaison</w:t>
      </w:r>
    </w:p>
    <w:p w:rsidR="00A1787F" w:rsidRPr="0050069A" w:rsidRDefault="00A1787F" w:rsidP="00A1787F">
      <w:pPr>
        <w:rPr>
          <w:lang w:val="fr-FR"/>
        </w:rPr>
      </w:pPr>
    </w:p>
    <w:p w:rsidR="00A1787F" w:rsidRPr="0050069A" w:rsidRDefault="00A1787F" w:rsidP="00A1787F">
      <w:pPr>
        <w:pStyle w:val="Heading2"/>
        <w:rPr>
          <w:lang w:val="fr-FR"/>
        </w:rPr>
      </w:pPr>
      <w:r w:rsidRPr="0050069A">
        <w:rPr>
          <w:lang w:val="fr-FR"/>
        </w:rPr>
        <w:t>Qualifications</w:t>
      </w:r>
    </w:p>
    <w:p w:rsidR="00A1787F" w:rsidRPr="0050069A" w:rsidRDefault="00A1787F" w:rsidP="00A1787F">
      <w:pPr>
        <w:rPr>
          <w:lang w:val="fr-FR"/>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2093"/>
        <w:gridCol w:w="1276"/>
        <w:gridCol w:w="2551"/>
        <w:gridCol w:w="3322"/>
      </w:tblGrid>
      <w:tr w:rsidR="00A1787F" w:rsidRPr="0050069A" w:rsidTr="00257FAF">
        <w:tc>
          <w:tcPr>
            <w:tcW w:w="2093" w:type="dxa"/>
            <w:tcBorders>
              <w:top w:val="single" w:sz="8" w:space="0" w:color="404040"/>
              <w:left w:val="single" w:sz="8" w:space="0" w:color="404040"/>
              <w:bottom w:val="single" w:sz="8" w:space="0" w:color="404040"/>
              <w:right w:val="nil"/>
            </w:tcBorders>
            <w:shd w:val="clear" w:color="auto" w:fill="000000"/>
          </w:tcPr>
          <w:p w:rsidR="00A1787F" w:rsidRPr="0050069A" w:rsidRDefault="00A1787F" w:rsidP="00257FAF">
            <w:pPr>
              <w:rPr>
                <w:b/>
                <w:bCs/>
                <w:color w:val="FFFFFF"/>
                <w:lang w:val="fr-FR"/>
              </w:rPr>
            </w:pPr>
            <w:r w:rsidRPr="0050069A">
              <w:rPr>
                <w:b/>
                <w:bCs/>
                <w:color w:val="FFFFFF"/>
                <w:lang w:val="fr-FR"/>
              </w:rPr>
              <w:t>Qualification</w:t>
            </w:r>
          </w:p>
        </w:tc>
        <w:tc>
          <w:tcPr>
            <w:tcW w:w="1276" w:type="dxa"/>
            <w:tcBorders>
              <w:top w:val="single" w:sz="8" w:space="0" w:color="404040"/>
              <w:left w:val="nil"/>
              <w:bottom w:val="single" w:sz="8" w:space="0" w:color="404040"/>
              <w:right w:val="nil"/>
            </w:tcBorders>
            <w:shd w:val="clear" w:color="auto" w:fill="000000"/>
          </w:tcPr>
          <w:p w:rsidR="00A1787F" w:rsidRPr="0050069A" w:rsidRDefault="00A1787F" w:rsidP="006528D5">
            <w:pPr>
              <w:rPr>
                <w:b/>
                <w:bCs/>
                <w:color w:val="FFFFFF"/>
                <w:lang w:val="fr-FR"/>
              </w:rPr>
            </w:pPr>
            <w:r w:rsidRPr="0050069A">
              <w:rPr>
                <w:b/>
                <w:bCs/>
                <w:color w:val="FFFFFF"/>
                <w:lang w:val="fr-FR"/>
              </w:rPr>
              <w:t>Date</w:t>
            </w:r>
          </w:p>
        </w:tc>
        <w:tc>
          <w:tcPr>
            <w:tcW w:w="2551" w:type="dxa"/>
            <w:tcBorders>
              <w:top w:val="single" w:sz="8" w:space="0" w:color="404040"/>
              <w:left w:val="nil"/>
              <w:bottom w:val="single" w:sz="8" w:space="0" w:color="404040"/>
              <w:right w:val="nil"/>
            </w:tcBorders>
            <w:shd w:val="clear" w:color="auto" w:fill="000000"/>
          </w:tcPr>
          <w:p w:rsidR="00A1787F" w:rsidRPr="0050069A" w:rsidRDefault="00A1787F" w:rsidP="00257FAF">
            <w:pPr>
              <w:rPr>
                <w:b/>
                <w:bCs/>
                <w:color w:val="FFFFFF"/>
                <w:lang w:val="fr-FR"/>
              </w:rPr>
            </w:pPr>
            <w:r w:rsidRPr="0050069A">
              <w:rPr>
                <w:b/>
                <w:bCs/>
                <w:color w:val="FFFFFF"/>
                <w:lang w:val="fr-FR"/>
              </w:rPr>
              <w:t>Institution</w:t>
            </w:r>
          </w:p>
        </w:tc>
        <w:tc>
          <w:tcPr>
            <w:tcW w:w="3322" w:type="dxa"/>
            <w:tcBorders>
              <w:top w:val="single" w:sz="8" w:space="0" w:color="404040"/>
              <w:left w:val="nil"/>
              <w:bottom w:val="single" w:sz="8" w:space="0" w:color="404040"/>
              <w:right w:val="single" w:sz="8" w:space="0" w:color="404040"/>
            </w:tcBorders>
            <w:shd w:val="clear" w:color="auto" w:fill="000000"/>
          </w:tcPr>
          <w:p w:rsidR="00A1787F" w:rsidRPr="0050069A" w:rsidRDefault="006528D5" w:rsidP="00257FAF">
            <w:pPr>
              <w:jc w:val="center"/>
              <w:rPr>
                <w:b/>
                <w:bCs/>
                <w:color w:val="FFFFFF"/>
                <w:lang w:val="fr-FR"/>
              </w:rPr>
            </w:pPr>
            <w:r w:rsidRPr="0050069A">
              <w:rPr>
                <w:b/>
                <w:bCs/>
                <w:color w:val="FFFFFF"/>
                <w:lang w:val="fr-FR"/>
              </w:rPr>
              <w:t>Note</w:t>
            </w:r>
          </w:p>
        </w:tc>
      </w:tr>
      <w:tr w:rsidR="00A1787F" w:rsidRPr="0050069A" w:rsidTr="00257FAF">
        <w:tc>
          <w:tcPr>
            <w:tcW w:w="2093" w:type="dxa"/>
            <w:tcBorders>
              <w:right w:val="nil"/>
            </w:tcBorders>
            <w:shd w:val="clear" w:color="auto" w:fill="C0C0C0"/>
          </w:tcPr>
          <w:p w:rsidR="00910374" w:rsidRPr="0050069A" w:rsidRDefault="00A1787F" w:rsidP="00A1787F">
            <w:pPr>
              <w:ind w:firstLine="0"/>
              <w:jc w:val="center"/>
              <w:rPr>
                <w:b/>
                <w:bCs/>
                <w:lang w:val="fr-FR"/>
              </w:rPr>
            </w:pPr>
            <w:r w:rsidRPr="0050069A">
              <w:rPr>
                <w:b/>
                <w:bCs/>
                <w:lang w:val="fr-FR"/>
              </w:rPr>
              <w:t xml:space="preserve">DPSI </w:t>
            </w:r>
            <w:r w:rsidR="009911C8" w:rsidRPr="0050069A">
              <w:rPr>
                <w:b/>
                <w:bCs/>
                <w:lang w:val="fr-FR"/>
              </w:rPr>
              <w:t xml:space="preserve">(Diplôme d’interprétation pour les services publics) </w:t>
            </w:r>
          </w:p>
          <w:p w:rsidR="00A1787F" w:rsidRPr="0050069A" w:rsidRDefault="00A1787F" w:rsidP="00A1787F">
            <w:pPr>
              <w:ind w:firstLine="0"/>
              <w:jc w:val="center"/>
              <w:rPr>
                <w:b/>
                <w:bCs/>
                <w:lang w:val="fr-FR"/>
              </w:rPr>
            </w:pPr>
            <w:r w:rsidRPr="0050069A">
              <w:rPr>
                <w:b/>
                <w:bCs/>
                <w:lang w:val="fr-FR"/>
              </w:rPr>
              <w:t>Droit Anglais (Français)</w:t>
            </w:r>
          </w:p>
        </w:tc>
        <w:tc>
          <w:tcPr>
            <w:tcW w:w="1276" w:type="dxa"/>
            <w:tcBorders>
              <w:left w:val="nil"/>
              <w:right w:val="nil"/>
            </w:tcBorders>
            <w:shd w:val="clear" w:color="auto" w:fill="C0C0C0"/>
          </w:tcPr>
          <w:p w:rsidR="00A1787F" w:rsidRPr="0050069A" w:rsidRDefault="00A1787F" w:rsidP="00257FAF">
            <w:pPr>
              <w:ind w:firstLine="0"/>
              <w:jc w:val="center"/>
              <w:rPr>
                <w:lang w:val="fr-FR"/>
              </w:rPr>
            </w:pPr>
            <w:r w:rsidRPr="0050069A">
              <w:rPr>
                <w:lang w:val="fr-FR"/>
              </w:rPr>
              <w:t>2011</w:t>
            </w:r>
          </w:p>
        </w:tc>
        <w:tc>
          <w:tcPr>
            <w:tcW w:w="2551" w:type="dxa"/>
            <w:tcBorders>
              <w:left w:val="nil"/>
              <w:right w:val="nil"/>
            </w:tcBorders>
            <w:shd w:val="clear" w:color="auto" w:fill="C0C0C0"/>
          </w:tcPr>
          <w:p w:rsidR="00A1787F" w:rsidRPr="0050069A" w:rsidRDefault="00E15D84" w:rsidP="00A1787F">
            <w:pPr>
              <w:ind w:firstLine="0"/>
              <w:jc w:val="center"/>
              <w:rPr>
                <w:lang w:val="fr-FR"/>
              </w:rPr>
            </w:pPr>
            <w:r w:rsidRPr="0050069A">
              <w:rPr>
                <w:lang w:val="fr-FR"/>
              </w:rPr>
              <w:t xml:space="preserve">Institute of </w:t>
            </w:r>
            <w:proofErr w:type="spellStart"/>
            <w:r w:rsidRPr="0050069A">
              <w:rPr>
                <w:lang w:val="fr-FR"/>
              </w:rPr>
              <w:t>Linguists</w:t>
            </w:r>
            <w:proofErr w:type="spellEnd"/>
            <w:r w:rsidRPr="0050069A">
              <w:rPr>
                <w:lang w:val="fr-FR"/>
              </w:rPr>
              <w:t xml:space="preserve"> (</w:t>
            </w:r>
            <w:r w:rsidR="00A1787F" w:rsidRPr="0050069A">
              <w:rPr>
                <w:lang w:val="fr-FR"/>
              </w:rPr>
              <w:t>Institut de Linguistes</w:t>
            </w:r>
            <w:r w:rsidRPr="0050069A">
              <w:rPr>
                <w:lang w:val="fr-FR"/>
              </w:rPr>
              <w:t>)</w:t>
            </w:r>
          </w:p>
        </w:tc>
        <w:tc>
          <w:tcPr>
            <w:tcW w:w="3322" w:type="dxa"/>
            <w:tcBorders>
              <w:left w:val="nil"/>
            </w:tcBorders>
            <w:shd w:val="clear" w:color="auto" w:fill="C0C0C0"/>
          </w:tcPr>
          <w:p w:rsidR="00A1787F" w:rsidRPr="0050069A" w:rsidRDefault="00A1787F" w:rsidP="009911C8">
            <w:pPr>
              <w:ind w:firstLine="0"/>
              <w:rPr>
                <w:lang w:val="fr-FR"/>
              </w:rPr>
            </w:pPr>
            <w:r w:rsidRPr="0050069A">
              <w:rPr>
                <w:lang w:val="fr-FR"/>
              </w:rPr>
              <w:t>Interprétation: distinction, traduction à vue</w:t>
            </w:r>
            <w:r w:rsidR="009911C8" w:rsidRPr="0050069A">
              <w:rPr>
                <w:lang w:val="fr-FR"/>
              </w:rPr>
              <w:t xml:space="preserve"> (AN-FR/FR-A</w:t>
            </w:r>
            <w:r w:rsidRPr="0050069A">
              <w:rPr>
                <w:lang w:val="fr-FR"/>
              </w:rPr>
              <w:t>N)</w:t>
            </w:r>
            <w:r w:rsidR="00EF5747" w:rsidRPr="0050069A">
              <w:rPr>
                <w:lang w:val="fr-FR"/>
              </w:rPr>
              <w:t xml:space="preserve"> </w:t>
            </w:r>
            <w:r w:rsidRPr="0050069A">
              <w:rPr>
                <w:lang w:val="fr-FR"/>
              </w:rPr>
              <w:t>: distinction, traduction</w:t>
            </w:r>
            <w:r w:rsidR="009911C8" w:rsidRPr="0050069A">
              <w:rPr>
                <w:lang w:val="fr-FR"/>
              </w:rPr>
              <w:t xml:space="preserve"> FR-A</w:t>
            </w:r>
            <w:r w:rsidRPr="0050069A">
              <w:rPr>
                <w:lang w:val="fr-FR"/>
              </w:rPr>
              <w:t>N</w:t>
            </w:r>
            <w:r w:rsidR="00EF5747" w:rsidRPr="0050069A">
              <w:rPr>
                <w:lang w:val="fr-FR"/>
              </w:rPr>
              <w:t xml:space="preserve"> </w:t>
            </w:r>
            <w:r w:rsidR="009911C8" w:rsidRPr="0050069A">
              <w:rPr>
                <w:lang w:val="fr-FR"/>
              </w:rPr>
              <w:t>: distinction.</w:t>
            </w:r>
          </w:p>
        </w:tc>
      </w:tr>
      <w:tr w:rsidR="00A1787F" w:rsidRPr="0050069A" w:rsidTr="00257FAF">
        <w:tc>
          <w:tcPr>
            <w:tcW w:w="2093" w:type="dxa"/>
            <w:tcBorders>
              <w:right w:val="nil"/>
            </w:tcBorders>
          </w:tcPr>
          <w:p w:rsidR="00A1787F" w:rsidRPr="0050069A" w:rsidRDefault="00A1787F" w:rsidP="009911C8">
            <w:pPr>
              <w:ind w:firstLine="0"/>
              <w:jc w:val="center"/>
              <w:rPr>
                <w:b/>
                <w:bCs/>
                <w:lang w:val="fr-FR"/>
              </w:rPr>
            </w:pPr>
            <w:r w:rsidRPr="0050069A">
              <w:rPr>
                <w:b/>
                <w:bCs/>
                <w:lang w:val="fr-FR"/>
              </w:rPr>
              <w:t xml:space="preserve">Master en Traduction et </w:t>
            </w:r>
            <w:r w:rsidR="009911C8" w:rsidRPr="0050069A">
              <w:rPr>
                <w:b/>
                <w:bCs/>
                <w:lang w:val="fr-FR"/>
              </w:rPr>
              <w:t>Interprétation</w:t>
            </w:r>
          </w:p>
        </w:tc>
        <w:tc>
          <w:tcPr>
            <w:tcW w:w="1276" w:type="dxa"/>
            <w:tcBorders>
              <w:left w:val="nil"/>
              <w:right w:val="nil"/>
            </w:tcBorders>
          </w:tcPr>
          <w:p w:rsidR="00A1787F" w:rsidRPr="0050069A" w:rsidRDefault="00A1787F" w:rsidP="00257FAF">
            <w:pPr>
              <w:ind w:firstLine="0"/>
              <w:jc w:val="center"/>
              <w:rPr>
                <w:lang w:val="fr-FR"/>
              </w:rPr>
            </w:pPr>
            <w:r w:rsidRPr="0050069A">
              <w:rPr>
                <w:lang w:val="fr-FR"/>
              </w:rPr>
              <w:t>2010</w:t>
            </w:r>
          </w:p>
        </w:tc>
        <w:tc>
          <w:tcPr>
            <w:tcW w:w="2551" w:type="dxa"/>
            <w:tcBorders>
              <w:left w:val="nil"/>
              <w:right w:val="nil"/>
            </w:tcBorders>
          </w:tcPr>
          <w:p w:rsidR="00A1787F" w:rsidRPr="0050069A" w:rsidRDefault="00A1787F" w:rsidP="00A1787F">
            <w:pPr>
              <w:ind w:firstLine="0"/>
              <w:jc w:val="center"/>
              <w:rPr>
                <w:lang w:val="fr-FR"/>
              </w:rPr>
            </w:pPr>
            <w:r w:rsidRPr="0050069A">
              <w:rPr>
                <w:lang w:val="fr-FR"/>
              </w:rPr>
              <w:t>Université de Manchester</w:t>
            </w:r>
          </w:p>
        </w:tc>
        <w:tc>
          <w:tcPr>
            <w:tcW w:w="3322" w:type="dxa"/>
            <w:tcBorders>
              <w:left w:val="nil"/>
            </w:tcBorders>
          </w:tcPr>
          <w:p w:rsidR="00A1787F" w:rsidRPr="0050069A" w:rsidRDefault="00A1787F" w:rsidP="00257FAF">
            <w:pPr>
              <w:ind w:firstLine="0"/>
              <w:jc w:val="center"/>
              <w:rPr>
                <w:lang w:val="fr-FR"/>
              </w:rPr>
            </w:pPr>
            <w:r w:rsidRPr="0050069A">
              <w:rPr>
                <w:lang w:val="fr-FR"/>
              </w:rPr>
              <w:t>Distinction</w:t>
            </w:r>
          </w:p>
        </w:tc>
      </w:tr>
      <w:tr w:rsidR="00A1787F" w:rsidRPr="0050069A" w:rsidTr="00257FAF">
        <w:tc>
          <w:tcPr>
            <w:tcW w:w="2093" w:type="dxa"/>
            <w:tcBorders>
              <w:right w:val="nil"/>
            </w:tcBorders>
            <w:shd w:val="clear" w:color="auto" w:fill="C0C0C0"/>
          </w:tcPr>
          <w:p w:rsidR="00A1787F" w:rsidRPr="0050069A" w:rsidRDefault="00A1787F" w:rsidP="00A1787F">
            <w:pPr>
              <w:ind w:firstLine="0"/>
              <w:jc w:val="center"/>
              <w:rPr>
                <w:b/>
                <w:bCs/>
                <w:lang w:val="fr-FR"/>
              </w:rPr>
            </w:pPr>
            <w:r w:rsidRPr="0050069A">
              <w:rPr>
                <w:b/>
                <w:bCs/>
                <w:lang w:val="fr-FR"/>
              </w:rPr>
              <w:t>PLIDA C1 diplôme d’italien</w:t>
            </w:r>
          </w:p>
        </w:tc>
        <w:tc>
          <w:tcPr>
            <w:tcW w:w="1276" w:type="dxa"/>
            <w:tcBorders>
              <w:left w:val="nil"/>
              <w:right w:val="nil"/>
            </w:tcBorders>
            <w:shd w:val="clear" w:color="auto" w:fill="C0C0C0"/>
          </w:tcPr>
          <w:p w:rsidR="00A1787F" w:rsidRPr="0050069A" w:rsidRDefault="00A1787F" w:rsidP="00257FAF">
            <w:pPr>
              <w:ind w:firstLine="0"/>
              <w:jc w:val="center"/>
              <w:rPr>
                <w:lang w:val="fr-FR"/>
              </w:rPr>
            </w:pPr>
            <w:r w:rsidRPr="0050069A">
              <w:rPr>
                <w:lang w:val="fr-FR"/>
              </w:rPr>
              <w:t>2008</w:t>
            </w:r>
          </w:p>
        </w:tc>
        <w:tc>
          <w:tcPr>
            <w:tcW w:w="2551" w:type="dxa"/>
            <w:tcBorders>
              <w:left w:val="nil"/>
              <w:right w:val="nil"/>
            </w:tcBorders>
            <w:shd w:val="clear" w:color="auto" w:fill="C0C0C0"/>
          </w:tcPr>
          <w:p w:rsidR="00A1787F" w:rsidRPr="0050069A" w:rsidRDefault="00A1787F" w:rsidP="00257FAF">
            <w:pPr>
              <w:ind w:firstLine="0"/>
              <w:jc w:val="center"/>
              <w:rPr>
                <w:color w:val="000000"/>
                <w:lang w:val="fr-FR"/>
              </w:rPr>
            </w:pPr>
            <w:r w:rsidRPr="0050069A">
              <w:rPr>
                <w:color w:val="000000"/>
                <w:lang w:val="fr-FR"/>
              </w:rPr>
              <w:t xml:space="preserve">Société Dante </w:t>
            </w:r>
            <w:proofErr w:type="spellStart"/>
            <w:r w:rsidRPr="0050069A">
              <w:rPr>
                <w:color w:val="000000"/>
                <w:lang w:val="fr-FR"/>
              </w:rPr>
              <w:t>Alighieri</w:t>
            </w:r>
            <w:proofErr w:type="spellEnd"/>
          </w:p>
        </w:tc>
        <w:tc>
          <w:tcPr>
            <w:tcW w:w="3322" w:type="dxa"/>
            <w:tcBorders>
              <w:left w:val="nil"/>
            </w:tcBorders>
            <w:shd w:val="clear" w:color="auto" w:fill="C0C0C0"/>
          </w:tcPr>
          <w:p w:rsidR="00A1787F" w:rsidRPr="0050069A" w:rsidRDefault="00A1787F" w:rsidP="00257FAF">
            <w:pPr>
              <w:ind w:firstLine="0"/>
              <w:jc w:val="center"/>
              <w:rPr>
                <w:lang w:val="fr-FR"/>
              </w:rPr>
            </w:pPr>
            <w:r w:rsidRPr="0050069A">
              <w:rPr>
                <w:lang w:val="fr-FR"/>
              </w:rPr>
              <w:t>91%</w:t>
            </w:r>
          </w:p>
        </w:tc>
      </w:tr>
      <w:tr w:rsidR="00A1787F" w:rsidRPr="0050069A" w:rsidTr="00257FAF">
        <w:tc>
          <w:tcPr>
            <w:tcW w:w="2093" w:type="dxa"/>
            <w:tcBorders>
              <w:right w:val="nil"/>
            </w:tcBorders>
          </w:tcPr>
          <w:p w:rsidR="00A1787F" w:rsidRPr="0050069A" w:rsidRDefault="00A1787F" w:rsidP="00A1787F">
            <w:pPr>
              <w:ind w:firstLine="0"/>
              <w:jc w:val="center"/>
              <w:rPr>
                <w:b/>
                <w:bCs/>
                <w:lang w:val="fr-FR"/>
              </w:rPr>
            </w:pPr>
            <w:r w:rsidRPr="0050069A">
              <w:rPr>
                <w:b/>
                <w:bCs/>
                <w:lang w:val="fr-FR"/>
              </w:rPr>
              <w:t>DALF C2 diplôme de français</w:t>
            </w:r>
          </w:p>
        </w:tc>
        <w:tc>
          <w:tcPr>
            <w:tcW w:w="1276" w:type="dxa"/>
            <w:tcBorders>
              <w:left w:val="nil"/>
              <w:right w:val="nil"/>
            </w:tcBorders>
          </w:tcPr>
          <w:p w:rsidR="00A1787F" w:rsidRPr="0050069A" w:rsidRDefault="00A1787F" w:rsidP="00257FAF">
            <w:pPr>
              <w:ind w:firstLine="0"/>
              <w:jc w:val="center"/>
              <w:rPr>
                <w:lang w:val="fr-FR"/>
              </w:rPr>
            </w:pPr>
            <w:r w:rsidRPr="0050069A">
              <w:rPr>
                <w:lang w:val="fr-FR"/>
              </w:rPr>
              <w:t>2007</w:t>
            </w:r>
          </w:p>
        </w:tc>
        <w:tc>
          <w:tcPr>
            <w:tcW w:w="2551" w:type="dxa"/>
            <w:tcBorders>
              <w:left w:val="nil"/>
              <w:right w:val="nil"/>
            </w:tcBorders>
          </w:tcPr>
          <w:p w:rsidR="00A1787F" w:rsidRPr="0050069A" w:rsidRDefault="00A1787F" w:rsidP="00257FAF">
            <w:pPr>
              <w:ind w:firstLine="0"/>
              <w:jc w:val="center"/>
              <w:rPr>
                <w:color w:val="000000"/>
                <w:lang w:val="fr-FR"/>
              </w:rPr>
            </w:pPr>
            <w:r w:rsidRPr="0050069A">
              <w:rPr>
                <w:color w:val="000000"/>
                <w:lang w:val="fr-FR"/>
              </w:rPr>
              <w:t>Centre International d’Etudes Pédagogiques</w:t>
            </w:r>
          </w:p>
        </w:tc>
        <w:tc>
          <w:tcPr>
            <w:tcW w:w="3322" w:type="dxa"/>
            <w:tcBorders>
              <w:left w:val="nil"/>
            </w:tcBorders>
          </w:tcPr>
          <w:p w:rsidR="00A1787F" w:rsidRPr="0050069A" w:rsidRDefault="00A1787F" w:rsidP="00257FAF">
            <w:pPr>
              <w:ind w:firstLine="0"/>
              <w:jc w:val="center"/>
              <w:rPr>
                <w:lang w:val="fr-FR"/>
              </w:rPr>
            </w:pPr>
            <w:r w:rsidRPr="0050069A">
              <w:rPr>
                <w:lang w:val="fr-FR"/>
              </w:rPr>
              <w:t>86%</w:t>
            </w:r>
          </w:p>
        </w:tc>
      </w:tr>
      <w:tr w:rsidR="00A1787F" w:rsidRPr="0050069A" w:rsidTr="00257FAF">
        <w:tc>
          <w:tcPr>
            <w:tcW w:w="2093" w:type="dxa"/>
            <w:tcBorders>
              <w:right w:val="nil"/>
            </w:tcBorders>
            <w:shd w:val="clear" w:color="auto" w:fill="C0C0C0"/>
          </w:tcPr>
          <w:p w:rsidR="00A1787F" w:rsidRPr="0050069A" w:rsidRDefault="00A1787F" w:rsidP="00257FAF">
            <w:pPr>
              <w:ind w:firstLine="0"/>
              <w:jc w:val="center"/>
              <w:rPr>
                <w:b/>
                <w:bCs/>
                <w:lang w:val="fr-FR"/>
              </w:rPr>
            </w:pPr>
            <w:r w:rsidRPr="0050069A">
              <w:rPr>
                <w:b/>
                <w:bCs/>
                <w:lang w:val="fr-FR"/>
              </w:rPr>
              <w:t>Master en Politique de l’Union Européenne</w:t>
            </w:r>
          </w:p>
        </w:tc>
        <w:tc>
          <w:tcPr>
            <w:tcW w:w="1276" w:type="dxa"/>
            <w:tcBorders>
              <w:left w:val="nil"/>
              <w:right w:val="nil"/>
            </w:tcBorders>
            <w:shd w:val="clear" w:color="auto" w:fill="C0C0C0"/>
          </w:tcPr>
          <w:p w:rsidR="00A1787F" w:rsidRPr="0050069A" w:rsidRDefault="00A1787F" w:rsidP="00257FAF">
            <w:pPr>
              <w:ind w:firstLine="0"/>
              <w:jc w:val="center"/>
              <w:rPr>
                <w:lang w:val="fr-FR"/>
              </w:rPr>
            </w:pPr>
            <w:r w:rsidRPr="0050069A">
              <w:rPr>
                <w:lang w:val="fr-FR"/>
              </w:rPr>
              <w:t>2005</w:t>
            </w:r>
          </w:p>
        </w:tc>
        <w:tc>
          <w:tcPr>
            <w:tcW w:w="2551" w:type="dxa"/>
            <w:tcBorders>
              <w:left w:val="nil"/>
              <w:right w:val="nil"/>
            </w:tcBorders>
            <w:shd w:val="clear" w:color="auto" w:fill="C0C0C0"/>
          </w:tcPr>
          <w:p w:rsidR="00A1787F" w:rsidRPr="0050069A" w:rsidRDefault="00A1787F" w:rsidP="00A1787F">
            <w:pPr>
              <w:ind w:firstLine="0"/>
              <w:jc w:val="center"/>
              <w:rPr>
                <w:lang w:val="fr-FR"/>
              </w:rPr>
            </w:pPr>
            <w:r w:rsidRPr="0050069A">
              <w:rPr>
                <w:lang w:val="fr-FR"/>
              </w:rPr>
              <w:t>Université de Liverpool</w:t>
            </w:r>
          </w:p>
        </w:tc>
        <w:tc>
          <w:tcPr>
            <w:tcW w:w="3322" w:type="dxa"/>
            <w:tcBorders>
              <w:left w:val="nil"/>
            </w:tcBorders>
            <w:shd w:val="clear" w:color="auto" w:fill="C0C0C0"/>
          </w:tcPr>
          <w:p w:rsidR="00A1787F" w:rsidRPr="0050069A" w:rsidRDefault="009911C8" w:rsidP="00257FAF">
            <w:pPr>
              <w:ind w:firstLine="0"/>
              <w:jc w:val="center"/>
              <w:rPr>
                <w:lang w:val="fr-FR"/>
              </w:rPr>
            </w:pPr>
            <w:r w:rsidRPr="0050069A">
              <w:rPr>
                <w:lang w:val="fr-FR"/>
              </w:rPr>
              <w:t>-</w:t>
            </w:r>
          </w:p>
        </w:tc>
      </w:tr>
      <w:tr w:rsidR="00A1787F" w:rsidRPr="0050069A" w:rsidTr="00257FAF">
        <w:tc>
          <w:tcPr>
            <w:tcW w:w="2093" w:type="dxa"/>
            <w:tcBorders>
              <w:right w:val="nil"/>
            </w:tcBorders>
          </w:tcPr>
          <w:p w:rsidR="00A1787F" w:rsidRPr="0050069A" w:rsidRDefault="00254B1E" w:rsidP="00257FAF">
            <w:pPr>
              <w:ind w:firstLine="0"/>
              <w:jc w:val="center"/>
              <w:rPr>
                <w:b/>
                <w:bCs/>
                <w:lang w:val="fr-FR"/>
              </w:rPr>
            </w:pPr>
            <w:r w:rsidRPr="0050069A">
              <w:rPr>
                <w:b/>
                <w:bCs/>
                <w:lang w:val="fr-FR"/>
              </w:rPr>
              <w:t>Master en Français et Latin</w:t>
            </w:r>
          </w:p>
        </w:tc>
        <w:tc>
          <w:tcPr>
            <w:tcW w:w="1276" w:type="dxa"/>
            <w:tcBorders>
              <w:left w:val="nil"/>
              <w:right w:val="nil"/>
            </w:tcBorders>
          </w:tcPr>
          <w:p w:rsidR="00A1787F" w:rsidRPr="0050069A" w:rsidRDefault="00A1787F" w:rsidP="00257FAF">
            <w:pPr>
              <w:ind w:firstLine="0"/>
              <w:jc w:val="center"/>
              <w:rPr>
                <w:lang w:val="fr-FR"/>
              </w:rPr>
            </w:pPr>
            <w:r w:rsidRPr="0050069A">
              <w:rPr>
                <w:lang w:val="fr-FR"/>
              </w:rPr>
              <w:t>2002</w:t>
            </w:r>
          </w:p>
        </w:tc>
        <w:tc>
          <w:tcPr>
            <w:tcW w:w="2551" w:type="dxa"/>
            <w:tcBorders>
              <w:left w:val="nil"/>
              <w:right w:val="nil"/>
            </w:tcBorders>
          </w:tcPr>
          <w:p w:rsidR="00A1787F" w:rsidRPr="0050069A" w:rsidRDefault="00A1787F" w:rsidP="00254B1E">
            <w:pPr>
              <w:ind w:firstLine="0"/>
              <w:jc w:val="center"/>
              <w:rPr>
                <w:lang w:val="fr-FR"/>
              </w:rPr>
            </w:pPr>
            <w:r w:rsidRPr="0050069A">
              <w:rPr>
                <w:lang w:val="fr-FR"/>
              </w:rPr>
              <w:t>Universit</w:t>
            </w:r>
            <w:r w:rsidR="00254B1E" w:rsidRPr="0050069A">
              <w:rPr>
                <w:lang w:val="fr-FR"/>
              </w:rPr>
              <w:t>é d’Edimbourg</w:t>
            </w:r>
          </w:p>
        </w:tc>
        <w:tc>
          <w:tcPr>
            <w:tcW w:w="3322" w:type="dxa"/>
            <w:tcBorders>
              <w:left w:val="nil"/>
            </w:tcBorders>
          </w:tcPr>
          <w:p w:rsidR="00A1787F" w:rsidRPr="0050069A" w:rsidRDefault="009911C8" w:rsidP="009911C8">
            <w:pPr>
              <w:ind w:firstLine="0"/>
              <w:jc w:val="center"/>
              <w:rPr>
                <w:lang w:val="fr-FR"/>
              </w:rPr>
            </w:pPr>
            <w:r w:rsidRPr="0050069A">
              <w:rPr>
                <w:lang w:val="fr-FR"/>
              </w:rPr>
              <w:t>M</w:t>
            </w:r>
            <w:r w:rsidR="00254B1E" w:rsidRPr="0050069A">
              <w:rPr>
                <w:lang w:val="fr-FR"/>
              </w:rPr>
              <w:t>ention très bien</w:t>
            </w:r>
          </w:p>
        </w:tc>
      </w:tr>
    </w:tbl>
    <w:p w:rsidR="00A1787F" w:rsidRPr="0050069A" w:rsidRDefault="00A1787F" w:rsidP="00A1787F">
      <w:pPr>
        <w:rPr>
          <w:lang w:val="fr-FR"/>
        </w:rPr>
      </w:pPr>
    </w:p>
    <w:p w:rsidR="00A1787F" w:rsidRPr="0050069A" w:rsidRDefault="00A1787F" w:rsidP="00A1787F">
      <w:pPr>
        <w:rPr>
          <w:lang w:val="fr-FR"/>
        </w:rPr>
      </w:pPr>
    </w:p>
    <w:p w:rsidR="00254B1E" w:rsidRPr="0050069A" w:rsidRDefault="00254B1E" w:rsidP="00A1787F">
      <w:pPr>
        <w:rPr>
          <w:lang w:val="fr-FR"/>
        </w:rPr>
      </w:pPr>
    </w:p>
    <w:p w:rsidR="002F384D" w:rsidRPr="0050069A" w:rsidRDefault="002F384D" w:rsidP="002F384D">
      <w:pPr>
        <w:pStyle w:val="Heading2"/>
        <w:rPr>
          <w:lang w:val="fr-FR"/>
        </w:rPr>
      </w:pPr>
      <w:r w:rsidRPr="0050069A">
        <w:rPr>
          <w:lang w:val="fr-FR"/>
        </w:rPr>
        <w:t>Appartenance aux organismes professionnels</w:t>
      </w:r>
    </w:p>
    <w:p w:rsidR="002F384D" w:rsidRPr="0050069A" w:rsidRDefault="002F384D" w:rsidP="002F384D">
      <w:pPr>
        <w:rPr>
          <w:lang w:val="fr-FR"/>
        </w:rPr>
      </w:pPr>
    </w:p>
    <w:p w:rsidR="00B35CBE" w:rsidRPr="0050069A" w:rsidRDefault="002F384D" w:rsidP="00A1787F">
      <w:pPr>
        <w:rPr>
          <w:lang w:val="fr-FR"/>
        </w:rPr>
      </w:pPr>
      <w:r w:rsidRPr="0050069A">
        <w:rPr>
          <w:lang w:val="fr-FR"/>
        </w:rPr>
        <w:t>Je suis membre associé de l’Institut de Linguistes</w:t>
      </w:r>
      <w:r w:rsidRPr="0050069A">
        <w:rPr>
          <w:lang w:val="fr-FR"/>
        </w:rPr>
        <w:t xml:space="preserve"> </w:t>
      </w:r>
      <w:r w:rsidRPr="0050069A">
        <w:rPr>
          <w:lang w:val="fr-FR"/>
        </w:rPr>
        <w:t>(</w:t>
      </w:r>
      <w:proofErr w:type="spellStart"/>
      <w:r w:rsidRPr="0050069A">
        <w:rPr>
          <w:lang w:val="fr-FR"/>
        </w:rPr>
        <w:t>IoL</w:t>
      </w:r>
      <w:proofErr w:type="spellEnd"/>
      <w:r w:rsidRPr="0050069A">
        <w:rPr>
          <w:lang w:val="fr-FR"/>
        </w:rPr>
        <w:t xml:space="preserve">). </w:t>
      </w:r>
      <w:bookmarkStart w:id="0" w:name="_GoBack"/>
      <w:bookmarkEnd w:id="0"/>
    </w:p>
    <w:p w:rsidR="00B35CBE" w:rsidRPr="0050069A" w:rsidRDefault="00B35CBE" w:rsidP="00A1787F">
      <w:pPr>
        <w:rPr>
          <w:lang w:val="fr-FR"/>
        </w:rPr>
      </w:pPr>
    </w:p>
    <w:p w:rsidR="00B35CBE" w:rsidRPr="0050069A" w:rsidRDefault="00B35CBE" w:rsidP="00A1787F">
      <w:pPr>
        <w:rPr>
          <w:lang w:val="fr-FR"/>
        </w:rPr>
      </w:pPr>
    </w:p>
    <w:p w:rsidR="00A1787F" w:rsidRPr="0050069A" w:rsidRDefault="00254B1E" w:rsidP="00A1787F">
      <w:pPr>
        <w:pStyle w:val="Heading2"/>
        <w:rPr>
          <w:lang w:val="fr-FR"/>
        </w:rPr>
      </w:pPr>
      <w:r w:rsidRPr="0050069A">
        <w:rPr>
          <w:lang w:val="fr-FR"/>
        </w:rPr>
        <w:lastRenderedPageBreak/>
        <w:t>Spécialisations</w:t>
      </w:r>
    </w:p>
    <w:p w:rsidR="00A1787F" w:rsidRPr="0050069A" w:rsidRDefault="00A1787F" w:rsidP="00A1787F">
      <w:pPr>
        <w:rPr>
          <w:lang w:val="fr-FR"/>
        </w:rPr>
      </w:pPr>
    </w:p>
    <w:p w:rsidR="00A1787F" w:rsidRPr="0050069A" w:rsidRDefault="00254B1E" w:rsidP="00A1787F">
      <w:pPr>
        <w:rPr>
          <w:lang w:val="fr-FR"/>
        </w:rPr>
      </w:pPr>
      <w:r w:rsidRPr="0050069A">
        <w:rPr>
          <w:lang w:val="fr-FR"/>
        </w:rPr>
        <w:t>Droit anglais</w:t>
      </w:r>
    </w:p>
    <w:p w:rsidR="009911C8" w:rsidRPr="0050069A" w:rsidRDefault="009911C8" w:rsidP="00910374">
      <w:pPr>
        <w:pStyle w:val="CommentText"/>
        <w:rPr>
          <w:lang w:val="fr-FR"/>
        </w:rPr>
      </w:pPr>
      <w:r w:rsidRPr="0050069A">
        <w:rPr>
          <w:lang w:val="fr-FR"/>
        </w:rPr>
        <w:t xml:space="preserve">Politique </w:t>
      </w:r>
      <w:r w:rsidR="00910374" w:rsidRPr="0050069A">
        <w:rPr>
          <w:lang w:val="fr-FR"/>
        </w:rPr>
        <w:t>(</w:t>
      </w:r>
      <w:r w:rsidRPr="0050069A">
        <w:rPr>
          <w:lang w:val="fr-FR"/>
        </w:rPr>
        <w:t>et plus particulièrement politique britannique/européenne</w:t>
      </w:r>
      <w:r w:rsidR="00910374" w:rsidRPr="0050069A">
        <w:rPr>
          <w:lang w:val="fr-FR"/>
        </w:rPr>
        <w:t>)</w:t>
      </w:r>
    </w:p>
    <w:p w:rsidR="00A1787F" w:rsidRPr="0050069A" w:rsidRDefault="00A1787F" w:rsidP="00A1787F">
      <w:pPr>
        <w:rPr>
          <w:lang w:val="fr-FR"/>
        </w:rPr>
      </w:pPr>
      <w:r w:rsidRPr="0050069A">
        <w:rPr>
          <w:lang w:val="fr-FR"/>
        </w:rPr>
        <w:t>Relations</w:t>
      </w:r>
      <w:r w:rsidR="00254B1E" w:rsidRPr="0050069A">
        <w:rPr>
          <w:lang w:val="fr-FR"/>
        </w:rPr>
        <w:t xml:space="preserve"> internationales</w:t>
      </w:r>
    </w:p>
    <w:p w:rsidR="00A1787F" w:rsidRPr="0050069A" w:rsidRDefault="00A1787F" w:rsidP="00A1787F">
      <w:pPr>
        <w:rPr>
          <w:lang w:val="fr-FR"/>
        </w:rPr>
      </w:pPr>
      <w:r w:rsidRPr="0050069A">
        <w:rPr>
          <w:lang w:val="fr-FR"/>
        </w:rPr>
        <w:t>Sports (</w:t>
      </w:r>
      <w:r w:rsidR="00254B1E" w:rsidRPr="0050069A">
        <w:rPr>
          <w:lang w:val="fr-FR"/>
        </w:rPr>
        <w:t>surtout le</w:t>
      </w:r>
      <w:r w:rsidRPr="0050069A">
        <w:rPr>
          <w:lang w:val="fr-FR"/>
        </w:rPr>
        <w:t xml:space="preserve"> football)</w:t>
      </w:r>
    </w:p>
    <w:p w:rsidR="00A1787F" w:rsidRPr="0050069A" w:rsidRDefault="00A1787F" w:rsidP="00A1787F">
      <w:pPr>
        <w:rPr>
          <w:lang w:val="fr-FR"/>
        </w:rPr>
      </w:pPr>
      <w:r w:rsidRPr="0050069A">
        <w:rPr>
          <w:lang w:val="fr-FR"/>
        </w:rPr>
        <w:t>Sciences</w:t>
      </w:r>
      <w:r w:rsidR="00254B1E" w:rsidRPr="0050069A">
        <w:rPr>
          <w:lang w:val="fr-FR"/>
        </w:rPr>
        <w:t xml:space="preserve"> soci</w:t>
      </w:r>
      <w:r w:rsidR="00263E9C" w:rsidRPr="0050069A">
        <w:rPr>
          <w:lang w:val="fr-FR"/>
        </w:rPr>
        <w:t>ales</w:t>
      </w:r>
    </w:p>
    <w:p w:rsidR="00A1787F" w:rsidRPr="0050069A" w:rsidRDefault="00A1787F" w:rsidP="00A1787F">
      <w:pPr>
        <w:rPr>
          <w:lang w:val="fr-FR"/>
        </w:rPr>
      </w:pPr>
      <w:r w:rsidRPr="0050069A">
        <w:rPr>
          <w:lang w:val="fr-FR"/>
        </w:rPr>
        <w:t>Journalism</w:t>
      </w:r>
      <w:r w:rsidR="00254B1E" w:rsidRPr="0050069A">
        <w:rPr>
          <w:lang w:val="fr-FR"/>
        </w:rPr>
        <w:t>e</w:t>
      </w:r>
    </w:p>
    <w:p w:rsidR="00A1787F" w:rsidRPr="0050069A" w:rsidRDefault="00254B1E" w:rsidP="00A1787F">
      <w:pPr>
        <w:rPr>
          <w:lang w:val="fr-FR"/>
        </w:rPr>
      </w:pPr>
      <w:r w:rsidRPr="0050069A">
        <w:rPr>
          <w:lang w:val="fr-FR"/>
        </w:rPr>
        <w:t xml:space="preserve">Enseignement et </w:t>
      </w:r>
      <w:r w:rsidR="00196ACD" w:rsidRPr="0050069A">
        <w:rPr>
          <w:lang w:val="fr-FR"/>
        </w:rPr>
        <w:t>pédagogie</w:t>
      </w:r>
    </w:p>
    <w:p w:rsidR="002F384D" w:rsidRPr="0050069A" w:rsidRDefault="002F384D" w:rsidP="00A1787F">
      <w:pPr>
        <w:rPr>
          <w:lang w:val="fr-FR"/>
        </w:rPr>
      </w:pPr>
    </w:p>
    <w:p w:rsidR="002F384D" w:rsidRPr="0050069A" w:rsidRDefault="002F384D" w:rsidP="002F384D">
      <w:pPr>
        <w:pStyle w:val="Heading2"/>
        <w:rPr>
          <w:lang w:val="fr-FR"/>
        </w:rPr>
      </w:pPr>
      <w:r w:rsidRPr="0050069A">
        <w:rPr>
          <w:lang w:val="fr-FR"/>
        </w:rPr>
        <w:t xml:space="preserve">Outils de TAO </w:t>
      </w:r>
    </w:p>
    <w:p w:rsidR="002F384D" w:rsidRPr="0050069A" w:rsidRDefault="00421EDB" w:rsidP="002F384D">
      <w:pPr>
        <w:rPr>
          <w:lang w:val="fr-FR"/>
        </w:rPr>
      </w:pPr>
      <w:r w:rsidRPr="0050069A">
        <w:rPr>
          <w:lang w:val="fr-FR"/>
        </w:rPr>
        <w:t xml:space="preserve">J’utilise </w:t>
      </w:r>
      <w:r w:rsidR="002F384D" w:rsidRPr="0050069A">
        <w:rPr>
          <w:lang w:val="fr-FR"/>
        </w:rPr>
        <w:t xml:space="preserve">SDL </w:t>
      </w:r>
      <w:proofErr w:type="spellStart"/>
      <w:r w:rsidR="002F384D" w:rsidRPr="0050069A">
        <w:rPr>
          <w:lang w:val="fr-FR"/>
        </w:rPr>
        <w:t>Trados</w:t>
      </w:r>
      <w:proofErr w:type="spellEnd"/>
      <w:r w:rsidR="002F384D" w:rsidRPr="0050069A">
        <w:rPr>
          <w:lang w:val="fr-FR"/>
        </w:rPr>
        <w:t xml:space="preserve"> Studio 2011 Freelance </w:t>
      </w:r>
      <w:r w:rsidRPr="0050069A">
        <w:rPr>
          <w:lang w:val="fr-FR"/>
        </w:rPr>
        <w:t>et j’ai assisté aux</w:t>
      </w:r>
      <w:r w:rsidR="002F384D" w:rsidRPr="0050069A">
        <w:rPr>
          <w:lang w:val="fr-FR"/>
        </w:rPr>
        <w:t xml:space="preserve"> </w:t>
      </w:r>
      <w:proofErr w:type="spellStart"/>
      <w:r w:rsidRPr="0050069A">
        <w:rPr>
          <w:lang w:val="fr-FR"/>
        </w:rPr>
        <w:t>webinaires</w:t>
      </w:r>
      <w:proofErr w:type="spellEnd"/>
      <w:r w:rsidRPr="0050069A">
        <w:rPr>
          <w:lang w:val="fr-FR"/>
        </w:rPr>
        <w:t xml:space="preserve"> sur</w:t>
      </w:r>
      <w:r w:rsidR="002F384D" w:rsidRPr="0050069A">
        <w:rPr>
          <w:lang w:val="fr-FR"/>
        </w:rPr>
        <w:t xml:space="preserve"> </w:t>
      </w:r>
      <w:proofErr w:type="spellStart"/>
      <w:r w:rsidR="002F384D" w:rsidRPr="0050069A">
        <w:rPr>
          <w:lang w:val="fr-FR"/>
        </w:rPr>
        <w:t>Trados</w:t>
      </w:r>
      <w:proofErr w:type="spellEnd"/>
      <w:r w:rsidR="002F384D" w:rsidRPr="0050069A">
        <w:rPr>
          <w:lang w:val="fr-FR"/>
        </w:rPr>
        <w:t xml:space="preserve"> </w:t>
      </w:r>
      <w:r w:rsidRPr="0050069A">
        <w:rPr>
          <w:lang w:val="fr-FR"/>
        </w:rPr>
        <w:t xml:space="preserve">et </w:t>
      </w:r>
      <w:proofErr w:type="spellStart"/>
      <w:r w:rsidR="002F384D" w:rsidRPr="0050069A">
        <w:rPr>
          <w:lang w:val="fr-FR"/>
        </w:rPr>
        <w:t>Multiterm</w:t>
      </w:r>
      <w:proofErr w:type="spellEnd"/>
      <w:r w:rsidR="002F384D" w:rsidRPr="0050069A">
        <w:rPr>
          <w:lang w:val="fr-FR"/>
        </w:rPr>
        <w:t>.</w:t>
      </w:r>
    </w:p>
    <w:p w:rsidR="002F384D" w:rsidRPr="0050069A" w:rsidRDefault="002F384D" w:rsidP="002F384D">
      <w:pPr>
        <w:rPr>
          <w:lang w:val="fr-FR"/>
        </w:rPr>
      </w:pPr>
    </w:p>
    <w:p w:rsidR="002F384D" w:rsidRPr="0050069A" w:rsidRDefault="002F384D" w:rsidP="00A1787F">
      <w:pPr>
        <w:rPr>
          <w:lang w:val="fr-FR"/>
        </w:rPr>
      </w:pPr>
    </w:p>
    <w:p w:rsidR="00A1787F" w:rsidRPr="0050069A" w:rsidRDefault="00254B1E" w:rsidP="00A1787F">
      <w:pPr>
        <w:pStyle w:val="Heading2"/>
        <w:rPr>
          <w:lang w:val="fr-FR"/>
        </w:rPr>
      </w:pPr>
      <w:r w:rsidRPr="0050069A">
        <w:rPr>
          <w:lang w:val="fr-FR"/>
        </w:rPr>
        <w:t xml:space="preserve">Expérience dans le domaine de la </w:t>
      </w:r>
      <w:r w:rsidR="00196ACD" w:rsidRPr="0050069A">
        <w:rPr>
          <w:lang w:val="fr-FR"/>
        </w:rPr>
        <w:t>traduction</w:t>
      </w:r>
    </w:p>
    <w:p w:rsidR="00A1787F" w:rsidRPr="0050069A" w:rsidRDefault="00A1787F" w:rsidP="00A1787F">
      <w:pPr>
        <w:jc w:val="both"/>
        <w:rPr>
          <w:lang w:val="fr-FR"/>
        </w:rPr>
      </w:pPr>
    </w:p>
    <w:p w:rsidR="009911C8" w:rsidRPr="0050069A" w:rsidRDefault="00254B1E" w:rsidP="00A1787F">
      <w:pPr>
        <w:jc w:val="both"/>
        <w:rPr>
          <w:lang w:val="fr-FR"/>
        </w:rPr>
      </w:pPr>
      <w:r w:rsidRPr="0050069A">
        <w:rPr>
          <w:lang w:val="fr-FR"/>
        </w:rPr>
        <w:t>Je suis interprète et traducteur free-lance depuis juin 2009. Durant cette période j’ai abordé une large gamme de sujets</w:t>
      </w:r>
      <w:r w:rsidR="00421EDB" w:rsidRPr="0050069A">
        <w:rPr>
          <w:lang w:val="fr-FR"/>
        </w:rPr>
        <w:t xml:space="preserve"> pour plusieurs sociétés de traduction britanniques et européennes</w:t>
      </w:r>
      <w:r w:rsidRPr="0050069A">
        <w:rPr>
          <w:lang w:val="fr-FR"/>
        </w:rPr>
        <w:t>,</w:t>
      </w:r>
      <w:r w:rsidR="00421EDB" w:rsidRPr="0050069A">
        <w:rPr>
          <w:lang w:val="fr-FR"/>
        </w:rPr>
        <w:t xml:space="preserve"> y compris AST </w:t>
      </w:r>
      <w:proofErr w:type="spellStart"/>
      <w:r w:rsidR="00421EDB" w:rsidRPr="0050069A">
        <w:rPr>
          <w:lang w:val="fr-FR"/>
        </w:rPr>
        <w:t>Language</w:t>
      </w:r>
      <w:proofErr w:type="spellEnd"/>
      <w:r w:rsidR="00421EDB" w:rsidRPr="0050069A">
        <w:rPr>
          <w:lang w:val="fr-FR"/>
        </w:rPr>
        <w:t xml:space="preserve"> Services, </w:t>
      </w:r>
      <w:proofErr w:type="spellStart"/>
      <w:r w:rsidR="00421EDB" w:rsidRPr="0050069A">
        <w:rPr>
          <w:lang w:val="fr-FR"/>
        </w:rPr>
        <w:t>Choice</w:t>
      </w:r>
      <w:proofErr w:type="spellEnd"/>
      <w:r w:rsidR="00421EDB" w:rsidRPr="0050069A">
        <w:rPr>
          <w:lang w:val="fr-FR"/>
        </w:rPr>
        <w:t xml:space="preserve"> Translations, </w:t>
      </w:r>
      <w:proofErr w:type="spellStart"/>
      <w:r w:rsidR="00421EDB" w:rsidRPr="0050069A">
        <w:rPr>
          <w:lang w:val="fr-FR"/>
        </w:rPr>
        <w:t>Interword</w:t>
      </w:r>
      <w:proofErr w:type="spellEnd"/>
      <w:r w:rsidR="00421EDB" w:rsidRPr="0050069A">
        <w:rPr>
          <w:lang w:val="fr-FR"/>
        </w:rPr>
        <w:t xml:space="preserve"> etc. Parmi mes traductions récentes on trouve</w:t>
      </w:r>
      <w:r w:rsidRPr="0050069A">
        <w:rPr>
          <w:lang w:val="fr-FR"/>
        </w:rPr>
        <w:t xml:space="preserve"> </w:t>
      </w:r>
      <w:r w:rsidR="00421EDB" w:rsidRPr="0050069A">
        <w:rPr>
          <w:lang w:val="fr-FR"/>
        </w:rPr>
        <w:t>un plan d’entreprise pour une société de pêche en Sicile, un programme de développement français pour l’amélioration de l’éducation en Afrique subsaharienne, des rapports patient/médecin en italien et une lettre interne d’un organisation caritative française au Cambodge.</w:t>
      </w:r>
      <w:r w:rsidRPr="0050069A">
        <w:rPr>
          <w:lang w:val="fr-FR"/>
        </w:rPr>
        <w:t xml:space="preserve"> </w:t>
      </w:r>
      <w:r w:rsidR="00196ACD" w:rsidRPr="0050069A">
        <w:rPr>
          <w:lang w:val="fr-FR"/>
        </w:rPr>
        <w:t>En outr</w:t>
      </w:r>
      <w:r w:rsidR="00AF3A03" w:rsidRPr="0050069A">
        <w:rPr>
          <w:lang w:val="fr-FR"/>
        </w:rPr>
        <w:t>e</w:t>
      </w:r>
      <w:r w:rsidR="00196ACD" w:rsidRPr="0050069A">
        <w:rPr>
          <w:lang w:val="fr-FR"/>
        </w:rPr>
        <w:t>, j</w:t>
      </w:r>
      <w:r w:rsidR="00AF3A03" w:rsidRPr="0050069A">
        <w:rPr>
          <w:lang w:val="fr-FR"/>
        </w:rPr>
        <w:t>’ai révisé de nombreux</w:t>
      </w:r>
      <w:r w:rsidR="00196ACD" w:rsidRPr="0050069A">
        <w:rPr>
          <w:lang w:val="fr-FR"/>
        </w:rPr>
        <w:t xml:space="preserve"> textes traduits du français et de l’italien</w:t>
      </w:r>
      <w:r w:rsidR="00AF3A03" w:rsidRPr="0050069A">
        <w:rPr>
          <w:lang w:val="fr-FR"/>
        </w:rPr>
        <w:t xml:space="preserve"> vers l’anglais</w:t>
      </w:r>
      <w:r w:rsidR="009911C8" w:rsidRPr="0050069A">
        <w:rPr>
          <w:lang w:val="fr-FR"/>
        </w:rPr>
        <w:t>.</w:t>
      </w:r>
    </w:p>
    <w:p w:rsidR="009911C8" w:rsidRPr="0050069A" w:rsidRDefault="009911C8" w:rsidP="00A1787F">
      <w:pPr>
        <w:jc w:val="both"/>
        <w:rPr>
          <w:lang w:val="fr-FR"/>
        </w:rPr>
      </w:pPr>
    </w:p>
    <w:p w:rsidR="00196ACD" w:rsidRPr="0050069A" w:rsidRDefault="009911C8" w:rsidP="00910374">
      <w:pPr>
        <w:jc w:val="both"/>
        <w:rPr>
          <w:lang w:val="fr-FR"/>
        </w:rPr>
      </w:pPr>
      <w:r w:rsidRPr="0050069A">
        <w:rPr>
          <w:lang w:val="fr-FR"/>
        </w:rPr>
        <w:t>Quant à l’interprétation, j’ai effectué une mission d’interprétation consécutive pour une délégation du Ministère de la Justice venue visiter l’infrastructure de la prison Forest Bank à Manchester et lors d’une réunion pour un client francophone dans une affaire d’immigration.</w:t>
      </w:r>
    </w:p>
    <w:p w:rsidR="00A1787F" w:rsidRPr="0050069A" w:rsidRDefault="00421EDB" w:rsidP="00421EDB">
      <w:pPr>
        <w:tabs>
          <w:tab w:val="left" w:pos="5174"/>
        </w:tabs>
        <w:jc w:val="both"/>
        <w:rPr>
          <w:lang w:val="fr-FR"/>
        </w:rPr>
      </w:pPr>
      <w:r w:rsidRPr="0050069A">
        <w:rPr>
          <w:lang w:val="fr-FR"/>
        </w:rPr>
        <w:tab/>
      </w:r>
    </w:p>
    <w:p w:rsidR="00196ACD" w:rsidRPr="0050069A" w:rsidRDefault="00196ACD" w:rsidP="00A1787F">
      <w:pPr>
        <w:jc w:val="both"/>
        <w:rPr>
          <w:lang w:val="fr-FR"/>
        </w:rPr>
      </w:pPr>
      <w:r w:rsidRPr="0050069A">
        <w:rPr>
          <w:lang w:val="fr-FR"/>
        </w:rPr>
        <w:t xml:space="preserve">Pendant mon Master, l’université m’a sélectionné pour un stage de 5 jours aux Nations Unies à Genève en janvier 2010. J’y suis retourné en juillet 2010 pour enregistrer des textes pour mon mémoire qui était axé sur les stratégies </w:t>
      </w:r>
      <w:r w:rsidR="009911C8" w:rsidRPr="0050069A">
        <w:rPr>
          <w:lang w:val="fr-FR"/>
        </w:rPr>
        <w:t xml:space="preserve">de préparation ainsi que celles </w:t>
      </w:r>
      <w:r w:rsidRPr="0050069A">
        <w:rPr>
          <w:lang w:val="fr-FR"/>
        </w:rPr>
        <w:t>employées en cabine lors d’une conférence. Le mémoire a reçu une note de 70% (équivalent mention très bien).</w:t>
      </w:r>
    </w:p>
    <w:p w:rsidR="00A1787F" w:rsidRPr="0050069A" w:rsidRDefault="00A1787F" w:rsidP="00A1787F">
      <w:pPr>
        <w:rPr>
          <w:lang w:val="fr-FR"/>
        </w:rPr>
      </w:pPr>
    </w:p>
    <w:p w:rsidR="00A1787F" w:rsidRPr="0050069A" w:rsidRDefault="00196ACD" w:rsidP="00A1787F">
      <w:pPr>
        <w:pStyle w:val="Heading2"/>
        <w:rPr>
          <w:lang w:val="fr-FR"/>
        </w:rPr>
      </w:pPr>
      <w:r w:rsidRPr="0050069A">
        <w:rPr>
          <w:lang w:val="fr-FR"/>
        </w:rPr>
        <w:t>Autres expériences professionnelles</w:t>
      </w:r>
    </w:p>
    <w:p w:rsidR="00A1787F" w:rsidRPr="0050069A" w:rsidRDefault="00A1787F" w:rsidP="00A1787F">
      <w:pPr>
        <w:rPr>
          <w:lang w:val="fr-FR"/>
        </w:rPr>
      </w:pPr>
    </w:p>
    <w:p w:rsidR="00196ACD" w:rsidRPr="0050069A" w:rsidRDefault="00196ACD" w:rsidP="00A1787F">
      <w:pPr>
        <w:jc w:val="both"/>
        <w:rPr>
          <w:lang w:val="fr-FR"/>
        </w:rPr>
      </w:pPr>
      <w:r w:rsidRPr="0050069A">
        <w:rPr>
          <w:lang w:val="fr-FR"/>
        </w:rPr>
        <w:t xml:space="preserve">J’ai enseigné l’anglais au Royaume uni, en France et en Italie aux étudiants de niveaux et d’âges différents. Ces expériences m’ont appris beaucoup sur d’autres pays et cultures, tout en inculquant une passion pour le travail en équipe et le soutien de ses collègues. </w:t>
      </w:r>
    </w:p>
    <w:p w:rsidR="00421EDB" w:rsidRPr="0050069A" w:rsidRDefault="00421EDB" w:rsidP="00A1787F">
      <w:pPr>
        <w:jc w:val="both"/>
        <w:rPr>
          <w:lang w:val="fr-FR"/>
        </w:rPr>
      </w:pPr>
    </w:p>
    <w:p w:rsidR="00B35CBE" w:rsidRPr="0050069A" w:rsidRDefault="00196ACD" w:rsidP="00A1787F">
      <w:pPr>
        <w:jc w:val="both"/>
        <w:rPr>
          <w:lang w:val="fr-FR"/>
        </w:rPr>
      </w:pPr>
      <w:r w:rsidRPr="0050069A">
        <w:rPr>
          <w:lang w:val="fr-FR"/>
        </w:rPr>
        <w:t xml:space="preserve">Entre </w:t>
      </w:r>
      <w:r w:rsidR="00A1787F" w:rsidRPr="0050069A">
        <w:rPr>
          <w:lang w:val="fr-FR"/>
        </w:rPr>
        <w:t xml:space="preserve">2005 </w:t>
      </w:r>
      <w:r w:rsidRPr="0050069A">
        <w:rPr>
          <w:lang w:val="fr-FR"/>
        </w:rPr>
        <w:t xml:space="preserve">et </w:t>
      </w:r>
      <w:r w:rsidR="00A1787F" w:rsidRPr="0050069A">
        <w:rPr>
          <w:lang w:val="fr-FR"/>
        </w:rPr>
        <w:t xml:space="preserve">2008, </w:t>
      </w:r>
      <w:r w:rsidRPr="0050069A">
        <w:rPr>
          <w:lang w:val="fr-FR"/>
        </w:rPr>
        <w:t xml:space="preserve">je travaillais chez </w:t>
      </w:r>
      <w:proofErr w:type="spellStart"/>
      <w:r w:rsidR="00A1787F" w:rsidRPr="0050069A">
        <w:rPr>
          <w:lang w:val="fr-FR"/>
        </w:rPr>
        <w:t>Headland</w:t>
      </w:r>
      <w:proofErr w:type="spellEnd"/>
      <w:r w:rsidR="00A1787F" w:rsidRPr="0050069A">
        <w:rPr>
          <w:lang w:val="fr-FR"/>
        </w:rPr>
        <w:t xml:space="preserve"> Media, </w:t>
      </w:r>
      <w:r w:rsidRPr="0050069A">
        <w:rPr>
          <w:lang w:val="fr-FR"/>
        </w:rPr>
        <w:t>une société de m</w:t>
      </w:r>
      <w:r w:rsidR="00995D4D" w:rsidRPr="0050069A">
        <w:rPr>
          <w:lang w:val="fr-FR"/>
        </w:rPr>
        <w:t>é</w:t>
      </w:r>
      <w:r w:rsidRPr="0050069A">
        <w:rPr>
          <w:lang w:val="fr-FR"/>
        </w:rPr>
        <w:t>dias à Liverpool qui fournit des journaux aux clients hôteliers.</w:t>
      </w:r>
      <w:r w:rsidR="00A1787F" w:rsidRPr="0050069A">
        <w:rPr>
          <w:lang w:val="fr-FR"/>
        </w:rPr>
        <w:t xml:space="preserve"> </w:t>
      </w:r>
      <w:r w:rsidRPr="0050069A">
        <w:rPr>
          <w:lang w:val="fr-FR"/>
        </w:rPr>
        <w:t>J’étais responsable du journal français et je devais éditer des articles</w:t>
      </w:r>
      <w:r w:rsidR="00B35CBE" w:rsidRPr="0050069A">
        <w:rPr>
          <w:lang w:val="fr-FR"/>
        </w:rPr>
        <w:t xml:space="preserve"> pour produire le journal, tout en révisant des articles en anglais et en français</w:t>
      </w:r>
    </w:p>
    <w:p w:rsidR="00A1787F" w:rsidRPr="0050069A" w:rsidRDefault="00A1787F" w:rsidP="00A1787F">
      <w:pPr>
        <w:rPr>
          <w:lang w:val="fr-FR"/>
        </w:rPr>
      </w:pPr>
    </w:p>
    <w:p w:rsidR="00A1787F" w:rsidRPr="0050069A" w:rsidRDefault="00B35CBE" w:rsidP="00A1787F">
      <w:pPr>
        <w:pStyle w:val="Heading2"/>
        <w:rPr>
          <w:lang w:val="fr-FR"/>
        </w:rPr>
      </w:pPr>
      <w:r w:rsidRPr="0050069A">
        <w:rPr>
          <w:lang w:val="fr-FR"/>
        </w:rPr>
        <w:t>Coordonnées</w:t>
      </w:r>
    </w:p>
    <w:p w:rsidR="00A1787F" w:rsidRPr="0050069A" w:rsidRDefault="00A1787F" w:rsidP="00A1787F">
      <w:pPr>
        <w:rPr>
          <w:lang w:val="fr-FR"/>
        </w:rPr>
      </w:pPr>
    </w:p>
    <w:p w:rsidR="00A1787F" w:rsidRPr="0050069A" w:rsidRDefault="00A1787F" w:rsidP="00A1787F">
      <w:pPr>
        <w:rPr>
          <w:lang w:val="fr-FR"/>
        </w:rPr>
      </w:pPr>
      <w:r w:rsidRPr="0050069A">
        <w:rPr>
          <w:lang w:val="fr-FR"/>
        </w:rPr>
        <w:t>Email</w:t>
      </w:r>
      <w:r w:rsidRPr="0050069A">
        <w:rPr>
          <w:u w:val="single"/>
          <w:lang w:val="fr-FR"/>
        </w:rPr>
        <w:t xml:space="preserve">: </w:t>
      </w:r>
      <w:hyperlink r:id="rId6" w:history="1">
        <w:r w:rsidRPr="0050069A">
          <w:rPr>
            <w:rStyle w:val="Hyperlink"/>
            <w:lang w:val="fr-FR"/>
          </w:rPr>
          <w:t>williamhemoneill@hotmail.com</w:t>
        </w:r>
      </w:hyperlink>
    </w:p>
    <w:p w:rsidR="00A1787F" w:rsidRPr="0050069A" w:rsidRDefault="00B35CBE" w:rsidP="00A1787F">
      <w:pPr>
        <w:rPr>
          <w:lang w:val="fr-FR"/>
        </w:rPr>
      </w:pPr>
      <w:r w:rsidRPr="0050069A">
        <w:rPr>
          <w:lang w:val="fr-FR"/>
        </w:rPr>
        <w:t>Téléphone</w:t>
      </w:r>
      <w:r w:rsidR="00A1787F" w:rsidRPr="0050069A">
        <w:rPr>
          <w:lang w:val="fr-FR"/>
        </w:rPr>
        <w:t>: 0044 (0)7540 888 672</w:t>
      </w:r>
    </w:p>
    <w:p w:rsidR="00A1787F" w:rsidRPr="0050069A" w:rsidRDefault="00B35CBE" w:rsidP="00A1787F">
      <w:pPr>
        <w:rPr>
          <w:lang w:val="fr-FR"/>
        </w:rPr>
      </w:pPr>
      <w:r w:rsidRPr="0050069A">
        <w:rPr>
          <w:lang w:val="fr-FR"/>
        </w:rPr>
        <w:t>Adresse</w:t>
      </w:r>
      <w:r w:rsidR="00A1787F" w:rsidRPr="0050069A">
        <w:rPr>
          <w:lang w:val="fr-FR"/>
        </w:rPr>
        <w:t xml:space="preserve">: 6 Fitton Avenue, Manchester, M21 7HU, </w:t>
      </w:r>
      <w:r w:rsidRPr="0050069A">
        <w:rPr>
          <w:lang w:val="fr-FR"/>
        </w:rPr>
        <w:t>Royaume uni</w:t>
      </w:r>
      <w:r w:rsidR="00A1787F" w:rsidRPr="0050069A">
        <w:rPr>
          <w:lang w:val="fr-FR"/>
        </w:rPr>
        <w:t>.</w:t>
      </w:r>
    </w:p>
    <w:p w:rsidR="00A1787F" w:rsidRPr="0050069A" w:rsidRDefault="00A1787F" w:rsidP="00A1787F">
      <w:pPr>
        <w:rPr>
          <w:lang w:val="fr-FR"/>
        </w:rPr>
      </w:pPr>
    </w:p>
    <w:p w:rsidR="007A42B0" w:rsidRPr="0050069A" w:rsidRDefault="00B35CBE" w:rsidP="00E15D84">
      <w:pPr>
        <w:ind w:firstLine="0"/>
        <w:rPr>
          <w:lang w:val="fr-FR"/>
        </w:rPr>
      </w:pPr>
      <w:r w:rsidRPr="0050069A">
        <w:rPr>
          <w:i/>
          <w:lang w:val="fr-FR"/>
        </w:rPr>
        <w:t xml:space="preserve">N’hésitez pas </w:t>
      </w:r>
      <w:r w:rsidR="00995D4D" w:rsidRPr="0050069A">
        <w:rPr>
          <w:i/>
          <w:lang w:val="fr-FR"/>
        </w:rPr>
        <w:t>à</w:t>
      </w:r>
      <w:r w:rsidRPr="0050069A">
        <w:rPr>
          <w:i/>
          <w:lang w:val="fr-FR"/>
        </w:rPr>
        <w:t xml:space="preserve"> me contacter pour plus d’informations, </w:t>
      </w:r>
      <w:r w:rsidR="00995D4D" w:rsidRPr="0050069A">
        <w:rPr>
          <w:i/>
          <w:lang w:val="fr-FR"/>
        </w:rPr>
        <w:t xml:space="preserve">ou si vous nécessitez </w:t>
      </w:r>
      <w:r w:rsidRPr="0050069A">
        <w:rPr>
          <w:i/>
          <w:lang w:val="fr-FR"/>
        </w:rPr>
        <w:t>des références ou des exemples des traductions.</w:t>
      </w:r>
    </w:p>
    <w:sectPr w:rsidR="007A42B0" w:rsidRPr="0050069A" w:rsidSect="00E15D8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7F"/>
    <w:rsid w:val="000B7984"/>
    <w:rsid w:val="000F40A4"/>
    <w:rsid w:val="00196ACD"/>
    <w:rsid w:val="00254B1E"/>
    <w:rsid w:val="00263E9C"/>
    <w:rsid w:val="002F384D"/>
    <w:rsid w:val="00421EDB"/>
    <w:rsid w:val="0050069A"/>
    <w:rsid w:val="006528D5"/>
    <w:rsid w:val="007A42B0"/>
    <w:rsid w:val="008455E0"/>
    <w:rsid w:val="008F1E53"/>
    <w:rsid w:val="00910374"/>
    <w:rsid w:val="009911C8"/>
    <w:rsid w:val="00995D4D"/>
    <w:rsid w:val="00A1787F"/>
    <w:rsid w:val="00AF3A03"/>
    <w:rsid w:val="00B35CBE"/>
    <w:rsid w:val="00B758AA"/>
    <w:rsid w:val="00E15D84"/>
    <w:rsid w:val="00EB76B9"/>
    <w:rsid w:val="00EF57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7F"/>
    <w:pPr>
      <w:spacing w:after="0" w:line="240" w:lineRule="auto"/>
      <w:ind w:firstLine="360"/>
    </w:pPr>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A1787F"/>
    <w:pPr>
      <w:pBdr>
        <w:bottom w:val="single" w:sz="12" w:space="1" w:color="A5A5A5"/>
      </w:pBdr>
      <w:spacing w:before="600" w:after="80"/>
      <w:ind w:firstLine="0"/>
      <w:outlineLvl w:val="0"/>
    </w:pPr>
    <w:rPr>
      <w:rFonts w:ascii="Cambria" w:hAnsi="Cambria"/>
      <w:b/>
      <w:bCs/>
      <w:color w:val="A5A5A5"/>
      <w:sz w:val="24"/>
      <w:szCs w:val="24"/>
    </w:rPr>
  </w:style>
  <w:style w:type="paragraph" w:styleId="Heading2">
    <w:name w:val="heading 2"/>
    <w:basedOn w:val="Normal"/>
    <w:next w:val="Normal"/>
    <w:link w:val="Heading2Char"/>
    <w:uiPriority w:val="9"/>
    <w:unhideWhenUsed/>
    <w:qFormat/>
    <w:rsid w:val="00A1787F"/>
    <w:pPr>
      <w:pBdr>
        <w:bottom w:val="single" w:sz="8" w:space="1" w:color="DDDDDD"/>
      </w:pBdr>
      <w:spacing w:before="200" w:after="80"/>
      <w:ind w:firstLine="0"/>
      <w:outlineLvl w:val="1"/>
    </w:pPr>
    <w:rPr>
      <w:rFonts w:ascii="Cambria" w:hAnsi="Cambria"/>
      <w:color w:val="A5A5A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87F"/>
    <w:rPr>
      <w:rFonts w:ascii="Cambria" w:eastAsia="Times New Roman" w:hAnsi="Cambria" w:cs="Times New Roman"/>
      <w:b/>
      <w:bCs/>
      <w:color w:val="A5A5A5"/>
      <w:sz w:val="24"/>
      <w:szCs w:val="24"/>
      <w:lang w:val="en-US" w:bidi="en-US"/>
    </w:rPr>
  </w:style>
  <w:style w:type="character" w:customStyle="1" w:styleId="Heading2Char">
    <w:name w:val="Heading 2 Char"/>
    <w:basedOn w:val="DefaultParagraphFont"/>
    <w:link w:val="Heading2"/>
    <w:uiPriority w:val="9"/>
    <w:rsid w:val="00A1787F"/>
    <w:rPr>
      <w:rFonts w:ascii="Cambria" w:eastAsia="Times New Roman" w:hAnsi="Cambria" w:cs="Times New Roman"/>
      <w:color w:val="A5A5A5"/>
      <w:sz w:val="24"/>
      <w:szCs w:val="24"/>
      <w:lang w:val="en-US" w:bidi="en-US"/>
    </w:rPr>
  </w:style>
  <w:style w:type="character" w:styleId="Hyperlink">
    <w:name w:val="Hyperlink"/>
    <w:uiPriority w:val="99"/>
    <w:unhideWhenUsed/>
    <w:rsid w:val="00A1787F"/>
    <w:rPr>
      <w:color w:val="5F5F5F"/>
      <w:u w:val="single"/>
    </w:rPr>
  </w:style>
  <w:style w:type="paragraph" w:styleId="Title">
    <w:name w:val="Title"/>
    <w:basedOn w:val="Normal"/>
    <w:next w:val="Normal"/>
    <w:link w:val="TitleChar"/>
    <w:uiPriority w:val="10"/>
    <w:qFormat/>
    <w:rsid w:val="00A1787F"/>
    <w:pPr>
      <w:pBdr>
        <w:top w:val="single" w:sz="8" w:space="10" w:color="EEEEEE"/>
        <w:bottom w:val="single" w:sz="24" w:space="15" w:color="969696"/>
      </w:pBdr>
      <w:ind w:firstLine="0"/>
      <w:jc w:val="center"/>
    </w:pPr>
    <w:rPr>
      <w:rFonts w:ascii="Cambria" w:hAnsi="Cambria"/>
      <w:i/>
      <w:iCs/>
      <w:color w:val="6E6E6E"/>
      <w:sz w:val="60"/>
      <w:szCs w:val="60"/>
    </w:rPr>
  </w:style>
  <w:style w:type="character" w:customStyle="1" w:styleId="TitleChar">
    <w:name w:val="Title Char"/>
    <w:basedOn w:val="DefaultParagraphFont"/>
    <w:link w:val="Title"/>
    <w:uiPriority w:val="10"/>
    <w:rsid w:val="00A1787F"/>
    <w:rPr>
      <w:rFonts w:ascii="Cambria" w:eastAsia="Times New Roman" w:hAnsi="Cambria" w:cs="Times New Roman"/>
      <w:i/>
      <w:iCs/>
      <w:color w:val="6E6E6E"/>
      <w:sz w:val="60"/>
      <w:szCs w:val="60"/>
      <w:lang w:val="en-US" w:bidi="en-US"/>
    </w:rPr>
  </w:style>
  <w:style w:type="character" w:styleId="CommentReference">
    <w:name w:val="annotation reference"/>
    <w:basedOn w:val="DefaultParagraphFont"/>
    <w:uiPriority w:val="99"/>
    <w:semiHidden/>
    <w:unhideWhenUsed/>
    <w:rsid w:val="00EF5747"/>
    <w:rPr>
      <w:sz w:val="16"/>
      <w:szCs w:val="16"/>
    </w:rPr>
  </w:style>
  <w:style w:type="paragraph" w:styleId="CommentText">
    <w:name w:val="annotation text"/>
    <w:basedOn w:val="Normal"/>
    <w:link w:val="CommentTextChar"/>
    <w:uiPriority w:val="99"/>
    <w:semiHidden/>
    <w:unhideWhenUsed/>
    <w:rsid w:val="00EF5747"/>
    <w:rPr>
      <w:sz w:val="20"/>
      <w:szCs w:val="20"/>
    </w:rPr>
  </w:style>
  <w:style w:type="character" w:customStyle="1" w:styleId="CommentTextChar">
    <w:name w:val="Comment Text Char"/>
    <w:basedOn w:val="DefaultParagraphFont"/>
    <w:link w:val="CommentText"/>
    <w:uiPriority w:val="99"/>
    <w:semiHidden/>
    <w:rsid w:val="00EF5747"/>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EF5747"/>
    <w:rPr>
      <w:b/>
      <w:bCs/>
    </w:rPr>
  </w:style>
  <w:style w:type="character" w:customStyle="1" w:styleId="CommentSubjectChar">
    <w:name w:val="Comment Subject Char"/>
    <w:basedOn w:val="CommentTextChar"/>
    <w:link w:val="CommentSubject"/>
    <w:uiPriority w:val="99"/>
    <w:semiHidden/>
    <w:rsid w:val="00EF5747"/>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EF5747"/>
    <w:rPr>
      <w:rFonts w:ascii="Tahoma" w:hAnsi="Tahoma" w:cs="Tahoma"/>
      <w:sz w:val="16"/>
      <w:szCs w:val="16"/>
    </w:rPr>
  </w:style>
  <w:style w:type="character" w:customStyle="1" w:styleId="BalloonTextChar">
    <w:name w:val="Balloon Text Char"/>
    <w:basedOn w:val="DefaultParagraphFont"/>
    <w:link w:val="BalloonText"/>
    <w:uiPriority w:val="99"/>
    <w:semiHidden/>
    <w:rsid w:val="00EF5747"/>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87F"/>
    <w:pPr>
      <w:spacing w:after="0" w:line="240" w:lineRule="auto"/>
      <w:ind w:firstLine="360"/>
    </w:pPr>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A1787F"/>
    <w:pPr>
      <w:pBdr>
        <w:bottom w:val="single" w:sz="12" w:space="1" w:color="A5A5A5"/>
      </w:pBdr>
      <w:spacing w:before="600" w:after="80"/>
      <w:ind w:firstLine="0"/>
      <w:outlineLvl w:val="0"/>
    </w:pPr>
    <w:rPr>
      <w:rFonts w:ascii="Cambria" w:hAnsi="Cambria"/>
      <w:b/>
      <w:bCs/>
      <w:color w:val="A5A5A5"/>
      <w:sz w:val="24"/>
      <w:szCs w:val="24"/>
    </w:rPr>
  </w:style>
  <w:style w:type="paragraph" w:styleId="Heading2">
    <w:name w:val="heading 2"/>
    <w:basedOn w:val="Normal"/>
    <w:next w:val="Normal"/>
    <w:link w:val="Heading2Char"/>
    <w:uiPriority w:val="9"/>
    <w:unhideWhenUsed/>
    <w:qFormat/>
    <w:rsid w:val="00A1787F"/>
    <w:pPr>
      <w:pBdr>
        <w:bottom w:val="single" w:sz="8" w:space="1" w:color="DDDDDD"/>
      </w:pBdr>
      <w:spacing w:before="200" w:after="80"/>
      <w:ind w:firstLine="0"/>
      <w:outlineLvl w:val="1"/>
    </w:pPr>
    <w:rPr>
      <w:rFonts w:ascii="Cambria" w:hAnsi="Cambria"/>
      <w:color w:val="A5A5A5"/>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87F"/>
    <w:rPr>
      <w:rFonts w:ascii="Cambria" w:eastAsia="Times New Roman" w:hAnsi="Cambria" w:cs="Times New Roman"/>
      <w:b/>
      <w:bCs/>
      <w:color w:val="A5A5A5"/>
      <w:sz w:val="24"/>
      <w:szCs w:val="24"/>
      <w:lang w:val="en-US" w:bidi="en-US"/>
    </w:rPr>
  </w:style>
  <w:style w:type="character" w:customStyle="1" w:styleId="Heading2Char">
    <w:name w:val="Heading 2 Char"/>
    <w:basedOn w:val="DefaultParagraphFont"/>
    <w:link w:val="Heading2"/>
    <w:uiPriority w:val="9"/>
    <w:rsid w:val="00A1787F"/>
    <w:rPr>
      <w:rFonts w:ascii="Cambria" w:eastAsia="Times New Roman" w:hAnsi="Cambria" w:cs="Times New Roman"/>
      <w:color w:val="A5A5A5"/>
      <w:sz w:val="24"/>
      <w:szCs w:val="24"/>
      <w:lang w:val="en-US" w:bidi="en-US"/>
    </w:rPr>
  </w:style>
  <w:style w:type="character" w:styleId="Hyperlink">
    <w:name w:val="Hyperlink"/>
    <w:uiPriority w:val="99"/>
    <w:unhideWhenUsed/>
    <w:rsid w:val="00A1787F"/>
    <w:rPr>
      <w:color w:val="5F5F5F"/>
      <w:u w:val="single"/>
    </w:rPr>
  </w:style>
  <w:style w:type="paragraph" w:styleId="Title">
    <w:name w:val="Title"/>
    <w:basedOn w:val="Normal"/>
    <w:next w:val="Normal"/>
    <w:link w:val="TitleChar"/>
    <w:uiPriority w:val="10"/>
    <w:qFormat/>
    <w:rsid w:val="00A1787F"/>
    <w:pPr>
      <w:pBdr>
        <w:top w:val="single" w:sz="8" w:space="10" w:color="EEEEEE"/>
        <w:bottom w:val="single" w:sz="24" w:space="15" w:color="969696"/>
      </w:pBdr>
      <w:ind w:firstLine="0"/>
      <w:jc w:val="center"/>
    </w:pPr>
    <w:rPr>
      <w:rFonts w:ascii="Cambria" w:hAnsi="Cambria"/>
      <w:i/>
      <w:iCs/>
      <w:color w:val="6E6E6E"/>
      <w:sz w:val="60"/>
      <w:szCs w:val="60"/>
    </w:rPr>
  </w:style>
  <w:style w:type="character" w:customStyle="1" w:styleId="TitleChar">
    <w:name w:val="Title Char"/>
    <w:basedOn w:val="DefaultParagraphFont"/>
    <w:link w:val="Title"/>
    <w:uiPriority w:val="10"/>
    <w:rsid w:val="00A1787F"/>
    <w:rPr>
      <w:rFonts w:ascii="Cambria" w:eastAsia="Times New Roman" w:hAnsi="Cambria" w:cs="Times New Roman"/>
      <w:i/>
      <w:iCs/>
      <w:color w:val="6E6E6E"/>
      <w:sz w:val="60"/>
      <w:szCs w:val="60"/>
      <w:lang w:val="en-US" w:bidi="en-US"/>
    </w:rPr>
  </w:style>
  <w:style w:type="character" w:styleId="CommentReference">
    <w:name w:val="annotation reference"/>
    <w:basedOn w:val="DefaultParagraphFont"/>
    <w:uiPriority w:val="99"/>
    <w:semiHidden/>
    <w:unhideWhenUsed/>
    <w:rsid w:val="00EF5747"/>
    <w:rPr>
      <w:sz w:val="16"/>
      <w:szCs w:val="16"/>
    </w:rPr>
  </w:style>
  <w:style w:type="paragraph" w:styleId="CommentText">
    <w:name w:val="annotation text"/>
    <w:basedOn w:val="Normal"/>
    <w:link w:val="CommentTextChar"/>
    <w:uiPriority w:val="99"/>
    <w:semiHidden/>
    <w:unhideWhenUsed/>
    <w:rsid w:val="00EF5747"/>
    <w:rPr>
      <w:sz w:val="20"/>
      <w:szCs w:val="20"/>
    </w:rPr>
  </w:style>
  <w:style w:type="character" w:customStyle="1" w:styleId="CommentTextChar">
    <w:name w:val="Comment Text Char"/>
    <w:basedOn w:val="DefaultParagraphFont"/>
    <w:link w:val="CommentText"/>
    <w:uiPriority w:val="99"/>
    <w:semiHidden/>
    <w:rsid w:val="00EF5747"/>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EF5747"/>
    <w:rPr>
      <w:b/>
      <w:bCs/>
    </w:rPr>
  </w:style>
  <w:style w:type="character" w:customStyle="1" w:styleId="CommentSubjectChar">
    <w:name w:val="Comment Subject Char"/>
    <w:basedOn w:val="CommentTextChar"/>
    <w:link w:val="CommentSubject"/>
    <w:uiPriority w:val="99"/>
    <w:semiHidden/>
    <w:rsid w:val="00EF5747"/>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EF5747"/>
    <w:rPr>
      <w:rFonts w:ascii="Tahoma" w:hAnsi="Tahoma" w:cs="Tahoma"/>
      <w:sz w:val="16"/>
      <w:szCs w:val="16"/>
    </w:rPr>
  </w:style>
  <w:style w:type="character" w:customStyle="1" w:styleId="BalloonTextChar">
    <w:name w:val="Balloon Text Char"/>
    <w:basedOn w:val="DefaultParagraphFont"/>
    <w:link w:val="BalloonText"/>
    <w:uiPriority w:val="99"/>
    <w:semiHidden/>
    <w:rsid w:val="00EF5747"/>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illiamhemoneill@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2286-5C36-4044-9519-0AA0F3AE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O'Neill</dc:creator>
  <cp:lastModifiedBy>William O'Neill</cp:lastModifiedBy>
  <cp:revision>4</cp:revision>
  <dcterms:created xsi:type="dcterms:W3CDTF">2011-12-13T12:52:00Z</dcterms:created>
  <dcterms:modified xsi:type="dcterms:W3CDTF">2012-01-27T00:18:00Z</dcterms:modified>
</cp:coreProperties>
</file>