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ED" w:rsidRPr="002814AB" w:rsidRDefault="00C506ED" w:rsidP="000A4291">
      <w:pPr>
        <w:spacing w:after="0" w:line="240" w:lineRule="auto"/>
        <w:jc w:val="center"/>
        <w:rPr>
          <w:rFonts w:ascii="Corbel" w:eastAsia="Times New Roman" w:hAnsi="Corbel" w:cs="Arial"/>
          <w:bCs/>
          <w:color w:val="262626" w:themeColor="text1" w:themeTint="D9"/>
          <w:sz w:val="28"/>
          <w:szCs w:val="28"/>
          <w:lang w:val="cs-CZ" w:eastAsia="fr-FR"/>
        </w:rPr>
      </w:pPr>
    </w:p>
    <w:p w:rsidR="00AF6CC7" w:rsidRPr="002814AB" w:rsidRDefault="00AF6CC7" w:rsidP="00AF6CC7">
      <w:pPr>
        <w:spacing w:after="0" w:line="240" w:lineRule="auto"/>
        <w:jc w:val="center"/>
        <w:rPr>
          <w:rFonts w:ascii="Corbel" w:eastAsia="Times New Roman" w:hAnsi="Corbel" w:cs="Arial"/>
          <w:b/>
          <w:bCs/>
          <w:color w:val="262626" w:themeColor="text1" w:themeTint="D9"/>
          <w:sz w:val="28"/>
          <w:szCs w:val="28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8"/>
          <w:szCs w:val="28"/>
          <w:lang w:val="cs-CZ" w:eastAsia="fr-FR"/>
        </w:rPr>
        <w:t xml:space="preserve">PŘEKLADATELKA FRANCOUZŠTINA </w:t>
      </w:r>
      <w:r w:rsidR="00733293" w:rsidRPr="002814AB">
        <w:rPr>
          <w:rFonts w:ascii="Corbel" w:eastAsia="Times New Roman" w:hAnsi="Corbel" w:cs="Arial"/>
          <w:b/>
          <w:bCs/>
          <w:color w:val="262626" w:themeColor="text1" w:themeTint="D9"/>
          <w:sz w:val="28"/>
          <w:szCs w:val="28"/>
          <w:lang w:val="cs-CZ" w:eastAsia="fr-FR"/>
        </w:rPr>
        <w:t>–</w:t>
      </w:r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8"/>
          <w:szCs w:val="28"/>
          <w:lang w:val="cs-CZ" w:eastAsia="fr-FR"/>
        </w:rPr>
        <w:t xml:space="preserve"> ČEŠTINA</w:t>
      </w:r>
      <w:r w:rsidR="00733293" w:rsidRPr="002814AB">
        <w:rPr>
          <w:rFonts w:ascii="Corbel" w:eastAsia="Times New Roman" w:hAnsi="Corbel" w:cs="Arial"/>
          <w:b/>
          <w:bCs/>
          <w:color w:val="262626" w:themeColor="text1" w:themeTint="D9"/>
          <w:sz w:val="28"/>
          <w:szCs w:val="28"/>
          <w:lang w:val="cs-CZ" w:eastAsia="fr-FR"/>
        </w:rPr>
        <w:t xml:space="preserve"> (oboustranně)</w:t>
      </w:r>
    </w:p>
    <w:p w:rsidR="00C506ED" w:rsidRPr="002814AB" w:rsidRDefault="00DE44D1" w:rsidP="00AD41EE">
      <w:pPr>
        <w:spacing w:after="0" w:line="240" w:lineRule="auto"/>
        <w:jc w:val="center"/>
        <w:rPr>
          <w:rFonts w:ascii="Corbel" w:eastAsia="Times New Roman" w:hAnsi="Corbel" w:cs="Arial"/>
          <w:b/>
          <w:bCs/>
          <w:color w:val="262626" w:themeColor="text1" w:themeTint="D9"/>
          <w:sz w:val="28"/>
          <w:szCs w:val="28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8"/>
          <w:szCs w:val="28"/>
          <w:lang w:val="cs-CZ" w:eastAsia="fr-FR"/>
        </w:rPr>
        <w:t>SLOVENŠTINA</w:t>
      </w:r>
      <w:r w:rsidR="00733293" w:rsidRPr="002814AB">
        <w:rPr>
          <w:rFonts w:ascii="Corbel" w:eastAsia="Times New Roman" w:hAnsi="Corbel" w:cs="Arial"/>
          <w:b/>
          <w:bCs/>
          <w:color w:val="262626" w:themeColor="text1" w:themeTint="D9"/>
          <w:sz w:val="28"/>
          <w:szCs w:val="28"/>
          <w:lang w:val="cs-CZ" w:eastAsia="fr-FR"/>
        </w:rPr>
        <w:t xml:space="preserve"> – FRANCOUZŠTINA </w:t>
      </w: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Times New Roman"/>
          <w:color w:val="262626" w:themeColor="text1" w:themeTint="D9"/>
          <w:sz w:val="24"/>
          <w:szCs w:val="24"/>
          <w:lang w:val="cs-CZ" w:eastAsia="fr-FR"/>
        </w:rPr>
      </w:pP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  <w:t>SCHOPNOSTI A DOVEDNOSTI</w:t>
      </w: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iCs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159783" wp14:editId="146270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905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24842" id="Connecteur droit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" strokecolor="#fabf8f [1945]" strokeweight="1.25pt"/>
            </w:pict>
          </mc:Fallback>
        </mc:AlternateContent>
      </w:r>
    </w:p>
    <w:p w:rsidR="00AF6CC7" w:rsidRPr="002814AB" w:rsidRDefault="004A7F17" w:rsidP="00AF6CC7">
      <w:pPr>
        <w:spacing w:after="0" w:line="240" w:lineRule="auto"/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u w:val="single"/>
          <w:lang w:val="cs-CZ" w:eastAsia="fr-FR"/>
        </w:rPr>
        <w:t>Specializac</w:t>
      </w: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  <w:t>e</w:t>
      </w:r>
      <w:r w:rsidR="00AF6CC7"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  <w:t>:</w:t>
      </w:r>
      <w:r w:rsidR="00AF6CC7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</w:t>
      </w:r>
      <w:r w:rsidR="00AF6CC7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ab/>
        <w:t xml:space="preserve">Potravinářský průmysl, </w:t>
      </w:r>
      <w:r w:rsidR="002814AB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Enologie, Životní prostředí, Ochrana zdraví při práci</w:t>
      </w: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u w:val="single"/>
          <w:lang w:val="cs-CZ" w:eastAsia="fr-FR"/>
        </w:rPr>
      </w:pPr>
    </w:p>
    <w:p w:rsidR="00AF6CC7" w:rsidRPr="002814AB" w:rsidRDefault="00AF6CC7" w:rsidP="00AF6CC7">
      <w:pPr>
        <w:spacing w:after="0" w:line="240" w:lineRule="auto"/>
        <w:ind w:left="2124" w:hanging="2124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u w:val="single"/>
          <w:lang w:val="cs-CZ" w:eastAsia="fr-FR"/>
        </w:rPr>
        <w:t>Kompetence</w:t>
      </w: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  <w:t xml:space="preserve">: </w:t>
      </w: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  <w:tab/>
      </w: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Technické překlady (průvodce, příručky, manuály, technické návody, inzertní </w:t>
      </w:r>
      <w:r w:rsidR="007726C0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materiál</w:t>
      </w:r>
      <w:r w:rsidR="002814AB"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, internetové stránky, katalogy</w:t>
      </w: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) </w:t>
      </w:r>
    </w:p>
    <w:p w:rsidR="00AF6CC7" w:rsidRPr="002814AB" w:rsidRDefault="00AF6CC7" w:rsidP="00AF6CC7">
      <w:pPr>
        <w:spacing w:after="0" w:line="240" w:lineRule="auto"/>
        <w:ind w:left="1416" w:firstLine="708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Vědecké překlady (biologie, chemie, medicína)</w:t>
      </w:r>
    </w:p>
    <w:p w:rsidR="00022DFB" w:rsidRPr="002814AB" w:rsidRDefault="00AF6CC7" w:rsidP="00022DFB">
      <w:pPr>
        <w:spacing w:after="0" w:line="240" w:lineRule="auto"/>
        <w:ind w:left="2160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Znalosti v oblasti životního prostředí a trvalého rozvoje</w:t>
      </w:r>
    </w:p>
    <w:p w:rsidR="00AF6CC7" w:rsidRPr="002814AB" w:rsidRDefault="00AF6CC7" w:rsidP="00AF6CC7">
      <w:pPr>
        <w:spacing w:after="0" w:line="240" w:lineRule="auto"/>
        <w:ind w:left="2160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Korektury</w:t>
      </w:r>
    </w:p>
    <w:p w:rsidR="00AF6CC7" w:rsidRPr="002814AB" w:rsidRDefault="00AF6CC7" w:rsidP="00AF6CC7">
      <w:pPr>
        <w:spacing w:after="0" w:line="240" w:lineRule="auto"/>
        <w:ind w:left="2160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Metodika výuky cizích jazyků </w:t>
      </w:r>
    </w:p>
    <w:p w:rsidR="00AF6CC7" w:rsidRPr="002814AB" w:rsidRDefault="00AF6CC7" w:rsidP="00AF6CC7">
      <w:pPr>
        <w:spacing w:after="0" w:line="240" w:lineRule="auto"/>
        <w:ind w:left="2160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Tlumočnictví (konsekutivní, po telefonu)</w:t>
      </w:r>
    </w:p>
    <w:p w:rsidR="002814AB" w:rsidRPr="002814AB" w:rsidRDefault="002814AB" w:rsidP="00AF6CC7">
      <w:pPr>
        <w:spacing w:after="0" w:line="240" w:lineRule="auto"/>
        <w:ind w:left="2160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Občasná spolupráce s ministerstvem spravedlnosti (Francie)</w:t>
      </w: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</w:p>
    <w:p w:rsidR="005F3A5D" w:rsidRPr="002814AB" w:rsidRDefault="00AF6CC7" w:rsidP="00AF6CC7">
      <w:pPr>
        <w:spacing w:after="0" w:line="240" w:lineRule="auto"/>
        <w:ind w:left="2160" w:hanging="2160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u w:val="single"/>
          <w:lang w:val="cs-CZ" w:eastAsia="fr-FR"/>
        </w:rPr>
        <w:t>Jazyky</w:t>
      </w: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  <w:t>:</w:t>
      </w: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ab/>
      </w:r>
      <w:r w:rsidR="005F3A5D"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Čeština - rodný jazyk</w:t>
      </w:r>
    </w:p>
    <w:p w:rsidR="00AF6CC7" w:rsidRPr="002814AB" w:rsidRDefault="00AF6CC7" w:rsidP="005F3A5D">
      <w:pPr>
        <w:spacing w:after="0" w:line="240" w:lineRule="auto"/>
        <w:ind w:left="2160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Francouz</w:t>
      </w:r>
      <w:r w:rsidR="005F3A5D"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ština </w:t>
      </w: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- bilingvista</w:t>
      </w:r>
    </w:p>
    <w:p w:rsidR="00AF6CC7" w:rsidRPr="002814AB" w:rsidRDefault="00AF6CC7" w:rsidP="00733293">
      <w:pPr>
        <w:spacing w:after="0" w:line="240" w:lineRule="auto"/>
        <w:ind w:left="2160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Anglický jazyk - plynulá znalost  </w:t>
      </w: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</w:p>
    <w:p w:rsidR="00AF6CC7" w:rsidRPr="002814AB" w:rsidRDefault="00AF6CC7" w:rsidP="00AF6CC7">
      <w:pPr>
        <w:spacing w:after="0" w:line="240" w:lineRule="auto"/>
        <w:ind w:left="2160" w:right="80" w:hanging="2160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u w:val="single"/>
          <w:lang w:val="cs-CZ" w:eastAsia="fr-FR"/>
        </w:rPr>
        <w:t>PC znalosti</w:t>
      </w: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  <w:t>:</w:t>
      </w: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ab/>
        <w:t>Microsoft Office Word, Excel, PowerPoint</w:t>
      </w:r>
      <w:r w:rsidR="000A4291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, Adobe </w:t>
      </w:r>
      <w:proofErr w:type="spellStart"/>
      <w:r w:rsidR="000A4291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Acrobat</w:t>
      </w:r>
      <w:proofErr w:type="spellEnd"/>
      <w:r w:rsidR="000A4291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, </w:t>
      </w:r>
      <w:proofErr w:type="spellStart"/>
      <w:r w:rsidR="000A4291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ABBYY</w:t>
      </w:r>
      <w:proofErr w:type="spellEnd"/>
      <w:r w:rsidR="000A4291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 </w:t>
      </w:r>
      <w:proofErr w:type="spellStart"/>
      <w:r w:rsidR="000A4291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Reader</w:t>
      </w:r>
      <w:proofErr w:type="spellEnd"/>
    </w:p>
    <w:p w:rsidR="00AF6CC7" w:rsidRPr="002814AB" w:rsidRDefault="00AF6CC7" w:rsidP="00AF6CC7">
      <w:pPr>
        <w:spacing w:after="0" w:line="240" w:lineRule="auto"/>
        <w:ind w:left="2160" w:right="80" w:hanging="2700"/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 </w:t>
      </w:r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ab/>
      </w:r>
      <w:r w:rsidR="008B2FFC" w:rsidRPr="002814AB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 w:eastAsia="fr-FR"/>
        </w:rPr>
        <w:t xml:space="preserve">TAO </w:t>
      </w:r>
      <w:proofErr w:type="spellStart"/>
      <w:r w:rsidR="008B2FFC" w:rsidRPr="002814AB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 w:eastAsia="fr-FR"/>
        </w:rPr>
        <w:t>SDL</w:t>
      </w:r>
      <w:proofErr w:type="spellEnd"/>
      <w:r w:rsidR="008B2FFC" w:rsidRPr="002814AB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 w:eastAsia="fr-FR"/>
        </w:rPr>
        <w:t xml:space="preserve"> </w:t>
      </w:r>
      <w:proofErr w:type="spellStart"/>
      <w:r w:rsidR="008B2FFC" w:rsidRPr="002814AB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 w:eastAsia="fr-FR"/>
        </w:rPr>
        <w:t>Trados</w:t>
      </w:r>
      <w:proofErr w:type="spellEnd"/>
      <w:r w:rsidR="008B2FFC" w:rsidRPr="002814AB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 w:eastAsia="fr-FR"/>
        </w:rPr>
        <w:t xml:space="preserve"> 201</w:t>
      </w:r>
      <w:r w:rsidR="002814AB" w:rsidRPr="002814AB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 w:eastAsia="fr-FR"/>
        </w:rPr>
        <w:t>7</w:t>
      </w:r>
    </w:p>
    <w:p w:rsidR="00C506ED" w:rsidRPr="002814AB" w:rsidRDefault="00C506ED" w:rsidP="00AF6CC7">
      <w:pPr>
        <w:spacing w:after="0" w:line="240" w:lineRule="auto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  <w:t>PRACOVNÍ ZKUŠENOSTI</w:t>
      </w: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1C9DE9" wp14:editId="1DE29D28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829300" cy="0"/>
                <wp:effectExtent l="0" t="0" r="1905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CC3D" id="Connecteur droit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5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" strokecolor="#fabf8f [1945]" strokeweight="1.25pt"/>
            </w:pict>
          </mc:Fallback>
        </mc:AlternateContent>
      </w:r>
    </w:p>
    <w:p w:rsidR="00AF6CC7" w:rsidRPr="002814AB" w:rsidRDefault="00AF6CC7" w:rsidP="00C506ED">
      <w:pPr>
        <w:spacing w:after="0" w:line="312" w:lineRule="auto"/>
        <w:ind w:left="2700" w:hanging="2700"/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Od roku </w:t>
      </w:r>
      <w:r w:rsidR="00DD0225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2009:</w:t>
      </w:r>
    </w:p>
    <w:p w:rsidR="00AF6CC7" w:rsidRPr="000A4291" w:rsidRDefault="000A4291" w:rsidP="00C506ED">
      <w:pPr>
        <w:numPr>
          <w:ilvl w:val="0"/>
          <w:numId w:val="2"/>
        </w:numPr>
        <w:spacing w:after="0" w:line="312" w:lineRule="auto"/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</w:pPr>
      <w:r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Překlad a </w:t>
      </w:r>
      <w:r w:rsidR="00E0668F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audio – natáčení</w:t>
      </w:r>
      <w:r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DVD </w:t>
      </w:r>
      <w:r>
        <w:rPr>
          <w:rFonts w:ascii="Arial" w:hAnsi="Arial" w:cs="Arial"/>
          <w:color w:val="222222"/>
          <w:shd w:val="clear" w:color="auto" w:fill="FFFFFF"/>
        </w:rPr>
        <w:t>„</w:t>
      </w:r>
      <w:proofErr w:type="spellStart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Bernadette</w:t>
      </w:r>
      <w:proofErr w:type="spellEnd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, </w:t>
      </w:r>
      <w:proofErr w:type="spellStart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Lourdes</w:t>
      </w:r>
      <w:proofErr w:type="spellEnd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1844 – </w:t>
      </w:r>
      <w:proofErr w:type="spellStart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Nevers</w:t>
      </w:r>
      <w:proofErr w:type="spellEnd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1879</w:t>
      </w:r>
      <w:r>
        <w:rPr>
          <w:rFonts w:ascii="Arial" w:hAnsi="Arial" w:cs="Arial"/>
          <w:color w:val="222222"/>
          <w:shd w:val="clear" w:color="auto" w:fill="FFFFFF"/>
        </w:rPr>
        <w:t>“</w:t>
      </w:r>
      <w:r w:rsidR="00911D55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; </w:t>
      </w:r>
      <w:proofErr w:type="spellStart"/>
      <w:r w:rsidR="00911D55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MSM</w:t>
      </w:r>
      <w:proofErr w:type="spellEnd"/>
      <w:r w:rsidR="00AF6CC7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 xml:space="preserve"> </w:t>
      </w:r>
      <w:proofErr w:type="spellStart"/>
      <w:r w:rsidR="00AF6CC7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Vic</w:t>
      </w:r>
      <w:proofErr w:type="spellEnd"/>
      <w:r w:rsidR="00AF6CC7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-en-</w:t>
      </w:r>
      <w:proofErr w:type="spellStart"/>
      <w:r w:rsidR="00AF6CC7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Bigorre</w:t>
      </w:r>
      <w:proofErr w:type="spellEnd"/>
      <w:r w:rsidR="00AF6CC7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, Francie</w:t>
      </w:r>
    </w:p>
    <w:p w:rsidR="00C332E2" w:rsidRPr="000A4291" w:rsidRDefault="00C332E2" w:rsidP="00C506ED">
      <w:pPr>
        <w:numPr>
          <w:ilvl w:val="0"/>
          <w:numId w:val="2"/>
        </w:numPr>
        <w:spacing w:after="0" w:line="312" w:lineRule="auto"/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color w:val="262626" w:themeColor="text1" w:themeTint="D9"/>
          <w:sz w:val="20"/>
          <w:szCs w:val="20"/>
          <w:lang w:val="cs-CZ" w:eastAsia="fr-FR"/>
        </w:rPr>
        <w:t>Četné p</w:t>
      </w:r>
      <w:r w:rsidR="00AF6CC7" w:rsidRPr="002814AB">
        <w:rPr>
          <w:rFonts w:ascii="Corbel" w:eastAsia="Times New Roman" w:hAnsi="Corbel" w:cs="Arial"/>
          <w:b/>
          <w:bCs/>
          <w:i/>
          <w:color w:val="262626" w:themeColor="text1" w:themeTint="D9"/>
          <w:sz w:val="20"/>
          <w:szCs w:val="20"/>
          <w:lang w:val="cs-CZ" w:eastAsia="fr-FR"/>
        </w:rPr>
        <w:t xml:space="preserve">řeklady a korektury technických </w:t>
      </w:r>
      <w:r w:rsidR="004A7F17" w:rsidRPr="002814AB">
        <w:rPr>
          <w:rFonts w:ascii="Corbel" w:eastAsia="Times New Roman" w:hAnsi="Corbel" w:cs="Arial"/>
          <w:b/>
          <w:bCs/>
          <w:i/>
          <w:color w:val="262626" w:themeColor="text1" w:themeTint="D9"/>
          <w:sz w:val="20"/>
          <w:szCs w:val="20"/>
          <w:lang w:val="cs-CZ" w:eastAsia="fr-FR"/>
        </w:rPr>
        <w:t>dokumentů</w:t>
      </w:r>
      <w:r w:rsidR="00AF6CC7" w:rsidRPr="002814AB">
        <w:rPr>
          <w:rFonts w:ascii="Corbel" w:eastAsia="Times New Roman" w:hAnsi="Corbel" w:cs="Arial"/>
          <w:bCs/>
          <w:i/>
          <w:color w:val="262626" w:themeColor="text1" w:themeTint="D9"/>
          <w:sz w:val="20"/>
          <w:szCs w:val="20"/>
          <w:lang w:val="cs-CZ" w:eastAsia="fr-FR"/>
        </w:rPr>
        <w:t xml:space="preserve"> </w:t>
      </w:r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pro překladatelské agentury</w:t>
      </w:r>
      <w:r w:rsidR="00022DFB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</w:t>
      </w:r>
      <w:r w:rsidR="00022DFB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 xml:space="preserve">(Skřivánek, </w:t>
      </w:r>
      <w:proofErr w:type="spellStart"/>
      <w:r w:rsidR="00022DFB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czeXpress</w:t>
      </w:r>
      <w:proofErr w:type="spellEnd"/>
      <w:r w:rsidR="00022DFB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 xml:space="preserve">, </w:t>
      </w:r>
      <w:proofErr w:type="spellStart"/>
      <w:r w:rsidR="002814AB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AGS</w:t>
      </w:r>
      <w:proofErr w:type="spellEnd"/>
      <w:r w:rsidR="002814AB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 xml:space="preserve"> </w:t>
      </w:r>
      <w:proofErr w:type="spellStart"/>
      <w:r w:rsidR="002814AB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Traduction</w:t>
      </w:r>
      <w:proofErr w:type="spellEnd"/>
      <w:r w:rsidR="00022DFB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 xml:space="preserve">, </w:t>
      </w:r>
      <w:proofErr w:type="spellStart"/>
      <w:r w:rsidR="00022DFB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Translata</w:t>
      </w:r>
      <w:proofErr w:type="spellEnd"/>
      <w:r w:rsidR="00AD41EE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 xml:space="preserve">, </w:t>
      </w:r>
      <w:proofErr w:type="spellStart"/>
      <w:r w:rsidR="00AD41EE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AEC</w:t>
      </w:r>
      <w:proofErr w:type="spellEnd"/>
      <w:r w:rsidR="00AD41EE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 xml:space="preserve"> </w:t>
      </w:r>
      <w:proofErr w:type="spellStart"/>
      <w:r w:rsidR="00911D55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Traduction</w:t>
      </w:r>
      <w:proofErr w:type="spellEnd"/>
      <w:r w:rsidR="002814AB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 xml:space="preserve">, </w:t>
      </w:r>
      <w:proofErr w:type="spellStart"/>
      <w:r w:rsidR="002814AB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Liingo</w:t>
      </w:r>
      <w:proofErr w:type="spellEnd"/>
      <w:r w:rsidR="00911D55" w:rsidRP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…</w:t>
      </w:r>
      <w:r w:rsidR="000A4291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 w:eastAsia="fr-FR"/>
        </w:rPr>
        <w:t>)</w:t>
      </w:r>
    </w:p>
    <w:p w:rsidR="00022DFB" w:rsidRPr="002814AB" w:rsidRDefault="00022DFB" w:rsidP="00C506ED">
      <w:pPr>
        <w:numPr>
          <w:ilvl w:val="0"/>
          <w:numId w:val="2"/>
        </w:numPr>
        <w:spacing w:after="0" w:line="312" w:lineRule="auto"/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color w:val="262626" w:themeColor="text1" w:themeTint="D9"/>
          <w:sz w:val="20"/>
          <w:szCs w:val="20"/>
          <w:lang w:val="cs-CZ" w:eastAsia="fr-FR"/>
        </w:rPr>
        <w:t>Pravidelné překlady pro Internetové stránky www.</w:t>
      </w:r>
      <w:r w:rsidRPr="002814AB">
        <w:rPr>
          <w:rFonts w:ascii="Corbel" w:hAnsi="Corbel" w:cs="Arial"/>
          <w:b/>
          <w:bCs/>
          <w:color w:val="00802A"/>
          <w:sz w:val="21"/>
          <w:szCs w:val="21"/>
          <w:shd w:val="clear" w:color="auto" w:fill="FFFFFF"/>
          <w:lang w:val="en-US"/>
        </w:rPr>
        <w:t xml:space="preserve"> </w:t>
      </w:r>
      <w:r w:rsidRPr="002814AB">
        <w:rPr>
          <w:rFonts w:ascii="Corbel" w:eastAsia="Times New Roman" w:hAnsi="Corbel" w:cs="Arial"/>
          <w:b/>
          <w:bCs/>
          <w:i/>
          <w:color w:val="262626" w:themeColor="text1" w:themeTint="D9"/>
          <w:sz w:val="20"/>
          <w:szCs w:val="20"/>
          <w:lang w:val="en-US" w:eastAsia="fr-FR"/>
        </w:rPr>
        <w:t>green-acres.com</w:t>
      </w:r>
    </w:p>
    <w:p w:rsidR="00AF6CC7" w:rsidRPr="002814AB" w:rsidRDefault="000A4291" w:rsidP="00C506ED">
      <w:pPr>
        <w:numPr>
          <w:ilvl w:val="0"/>
          <w:numId w:val="2"/>
        </w:numPr>
        <w:spacing w:after="0" w:line="312" w:lineRule="auto"/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</w:pPr>
      <w:r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P</w:t>
      </w:r>
      <w:r w:rsidR="00AF6CC7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řeklady a </w:t>
      </w:r>
      <w:r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korektury</w:t>
      </w:r>
      <w:r w:rsidR="00AF6CC7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pro </w:t>
      </w:r>
      <w:r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jednotlivce</w:t>
      </w:r>
    </w:p>
    <w:p w:rsidR="00AF6CC7" w:rsidRPr="002814AB" w:rsidRDefault="00AF6CC7" w:rsidP="00C506ED">
      <w:pPr>
        <w:numPr>
          <w:ilvl w:val="0"/>
          <w:numId w:val="2"/>
        </w:numPr>
        <w:spacing w:after="0" w:line="312" w:lineRule="auto"/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Školitelka českého jazyka pro Chambre de </w:t>
      </w:r>
      <w:proofErr w:type="spellStart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Commerce</w:t>
      </w:r>
      <w:proofErr w:type="spellEnd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et </w:t>
      </w:r>
      <w:proofErr w:type="spellStart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d’Industrie</w:t>
      </w:r>
      <w:proofErr w:type="spellEnd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</w:t>
      </w:r>
      <w:proofErr w:type="spellStart"/>
      <w:proofErr w:type="gramStart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Castres</w:t>
      </w:r>
      <w:proofErr w:type="spellEnd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- </w:t>
      </w:r>
      <w:proofErr w:type="spellStart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Mazamet</w:t>
      </w:r>
      <w:proofErr w:type="spellEnd"/>
      <w:proofErr w:type="gramEnd"/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</w:t>
      </w:r>
    </w:p>
    <w:p w:rsidR="00022DFB" w:rsidRDefault="004A7F17" w:rsidP="00C506ED">
      <w:pPr>
        <w:numPr>
          <w:ilvl w:val="0"/>
          <w:numId w:val="2"/>
        </w:numPr>
        <w:spacing w:after="0" w:line="312" w:lineRule="auto"/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Tlumočnice</w:t>
      </w:r>
      <w:r w:rsidR="00022DFB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pro řetězec </w:t>
      </w:r>
      <w:proofErr w:type="spellStart"/>
      <w:r w:rsidR="00022DFB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Naturhouse</w:t>
      </w:r>
      <w:proofErr w:type="spellEnd"/>
      <w:r w:rsidR="00022DFB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se sídlem v</w:t>
      </w:r>
      <w:r w:rsidR="00B564D0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 </w:t>
      </w:r>
      <w:r w:rsidR="00022DFB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Albi</w:t>
      </w:r>
    </w:p>
    <w:p w:rsidR="00B564D0" w:rsidRPr="002814AB" w:rsidRDefault="00B564D0" w:rsidP="00C506ED">
      <w:pPr>
        <w:numPr>
          <w:ilvl w:val="0"/>
          <w:numId w:val="2"/>
        </w:numPr>
        <w:spacing w:after="0" w:line="312" w:lineRule="auto"/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</w:pPr>
      <w:r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Překlad knihy pro děti </w:t>
      </w:r>
      <w:r w:rsidR="00D4239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Terezy </w:t>
      </w:r>
      <w:proofErr w:type="spellStart"/>
      <w:r w:rsidR="00D4239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Vostradovské</w:t>
      </w:r>
      <w:proofErr w:type="spellEnd"/>
      <w:r w:rsidR="00D4239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</w:t>
      </w:r>
      <w:r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s názvem </w:t>
      </w:r>
      <w:proofErr w:type="spellStart"/>
      <w:r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Hravouka</w:t>
      </w:r>
      <w:proofErr w:type="spellEnd"/>
      <w:r w:rsidR="00D4239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od českého nakladatelství </w:t>
      </w:r>
      <w:proofErr w:type="spellStart"/>
      <w:r w:rsidR="00D4239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Běžíliška</w:t>
      </w:r>
      <w:proofErr w:type="spellEnd"/>
      <w:r w:rsidR="00D4239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ro francouzské nakladatelství </w:t>
      </w:r>
      <w:proofErr w:type="spellStart"/>
      <w:r w:rsidR="00D4239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>Amaterra</w:t>
      </w:r>
      <w:proofErr w:type="spellEnd"/>
      <w:r w:rsidR="00D4239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 w:eastAsia="fr-FR"/>
        </w:rPr>
        <w:t xml:space="preserve"> </w:t>
      </w: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</w:p>
    <w:p w:rsidR="00C506ED" w:rsidRPr="002814AB" w:rsidRDefault="00C506ED" w:rsidP="00C506ED">
      <w:pPr>
        <w:spacing w:after="0" w:line="240" w:lineRule="auto"/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</w:pPr>
    </w:p>
    <w:p w:rsidR="00C506ED" w:rsidRPr="002814AB" w:rsidRDefault="00C506ED" w:rsidP="00C506ED">
      <w:pPr>
        <w:spacing w:after="0" w:line="240" w:lineRule="auto"/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  <w:t>VZDĚLÁNÍ</w:t>
      </w:r>
    </w:p>
    <w:p w:rsidR="00C506ED" w:rsidRPr="002814AB" w:rsidRDefault="00C506ED" w:rsidP="00C506ED">
      <w:pPr>
        <w:spacing w:after="0" w:line="240" w:lineRule="auto"/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</w:pPr>
      <w:r w:rsidRPr="002814AB">
        <w:rPr>
          <w:rFonts w:ascii="Corbel" w:eastAsia="Times New Roman" w:hAnsi="Corbel" w:cs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063DC" wp14:editId="15D3C312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8293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85873" id="Connecteur droit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5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" strokecolor="#fabf8f [1945]" strokeweight="1.25pt"/>
            </w:pict>
          </mc:Fallback>
        </mc:AlternateContent>
      </w:r>
    </w:p>
    <w:p w:rsidR="00C506ED" w:rsidRPr="002814AB" w:rsidRDefault="00E0668F" w:rsidP="00C506ED">
      <w:pPr>
        <w:tabs>
          <w:tab w:val="left" w:pos="2160"/>
          <w:tab w:val="right" w:pos="6480"/>
        </w:tabs>
        <w:spacing w:after="0" w:line="220" w:lineRule="atLeast"/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/>
        </w:rPr>
      </w:pPr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/>
        </w:rPr>
        <w:t>2004–2007</w:t>
      </w:r>
      <w:r w:rsidR="00C506ED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/>
        </w:rPr>
        <w:t xml:space="preserve">: </w:t>
      </w:r>
      <w:r w:rsidR="00C506ED" w:rsidRPr="002814AB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/>
        </w:rPr>
        <w:t xml:space="preserve">MASTER </w:t>
      </w:r>
      <w:proofErr w:type="spellStart"/>
      <w:r w:rsidR="00C506ED" w:rsidRPr="002814AB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/>
        </w:rPr>
        <w:t>PROFESSIONNEL</w:t>
      </w:r>
      <w:proofErr w:type="spellEnd"/>
      <w:r w:rsidR="00C506ED" w:rsidRPr="002814AB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/>
        </w:rPr>
        <w:t xml:space="preserve"> </w:t>
      </w:r>
      <w:proofErr w:type="spellStart"/>
      <w:r w:rsidR="00C506ED" w:rsidRPr="002814AB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/>
        </w:rPr>
        <w:t>AGROBIOSCIENCES</w:t>
      </w:r>
      <w:proofErr w:type="spellEnd"/>
      <w:r w:rsidR="00C506ED" w:rsidRPr="002814AB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/>
        </w:rPr>
        <w:t xml:space="preserve"> ET </w:t>
      </w:r>
      <w:proofErr w:type="spellStart"/>
      <w:r w:rsidR="00C506ED" w:rsidRPr="002814AB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/>
        </w:rPr>
        <w:t>PROCEDES</w:t>
      </w:r>
      <w:proofErr w:type="spellEnd"/>
      <w:r w:rsidR="00C506ED" w:rsidRPr="002814AB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/>
        </w:rPr>
        <w:t xml:space="preserve"> </w:t>
      </w:r>
    </w:p>
    <w:p w:rsidR="00C506ED" w:rsidRPr="002814AB" w:rsidRDefault="00C506ED" w:rsidP="00C506ED">
      <w:pPr>
        <w:tabs>
          <w:tab w:val="left" w:pos="2160"/>
          <w:tab w:val="right" w:pos="6480"/>
        </w:tabs>
        <w:spacing w:after="0" w:line="220" w:lineRule="atLeast"/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/>
        </w:rPr>
      </w:pPr>
      <w:r w:rsidRPr="002814AB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/>
        </w:rPr>
        <w:t>Zaměření: Inovace a kvalita p</w:t>
      </w:r>
      <w:r w:rsidR="004A7F17" w:rsidRPr="002814AB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/>
        </w:rPr>
        <w:t>roduktů potravinářského průmyslu</w:t>
      </w:r>
      <w:r w:rsidRPr="002814AB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/>
        </w:rPr>
        <w:t xml:space="preserve">; </w:t>
      </w:r>
      <w:proofErr w:type="spellStart"/>
      <w:r w:rsidRPr="002814AB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/>
        </w:rPr>
        <w:t>INP</w:t>
      </w:r>
      <w:proofErr w:type="spellEnd"/>
      <w:r w:rsidRPr="002814AB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/>
        </w:rPr>
        <w:t xml:space="preserve"> – </w:t>
      </w:r>
      <w:proofErr w:type="spellStart"/>
      <w:r w:rsidRPr="002814AB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/>
        </w:rPr>
        <w:t>ENSA</w:t>
      </w:r>
      <w:proofErr w:type="spellEnd"/>
      <w:r w:rsidRPr="002814AB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/>
        </w:rPr>
        <w:t xml:space="preserve"> Toulouse </w:t>
      </w:r>
    </w:p>
    <w:p w:rsidR="00C506ED" w:rsidRPr="002814AB" w:rsidRDefault="00C506ED" w:rsidP="00C506ED">
      <w:pPr>
        <w:tabs>
          <w:tab w:val="left" w:pos="2160"/>
          <w:tab w:val="right" w:pos="6480"/>
        </w:tabs>
        <w:spacing w:after="0" w:line="220" w:lineRule="atLeast"/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/>
        </w:rPr>
      </w:pPr>
      <w:r w:rsidRPr="002814AB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/>
        </w:rPr>
        <w:t>(Magisterský stupeň)</w:t>
      </w:r>
    </w:p>
    <w:p w:rsidR="00C506ED" w:rsidRPr="002814AB" w:rsidRDefault="00C506ED" w:rsidP="00C506ED">
      <w:pPr>
        <w:tabs>
          <w:tab w:val="left" w:pos="2160"/>
          <w:tab w:val="right" w:pos="6480"/>
        </w:tabs>
        <w:spacing w:after="0" w:line="220" w:lineRule="atLeast"/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/>
        </w:rPr>
      </w:pPr>
    </w:p>
    <w:p w:rsidR="00C506ED" w:rsidRPr="002814AB" w:rsidRDefault="00E0668F" w:rsidP="00C506ED">
      <w:pPr>
        <w:tabs>
          <w:tab w:val="left" w:pos="2160"/>
          <w:tab w:val="right" w:pos="6480"/>
        </w:tabs>
        <w:spacing w:after="0" w:line="220" w:lineRule="atLeast"/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/>
        </w:rPr>
      </w:pPr>
      <w:r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/>
        </w:rPr>
        <w:t>2001–2003</w:t>
      </w:r>
      <w:r w:rsidR="00C506ED" w:rsidRPr="002814AB">
        <w:rPr>
          <w:rFonts w:ascii="Corbel" w:eastAsia="Times New Roman" w:hAnsi="Corbel" w:cs="Arial"/>
          <w:b/>
          <w:bCs/>
          <w:color w:val="262626" w:themeColor="text1" w:themeTint="D9"/>
          <w:sz w:val="20"/>
          <w:szCs w:val="20"/>
          <w:lang w:val="cs-CZ"/>
        </w:rPr>
        <w:t>:</w:t>
      </w:r>
      <w:r w:rsidR="00C506ED" w:rsidRPr="002814AB">
        <w:rPr>
          <w:rFonts w:ascii="Corbel" w:eastAsia="Times New Roman" w:hAnsi="Corbel" w:cs="Arial"/>
          <w:bCs/>
          <w:color w:val="262626" w:themeColor="text1" w:themeTint="D9"/>
          <w:sz w:val="20"/>
          <w:szCs w:val="20"/>
          <w:lang w:val="cs-CZ"/>
        </w:rPr>
        <w:t xml:space="preserve"> Česká Zemědělská Univerzita v Praze, Institut Tropického a Subtropického Zemědělství</w:t>
      </w:r>
    </w:p>
    <w:p w:rsidR="00C506ED" w:rsidRPr="002814AB" w:rsidRDefault="00C506ED" w:rsidP="00C506ED">
      <w:pPr>
        <w:spacing w:after="0" w:line="240" w:lineRule="auto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</w:p>
    <w:p w:rsidR="00C332E2" w:rsidRPr="002814AB" w:rsidRDefault="00C332E2" w:rsidP="00AF6CC7">
      <w:pPr>
        <w:spacing w:after="0" w:line="240" w:lineRule="auto"/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</w:pPr>
    </w:p>
    <w:p w:rsidR="00AF6CC7" w:rsidRPr="002814AB" w:rsidRDefault="00C506ED" w:rsidP="00AF6CC7">
      <w:pPr>
        <w:spacing w:after="0" w:line="240" w:lineRule="auto"/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  <w:t xml:space="preserve">NÁHLED </w:t>
      </w:r>
      <w:r w:rsidR="00770B1A"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  <w:t>NEDÁVNÝ</w:t>
      </w:r>
      <w:r w:rsidR="00022DFB"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  <w:t xml:space="preserve">CH </w:t>
      </w: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  <w:t>PRACÍ</w:t>
      </w:r>
      <w:r w:rsidR="00022DFB"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  <w:t xml:space="preserve"> </w:t>
      </w:r>
    </w:p>
    <w:p w:rsidR="00AF6CC7" w:rsidRPr="002814AB" w:rsidRDefault="008A6F8D" w:rsidP="008A6F8D">
      <w:pPr>
        <w:spacing w:after="0" w:line="240" w:lineRule="auto"/>
        <w:rPr>
          <w:rFonts w:ascii="Corbel" w:eastAsia="Batang" w:hAnsi="Corbel" w:cs="Arial"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iCs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785D3" wp14:editId="3E95DF39">
                <wp:simplePos x="0" y="0"/>
                <wp:positionH relativeFrom="column">
                  <wp:posOffset>-4445</wp:posOffset>
                </wp:positionH>
                <wp:positionV relativeFrom="paragraph">
                  <wp:posOffset>-3810</wp:posOffset>
                </wp:positionV>
                <wp:extent cx="5543550" cy="0"/>
                <wp:effectExtent l="0" t="0" r="19050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D3DFB" id="Connecteur droit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3pt" to="43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" strokecolor="#fabf8f [1945]" strokeweight="1.25pt"/>
            </w:pict>
          </mc:Fallback>
        </mc:AlternateContent>
      </w:r>
      <w:r w:rsidR="00AF6CC7" w:rsidRPr="002814AB">
        <w:rPr>
          <w:rFonts w:ascii="Corbel" w:eastAsia="Batang" w:hAnsi="Corbel" w:cs="Arial"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Přeložené </w:t>
      </w:r>
      <w:r w:rsidR="00C506ED" w:rsidRPr="002814AB">
        <w:rPr>
          <w:rFonts w:ascii="Corbel" w:eastAsia="Batang" w:hAnsi="Corbel" w:cs="Arial"/>
          <w:i/>
          <w:color w:val="262626" w:themeColor="text1" w:themeTint="D9"/>
          <w:spacing w:val="-5"/>
          <w:sz w:val="20"/>
          <w:szCs w:val="20"/>
          <w:lang w:val="cs-CZ" w:eastAsia="fr-FR"/>
        </w:rPr>
        <w:t>texty</w:t>
      </w:r>
      <w:r w:rsidR="00592DD5" w:rsidRPr="002814AB">
        <w:rPr>
          <w:rFonts w:ascii="Corbel" w:eastAsia="Batang" w:hAnsi="Corbel" w:cs="Arial"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 pro překladatelské </w:t>
      </w:r>
      <w:r w:rsidR="004A7F17" w:rsidRPr="002814AB">
        <w:rPr>
          <w:rFonts w:ascii="Corbel" w:eastAsia="Batang" w:hAnsi="Corbel" w:cs="Arial"/>
          <w:i/>
          <w:color w:val="262626" w:themeColor="text1" w:themeTint="D9"/>
          <w:spacing w:val="-5"/>
          <w:sz w:val="20"/>
          <w:szCs w:val="20"/>
          <w:lang w:val="cs-CZ" w:eastAsia="fr-FR"/>
        </w:rPr>
        <w:t>agentury:</w:t>
      </w:r>
      <w:r w:rsidR="00AF6CC7" w:rsidRPr="002814AB">
        <w:rPr>
          <w:rFonts w:ascii="Corbel" w:eastAsia="Batang" w:hAnsi="Corbel" w:cs="Arial"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 </w:t>
      </w:r>
    </w:p>
    <w:p w:rsidR="00AF6CC7" w:rsidRPr="002814AB" w:rsidRDefault="00AF6CC7" w:rsidP="00AF6CC7">
      <w:pPr>
        <w:spacing w:after="0" w:line="240" w:lineRule="auto"/>
        <w:ind w:right="-357"/>
        <w:rPr>
          <w:rFonts w:ascii="Corbel" w:eastAsia="Batang" w:hAnsi="Corbel" w:cs="Arial"/>
          <w:i/>
          <w:color w:val="262626" w:themeColor="text1" w:themeTint="D9"/>
          <w:spacing w:val="-5"/>
          <w:sz w:val="20"/>
          <w:szCs w:val="20"/>
          <w:lang w:val="cs-CZ" w:eastAsia="fr-FR"/>
        </w:rPr>
      </w:pPr>
    </w:p>
    <w:p w:rsidR="00AF6CC7" w:rsidRPr="002814AB" w:rsidRDefault="00AF6CC7" w:rsidP="00AF6CC7">
      <w:pPr>
        <w:spacing w:after="0" w:line="312" w:lineRule="auto"/>
        <w:ind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Obory:</w:t>
      </w:r>
    </w:p>
    <w:p w:rsidR="00AF6CC7" w:rsidRPr="002814AB" w:rsidRDefault="00AF6CC7" w:rsidP="00AF6CC7">
      <w:pPr>
        <w:numPr>
          <w:ilvl w:val="0"/>
          <w:numId w:val="1"/>
        </w:numPr>
        <w:spacing w:after="0" w:line="312" w:lineRule="auto"/>
        <w:ind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Technika: 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Průvodce stavbami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428000 </w:t>
      </w:r>
      <w:r w:rsidR="00C506ED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slov</w:t>
      </w:r>
    </w:p>
    <w:p w:rsidR="00AF6CC7" w:rsidRPr="002814AB" w:rsidRDefault="00AF6CC7" w:rsidP="00AF6CC7">
      <w:pPr>
        <w:spacing w:after="0" w:line="312" w:lineRule="auto"/>
        <w:ind w:left="2124" w:right="-357" w:firstLine="708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Příručka pro bazénové čerpadlo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13000 </w:t>
      </w:r>
      <w:r w:rsidR="00C506ED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slov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  </w:t>
      </w:r>
    </w:p>
    <w:p w:rsidR="00C101C9" w:rsidRPr="002814AB" w:rsidRDefault="00C101C9" w:rsidP="00AF6CC7">
      <w:pPr>
        <w:spacing w:after="0" w:line="312" w:lineRule="auto"/>
        <w:ind w:left="2124" w:right="-357" w:firstLine="708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Bezpečnostní příručka pro </w:t>
      </w:r>
      <w:r w:rsidR="00DE44D1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jadernou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 </w:t>
      </w:r>
      <w:r w:rsidR="00DE44D1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elektrárnu</w:t>
      </w:r>
      <w:r w:rsidR="006F2E0C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1400 slov</w:t>
      </w:r>
    </w:p>
    <w:p w:rsidR="00C101C9" w:rsidRPr="002814AB" w:rsidRDefault="00872F25" w:rsidP="00AF6CC7">
      <w:pPr>
        <w:spacing w:after="0" w:line="312" w:lineRule="auto"/>
        <w:ind w:left="2124" w:right="-357" w:firstLine="708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Příručka pro zemědělské stroje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1000 slov</w:t>
      </w:r>
    </w:p>
    <w:p w:rsidR="006F2E0C" w:rsidRPr="002814AB" w:rsidRDefault="006F2E0C" w:rsidP="00AF6CC7">
      <w:pPr>
        <w:spacing w:after="0" w:line="312" w:lineRule="auto"/>
        <w:ind w:left="2124" w:right="-357" w:firstLine="708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Popis bezpečnostních pomůcek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4000 slov</w:t>
      </w:r>
    </w:p>
    <w:p w:rsidR="005E47C8" w:rsidRDefault="005E47C8" w:rsidP="00AF6CC7">
      <w:pPr>
        <w:spacing w:after="0" w:line="312" w:lineRule="auto"/>
        <w:ind w:left="2124" w:right="-357" w:firstLine="708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Příručka – Minipivovar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4000 slov</w:t>
      </w:r>
    </w:p>
    <w:p w:rsidR="000530DF" w:rsidRDefault="000530DF" w:rsidP="00AF6CC7">
      <w:pPr>
        <w:spacing w:after="0" w:line="312" w:lineRule="auto"/>
        <w:ind w:left="2124" w:right="-357" w:firstLine="708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</w:p>
    <w:p w:rsidR="000530DF" w:rsidRDefault="00B564D0" w:rsidP="000530DF">
      <w:pPr>
        <w:pStyle w:val="Paragraphedeliste"/>
        <w:numPr>
          <w:ilvl w:val="0"/>
          <w:numId w:val="1"/>
        </w:numPr>
        <w:spacing w:after="0" w:line="312" w:lineRule="auto"/>
        <w:ind w:left="709" w:right="-357" w:hanging="349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Medicína</w:t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 xml:space="preserve">Lékařské zprávy pro systém </w:t>
      </w:r>
      <w:proofErr w:type="spellStart"/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CLEISS</w:t>
      </w:r>
      <w:proofErr w:type="spellEnd"/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5D533A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 (jedná o systém</w:t>
      </w:r>
    </w:p>
    <w:p w:rsidR="00B564D0" w:rsidRDefault="000530DF" w:rsidP="000530DF">
      <w:pPr>
        <w:pStyle w:val="Paragraphedeliste"/>
        <w:spacing w:after="0" w:line="312" w:lineRule="auto"/>
        <w:ind w:left="2124" w:right="-357" w:firstLine="708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mezinárodních vztahů sociálního zabezpečení)</w:t>
      </w:r>
      <w:r w:rsidR="00B564D0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7000 slov</w:t>
      </w:r>
    </w:p>
    <w:p w:rsidR="00B564D0" w:rsidRDefault="00B564D0" w:rsidP="00B564D0">
      <w:pPr>
        <w:spacing w:after="0" w:line="312" w:lineRule="auto"/>
        <w:ind w:left="2136" w:right="-357" w:firstLine="696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Lékařské pomůcky (ortézy)</w:t>
      </w:r>
      <w:r w:rsidR="000530DF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 – popis a návod k použití</w:t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3000 slov</w:t>
      </w:r>
    </w:p>
    <w:p w:rsidR="000530DF" w:rsidRDefault="00B564D0" w:rsidP="00B564D0">
      <w:pPr>
        <w:spacing w:after="0" w:line="312" w:lineRule="auto"/>
        <w:ind w:left="2136" w:right="-357" w:firstLine="696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Informace pro pacienty, klinická </w:t>
      </w:r>
      <w:proofErr w:type="gramStart"/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studie</w:t>
      </w:r>
      <w:r w:rsidR="000530DF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 - </w:t>
      </w:r>
      <w:r w:rsidR="000530DF" w:rsidRPr="000530DF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Studie</w:t>
      </w:r>
      <w:proofErr w:type="gramEnd"/>
      <w:r w:rsidR="000530DF" w:rsidRPr="000530DF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 </w:t>
      </w:r>
    </w:p>
    <w:p w:rsidR="00B564D0" w:rsidRDefault="000530DF" w:rsidP="00B564D0">
      <w:pPr>
        <w:spacing w:after="0" w:line="312" w:lineRule="auto"/>
        <w:ind w:left="2136" w:right="-357" w:firstLine="696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0530DF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účinnosti a tolerance </w:t>
      </w:r>
      <w:proofErr w:type="spellStart"/>
      <w:r w:rsidRPr="000530DF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intravaginální</w:t>
      </w:r>
      <w:proofErr w:type="spellEnd"/>
      <w:r w:rsidRPr="000530DF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 léčby</w:t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)</w:t>
      </w:r>
      <w:r w:rsidR="00B564D0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B564D0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2300 slov</w:t>
      </w:r>
    </w:p>
    <w:p w:rsidR="00B564D0" w:rsidRDefault="00BC5DC6" w:rsidP="00B564D0">
      <w:pPr>
        <w:pStyle w:val="Paragraphedeliste"/>
        <w:numPr>
          <w:ilvl w:val="0"/>
          <w:numId w:val="1"/>
        </w:numPr>
        <w:spacing w:after="0" w:line="312" w:lineRule="auto"/>
        <w:ind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Chemie</w:t>
      </w:r>
      <w:r w:rsidR="00B564D0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B564D0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B564D0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Patent pro potravinářské fólie</w:t>
      </w:r>
      <w:r w:rsidR="00B564D0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B564D0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B564D0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4200 slov</w:t>
      </w:r>
    </w:p>
    <w:p w:rsidR="00B564D0" w:rsidRDefault="00BC5DC6" w:rsidP="00BC5DC6">
      <w:pPr>
        <w:pStyle w:val="Paragraphedeliste"/>
        <w:numPr>
          <w:ilvl w:val="0"/>
          <w:numId w:val="1"/>
        </w:numPr>
        <w:spacing w:after="0" w:line="312" w:lineRule="auto"/>
        <w:ind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Biologie</w:t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Průvodce biologické ochrany</w:t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2500 slov</w:t>
      </w:r>
    </w:p>
    <w:p w:rsidR="00BC5DC6" w:rsidRPr="005D533A" w:rsidRDefault="00BC5DC6" w:rsidP="00BC5DC6">
      <w:pPr>
        <w:pStyle w:val="Paragraphedeliste"/>
        <w:spacing w:after="0" w:line="312" w:lineRule="auto"/>
        <w:ind w:left="2832"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eastAsia="fr-FR"/>
        </w:rPr>
      </w:pP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Bezpečnostní list pro kaolin</w:t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3250 slov</w:t>
      </w:r>
    </w:p>
    <w:p w:rsidR="00C506ED" w:rsidRPr="002814AB" w:rsidRDefault="004A7F17" w:rsidP="00C506ED">
      <w:pPr>
        <w:numPr>
          <w:ilvl w:val="0"/>
          <w:numId w:val="1"/>
        </w:numPr>
        <w:spacing w:after="0" w:line="312" w:lineRule="auto"/>
        <w:ind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Potravinářství</w:t>
      </w:r>
      <w:r w:rsidR="00C506ED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: </w:t>
      </w:r>
      <w:r w:rsidR="00C506ED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506ED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Potravní obaly</w:t>
      </w:r>
      <w:r w:rsidR="00C506ED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506ED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506ED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506ED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 xml:space="preserve"> </w:t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506ED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15000 slov</w:t>
      </w:r>
    </w:p>
    <w:p w:rsidR="00C506ED" w:rsidRPr="002814AB" w:rsidRDefault="00C506ED" w:rsidP="00C50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312" w:lineRule="auto"/>
        <w:ind w:left="2520" w:right="-357" w:firstLine="312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Jídelní lístky, recepty, články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DC6DDF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                  </w:t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DC6DDF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 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12000 slov</w:t>
      </w:r>
    </w:p>
    <w:p w:rsidR="00C101C9" w:rsidRPr="002814AB" w:rsidRDefault="004A7F17" w:rsidP="00C101C9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312" w:lineRule="auto"/>
        <w:ind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Finance</w:t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:</w:t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 xml:space="preserve">Finanční zpráva </w:t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 xml:space="preserve">                  </w:t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 xml:space="preserve"> 11000 slov</w:t>
      </w:r>
    </w:p>
    <w:p w:rsidR="005E47C8" w:rsidRPr="002814AB" w:rsidRDefault="005E47C8" w:rsidP="005E47C8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312" w:lineRule="auto"/>
        <w:ind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D41EE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Software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11000 slov</w:t>
      </w:r>
    </w:p>
    <w:p w:rsidR="00AF6CC7" w:rsidRPr="002814AB" w:rsidRDefault="004A7F17" w:rsidP="00C506ED">
      <w:pPr>
        <w:numPr>
          <w:ilvl w:val="0"/>
          <w:numId w:val="1"/>
        </w:numPr>
        <w:spacing w:after="0" w:line="312" w:lineRule="auto"/>
        <w:ind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Právo</w:t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: </w:t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Smlouvy</w:t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6000 </w:t>
      </w:r>
      <w:r w:rsidR="00C506ED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slov</w:t>
      </w:r>
    </w:p>
    <w:p w:rsidR="000566EC" w:rsidRPr="002814AB" w:rsidRDefault="00AF6CC7" w:rsidP="00316C1A">
      <w:pPr>
        <w:spacing w:after="0" w:line="312" w:lineRule="auto"/>
        <w:ind w:left="2124" w:right="-357" w:firstLine="708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Korespondence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316C1A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10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000 </w:t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slov</w:t>
      </w:r>
    </w:p>
    <w:p w:rsidR="005E47C8" w:rsidRPr="002814AB" w:rsidRDefault="000566EC" w:rsidP="00316C1A">
      <w:pPr>
        <w:spacing w:after="0" w:line="312" w:lineRule="auto"/>
        <w:ind w:left="2124" w:right="-357" w:firstLine="708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Soudní</w:t>
      </w:r>
      <w:r w:rsidR="00AD41EE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 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dokumentace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31000 slov</w:t>
      </w:r>
    </w:p>
    <w:p w:rsidR="005E47C8" w:rsidRPr="002814AB" w:rsidRDefault="00AD41EE" w:rsidP="005E47C8">
      <w:pPr>
        <w:spacing w:after="0" w:line="312" w:lineRule="auto"/>
        <w:ind w:left="2124" w:right="-357" w:firstLine="708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Vyhláška o</w:t>
      </w:r>
      <w:r w:rsidR="005E47C8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 užívání hnojiv</w:t>
      </w:r>
      <w:r w:rsidR="005E47C8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5E47C8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5E47C8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5E47C8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5400 slov</w:t>
      </w:r>
    </w:p>
    <w:p w:rsidR="005E47C8" w:rsidRPr="002814AB" w:rsidRDefault="00DE44D1" w:rsidP="005E47C8">
      <w:pPr>
        <w:spacing w:after="0" w:line="312" w:lineRule="auto"/>
        <w:ind w:left="2124" w:right="-357" w:firstLine="708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Zákon o obchodních k</w:t>
      </w:r>
      <w:r w:rsidR="005E47C8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orporacích</w:t>
      </w:r>
      <w:r w:rsidR="005E47C8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5E47C8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5E47C8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57500 slov</w:t>
      </w:r>
    </w:p>
    <w:p w:rsidR="00CD6C64" w:rsidRPr="002814AB" w:rsidRDefault="00CD6C64" w:rsidP="005E47C8">
      <w:pPr>
        <w:spacing w:after="0" w:line="312" w:lineRule="auto"/>
        <w:ind w:left="2124" w:right="-357" w:firstLine="708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Výtažek Občanského zákoníku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21840 slov</w:t>
      </w:r>
    </w:p>
    <w:p w:rsidR="00AF6CC7" w:rsidRPr="002814AB" w:rsidRDefault="005E47C8" w:rsidP="005E47C8">
      <w:pPr>
        <w:spacing w:after="0" w:line="312" w:lineRule="auto"/>
        <w:ind w:left="2124" w:right="-357" w:firstLine="708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Obchodní soudní spor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13100 slov</w:t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</w:p>
    <w:p w:rsidR="00AF6CC7" w:rsidRPr="002814AB" w:rsidRDefault="004A7F17" w:rsidP="00AF6CC7">
      <w:pPr>
        <w:numPr>
          <w:ilvl w:val="0"/>
          <w:numId w:val="1"/>
        </w:numPr>
        <w:spacing w:after="0" w:line="312" w:lineRule="auto"/>
        <w:ind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Obecn</w:t>
      </w:r>
      <w:r w:rsidR="00DE44D1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é</w:t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 xml:space="preserve">: </w:t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Články do časopisů</w:t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20000 slov</w:t>
      </w:r>
    </w:p>
    <w:p w:rsidR="00AF6CC7" w:rsidRPr="002814AB" w:rsidRDefault="004A7F17" w:rsidP="00AF6CC7">
      <w:pPr>
        <w:numPr>
          <w:ilvl w:val="0"/>
          <w:numId w:val="1"/>
        </w:numPr>
        <w:spacing w:after="0" w:line="312" w:lineRule="auto"/>
        <w:ind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Lokalizace</w:t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:</w:t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Bankovní terminál</w:t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AF6CC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3000 řádků</w:t>
      </w:r>
    </w:p>
    <w:p w:rsidR="00872F25" w:rsidRPr="002814AB" w:rsidRDefault="00872F25" w:rsidP="00316C1A">
      <w:pPr>
        <w:spacing w:after="0" w:line="312" w:lineRule="auto"/>
        <w:ind w:left="2832"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Software pro web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0A4291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5800 slov</w:t>
      </w:r>
    </w:p>
    <w:p w:rsidR="005E47C8" w:rsidRPr="002814AB" w:rsidRDefault="005E47C8" w:rsidP="005E47C8">
      <w:pPr>
        <w:spacing w:after="0" w:line="312" w:lineRule="auto"/>
        <w:ind w:left="2832"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Software pro průmyslové použití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1300 slov</w:t>
      </w:r>
    </w:p>
    <w:p w:rsidR="00C101C9" w:rsidRPr="002814AB" w:rsidRDefault="00C101C9" w:rsidP="00316C1A">
      <w:pPr>
        <w:numPr>
          <w:ilvl w:val="0"/>
          <w:numId w:val="1"/>
        </w:numPr>
        <w:spacing w:after="0" w:line="312" w:lineRule="auto"/>
        <w:ind w:right="-357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Sport: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Články s tématikou běhu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5500 slov</w:t>
      </w:r>
    </w:p>
    <w:p w:rsidR="00AF6CC7" w:rsidRPr="002814AB" w:rsidRDefault="000566EC" w:rsidP="00316C1A">
      <w:pPr>
        <w:tabs>
          <w:tab w:val="left" w:pos="2835"/>
        </w:tabs>
        <w:spacing w:after="0" w:line="312" w:lineRule="auto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Popis sportovních pomůcek</w:t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1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00</w:t>
      </w:r>
      <w:r w:rsidR="00C101C9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000 slov</w:t>
      </w:r>
    </w:p>
    <w:p w:rsidR="006F2E0C" w:rsidRPr="002814AB" w:rsidRDefault="006F2E0C" w:rsidP="00316C1A">
      <w:pPr>
        <w:pStyle w:val="Paragraphedeliste"/>
        <w:numPr>
          <w:ilvl w:val="0"/>
          <w:numId w:val="1"/>
        </w:numPr>
        <w:tabs>
          <w:tab w:val="left" w:pos="2835"/>
        </w:tabs>
        <w:spacing w:after="0" w:line="312" w:lineRule="auto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Lidské zdroje</w:t>
      </w:r>
      <w:r w:rsidR="004A7F17"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: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Inzerce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12000 slov</w:t>
      </w:r>
    </w:p>
    <w:p w:rsidR="000A4291" w:rsidRDefault="005E47C8" w:rsidP="000A4291">
      <w:pPr>
        <w:pStyle w:val="Paragraphedeliste"/>
        <w:tabs>
          <w:tab w:val="left" w:pos="2835"/>
        </w:tabs>
        <w:spacing w:after="0" w:line="312" w:lineRule="auto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Webové stránky</w:t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 w:rsidRPr="002814A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10000 slov</w:t>
      </w:r>
    </w:p>
    <w:p w:rsidR="000A4291" w:rsidRDefault="000A4291" w:rsidP="000A4291">
      <w:pPr>
        <w:pStyle w:val="Paragraphedeliste"/>
        <w:numPr>
          <w:ilvl w:val="0"/>
          <w:numId w:val="1"/>
        </w:numPr>
        <w:tabs>
          <w:tab w:val="left" w:pos="2835"/>
        </w:tabs>
        <w:spacing w:after="0" w:line="312" w:lineRule="auto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Enologie</w:t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Katalog enologických produktů</w:t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22000 slov</w:t>
      </w:r>
    </w:p>
    <w:p w:rsidR="00D4239B" w:rsidRDefault="00D4239B" w:rsidP="00503714">
      <w:pPr>
        <w:pStyle w:val="Paragraphedeliste"/>
        <w:numPr>
          <w:ilvl w:val="0"/>
          <w:numId w:val="1"/>
        </w:numPr>
        <w:tabs>
          <w:tab w:val="left" w:pos="2835"/>
          <w:tab w:val="left" w:pos="7088"/>
        </w:tabs>
        <w:spacing w:after="0" w:line="312" w:lineRule="auto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 w:rsidRPr="00D4239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lastRenderedPageBreak/>
        <w:t>Titulk</w:t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y</w:t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Prezentační video pro zákazníky banky</w:t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3 minuty</w:t>
      </w:r>
    </w:p>
    <w:p w:rsidR="00503714" w:rsidRDefault="00D4239B" w:rsidP="00D4239B">
      <w:pPr>
        <w:tabs>
          <w:tab w:val="left" w:pos="2835"/>
        </w:tabs>
        <w:spacing w:after="0" w:line="312" w:lineRule="auto"/>
        <w:ind w:left="720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 xml:space="preserve">Prezentační video </w:t>
      </w:r>
      <w:r w:rsidR="00503714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pro geolokalizační aplikaci</w:t>
      </w:r>
      <w:r w:rsidR="00503714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4 minuty</w:t>
      </w:r>
    </w:p>
    <w:p w:rsidR="00D4239B" w:rsidRPr="00D4239B" w:rsidRDefault="00503714" w:rsidP="00D4239B">
      <w:pPr>
        <w:tabs>
          <w:tab w:val="left" w:pos="2835"/>
        </w:tabs>
        <w:spacing w:after="0" w:line="312" w:lineRule="auto"/>
        <w:ind w:left="720"/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</w:pP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 xml:space="preserve">Video na téma </w:t>
      </w:r>
      <w:r w:rsidRPr="00503714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>Bezpečnost a ochrana zdraví při práci</w:t>
      </w:r>
      <w:r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tab/>
        <w:t>3,5 minuty</w:t>
      </w:r>
      <w:r w:rsidR="00D4239B" w:rsidRPr="00D4239B">
        <w:rPr>
          <w:rFonts w:ascii="Corbel" w:eastAsia="Batang" w:hAnsi="Corbel" w:cs="Arial"/>
          <w:b/>
          <w:i/>
          <w:color w:val="262626" w:themeColor="text1" w:themeTint="D9"/>
          <w:spacing w:val="-5"/>
          <w:sz w:val="20"/>
          <w:szCs w:val="20"/>
          <w:lang w:val="cs-CZ" w:eastAsia="fr-FR"/>
        </w:rPr>
        <w:br/>
      </w: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</w:pP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Arial"/>
          <w:noProof/>
          <w:color w:val="262626" w:themeColor="text1" w:themeTint="D9"/>
          <w:sz w:val="20"/>
          <w:szCs w:val="20"/>
          <w:lang w:val="cs-CZ" w:eastAsia="fr-FR"/>
        </w:rPr>
      </w:pP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lang w:val="cs-CZ" w:eastAsia="fr-FR"/>
        </w:rPr>
        <w:t>OSTATNÍ ÚDAJE</w:t>
      </w:r>
    </w:p>
    <w:p w:rsidR="00AF6CC7" w:rsidRPr="002814AB" w:rsidRDefault="00AF6CC7" w:rsidP="00AF6CC7">
      <w:pPr>
        <w:spacing w:after="0" w:line="240" w:lineRule="auto"/>
        <w:ind w:right="-357"/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u w:val="single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iCs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F42667" wp14:editId="7471F65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829300" cy="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59AD9" id="Connecteur droit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5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" strokecolor="#fabf8f [1945]" strokeweight="1.25pt"/>
            </w:pict>
          </mc:Fallback>
        </mc:AlternateContent>
      </w:r>
    </w:p>
    <w:p w:rsidR="00AF6CC7" w:rsidRDefault="004A7F17" w:rsidP="00AF6CC7">
      <w:pPr>
        <w:spacing w:after="0" w:line="240" w:lineRule="auto"/>
        <w:ind w:right="-357"/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</w:pPr>
      <w:r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  <w:t>Další zaměstnání</w:t>
      </w:r>
      <w:r w:rsidR="00AF6CC7"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  <w:t xml:space="preserve">: </w:t>
      </w:r>
    </w:p>
    <w:p w:rsidR="00503714" w:rsidRPr="002814AB" w:rsidRDefault="00503714" w:rsidP="00AF6CC7">
      <w:pPr>
        <w:spacing w:after="0" w:line="240" w:lineRule="auto"/>
        <w:ind w:right="-357"/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</w:pPr>
      <w:bookmarkStart w:id="0" w:name="_GoBack"/>
      <w:bookmarkEnd w:id="0"/>
    </w:p>
    <w:p w:rsidR="00AF6CC7" w:rsidRPr="002814AB" w:rsidRDefault="00AF6CC7" w:rsidP="00AF6CC7">
      <w:pPr>
        <w:spacing w:after="0" w:line="240" w:lineRule="auto"/>
        <w:ind w:right="-357"/>
        <w:rPr>
          <w:rFonts w:ascii="Corbel" w:eastAsia="Batang" w:hAnsi="Corbel" w:cs="Arial"/>
          <w:color w:val="262626" w:themeColor="text1" w:themeTint="D9"/>
          <w:spacing w:val="-5"/>
          <w:sz w:val="20"/>
          <w:szCs w:val="20"/>
          <w:lang w:val="cs-CZ" w:eastAsia="fr-FR"/>
        </w:rPr>
      </w:pPr>
      <w:proofErr w:type="spellStart"/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Asistenka</w:t>
      </w:r>
      <w:proofErr w:type="spellEnd"/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 Vedoucího oddělení rozvoje a výzkumu (</w:t>
      </w:r>
      <w:proofErr w:type="spellStart"/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Nutrition</w:t>
      </w:r>
      <w:proofErr w:type="spellEnd"/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 et </w:t>
      </w:r>
      <w:proofErr w:type="spellStart"/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Soja</w:t>
      </w:r>
      <w:proofErr w:type="spellEnd"/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, </w:t>
      </w:r>
      <w:proofErr w:type="spellStart"/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Revel</w:t>
      </w:r>
      <w:proofErr w:type="spellEnd"/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 Francie), Animátorka salónu potravinářské kvality </w:t>
      </w:r>
      <w:proofErr w:type="spellStart"/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SISQA</w:t>
      </w:r>
      <w:proofErr w:type="spellEnd"/>
      <w:r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 (Toulouse Francie)</w:t>
      </w:r>
    </w:p>
    <w:p w:rsidR="00AF6CC7" w:rsidRPr="002814AB" w:rsidRDefault="00AF6CC7" w:rsidP="00AF6CC7">
      <w:pPr>
        <w:spacing w:after="0" w:line="240" w:lineRule="auto"/>
        <w:rPr>
          <w:rFonts w:ascii="Corbel" w:eastAsia="Times New Roman" w:hAnsi="Corbel" w:cs="Arial"/>
          <w:i/>
          <w:iCs/>
          <w:color w:val="262626" w:themeColor="text1" w:themeTint="D9"/>
          <w:sz w:val="20"/>
          <w:szCs w:val="20"/>
          <w:u w:val="single"/>
          <w:lang w:val="cs-CZ" w:eastAsia="fr-FR"/>
        </w:rPr>
      </w:pPr>
    </w:p>
    <w:p w:rsidR="00AF6CC7" w:rsidRPr="002814AB" w:rsidRDefault="00CE0758" w:rsidP="00AF6CC7">
      <w:pPr>
        <w:spacing w:after="0" w:line="240" w:lineRule="auto"/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</w:pPr>
      <w:r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  <w:t>Člen</w:t>
      </w:r>
      <w:r w:rsidR="00C506ED"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  <w:t xml:space="preserve"> </w:t>
      </w:r>
      <w:proofErr w:type="spellStart"/>
      <w:r w:rsidR="00DE44D1"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  <w:t>SFT</w:t>
      </w:r>
      <w:proofErr w:type="spellEnd"/>
      <w:r w:rsidR="00DE44D1" w:rsidRPr="002814AB">
        <w:rPr>
          <w:rFonts w:ascii="Corbel" w:eastAsia="Times New Roman" w:hAnsi="Corbel" w:cs="Arial"/>
          <w:b/>
          <w:bCs/>
          <w:i/>
          <w:iCs/>
          <w:color w:val="262626" w:themeColor="text1" w:themeTint="D9"/>
          <w:sz w:val="20"/>
          <w:szCs w:val="20"/>
          <w:lang w:val="cs-CZ" w:eastAsia="fr-FR"/>
        </w:rPr>
        <w:t xml:space="preserve"> </w:t>
      </w:r>
      <w:r w:rsidR="00DE44D1" w:rsidRPr="002814AB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>(Sdružení francouzských překladatelů)</w:t>
      </w:r>
      <w:r w:rsidR="000A4291">
        <w:rPr>
          <w:rFonts w:ascii="Corbel" w:eastAsia="Times New Roman" w:hAnsi="Corbel" w:cs="Arial"/>
          <w:color w:val="262626" w:themeColor="text1" w:themeTint="D9"/>
          <w:sz w:val="20"/>
          <w:szCs w:val="20"/>
          <w:lang w:val="cs-CZ" w:eastAsia="fr-FR"/>
        </w:rPr>
        <w:t xml:space="preserve">, </w:t>
      </w:r>
      <w:r w:rsidR="000A4291" w:rsidRPr="000A4291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 w:eastAsia="fr-FR"/>
        </w:rPr>
        <w:t xml:space="preserve">člen </w:t>
      </w:r>
      <w:proofErr w:type="spellStart"/>
      <w:r w:rsidR="000A4291" w:rsidRPr="000A4291">
        <w:rPr>
          <w:rFonts w:ascii="Corbel" w:eastAsia="Times New Roman" w:hAnsi="Corbel" w:cs="Arial"/>
          <w:b/>
          <w:color w:val="262626" w:themeColor="text1" w:themeTint="D9"/>
          <w:sz w:val="20"/>
          <w:szCs w:val="20"/>
          <w:lang w:val="cs-CZ" w:eastAsia="fr-FR"/>
        </w:rPr>
        <w:t>ProZ</w:t>
      </w:r>
      <w:proofErr w:type="spellEnd"/>
    </w:p>
    <w:p w:rsidR="00C327D8" w:rsidRPr="002814AB" w:rsidRDefault="00C327D8" w:rsidP="000A4291">
      <w:pPr>
        <w:rPr>
          <w:rFonts w:ascii="Corbel" w:hAnsi="Corbel"/>
          <w:color w:val="262626" w:themeColor="text1" w:themeTint="D9"/>
          <w:lang w:val="cs-CZ"/>
        </w:rPr>
      </w:pPr>
    </w:p>
    <w:p w:rsidR="00C327D8" w:rsidRPr="002814AB" w:rsidRDefault="00C327D8" w:rsidP="00B91545">
      <w:pPr>
        <w:rPr>
          <w:rFonts w:ascii="Corbel" w:hAnsi="Corbel"/>
          <w:color w:val="262626" w:themeColor="text1" w:themeTint="D9"/>
          <w:lang w:val="cs-CZ"/>
        </w:rPr>
      </w:pPr>
    </w:p>
    <w:sectPr w:rsidR="00C327D8" w:rsidRPr="002814AB" w:rsidSect="00D4239B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10E" w:rsidRDefault="0099410E" w:rsidP="002814AB">
      <w:pPr>
        <w:spacing w:after="0" w:line="240" w:lineRule="auto"/>
      </w:pPr>
      <w:r>
        <w:separator/>
      </w:r>
    </w:p>
  </w:endnote>
  <w:endnote w:type="continuationSeparator" w:id="0">
    <w:p w:rsidR="0099410E" w:rsidRDefault="0099410E" w:rsidP="002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-BoldItalic">
    <w:altName w:val="Candar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10E" w:rsidRDefault="0099410E" w:rsidP="002814AB">
      <w:pPr>
        <w:spacing w:after="0" w:line="240" w:lineRule="auto"/>
      </w:pPr>
      <w:r>
        <w:separator/>
      </w:r>
    </w:p>
  </w:footnote>
  <w:footnote w:type="continuationSeparator" w:id="0">
    <w:p w:rsidR="0099410E" w:rsidRDefault="0099410E" w:rsidP="002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4AB" w:rsidRDefault="002814AB">
    <w:pPr>
      <w:pStyle w:val="En-tte"/>
    </w:pPr>
    <w:r w:rsidRPr="002814AB">
      <w:rPr>
        <w:noProof/>
      </w:rPr>
      <w:drawing>
        <wp:inline distT="0" distB="0" distL="0" distR="0">
          <wp:extent cx="5760720" cy="86042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291" w:rsidRPr="002814AB" w:rsidRDefault="001423C2" w:rsidP="000A4291">
    <w:pPr>
      <w:spacing w:after="0" w:line="240" w:lineRule="auto"/>
      <w:ind w:left="1416"/>
      <w:jc w:val="center"/>
      <w:rPr>
        <w:rFonts w:ascii="Corbel" w:eastAsia="Times New Roman" w:hAnsi="Corbel" w:cs="Arial"/>
        <w:b/>
        <w:bCs/>
        <w:color w:val="262626" w:themeColor="text1" w:themeTint="D9"/>
        <w:sz w:val="20"/>
        <w:szCs w:val="20"/>
        <w:lang w:val="cs-CZ" w:eastAsia="fr-FR"/>
      </w:rPr>
    </w:pPr>
    <w:proofErr w:type="spellStart"/>
    <w:r>
      <w:rPr>
        <w:rFonts w:ascii="Corbel" w:eastAsia="Times New Roman" w:hAnsi="Corbel" w:cs="Arial"/>
        <w:b/>
        <w:bCs/>
        <w:color w:val="262626" w:themeColor="text1" w:themeTint="D9"/>
        <w:sz w:val="20"/>
        <w:szCs w:val="20"/>
        <w:lang w:val="cs-CZ" w:eastAsia="fr-FR"/>
      </w:rPr>
      <w:t>Siret</w:t>
    </w:r>
    <w:proofErr w:type="spellEnd"/>
    <w:r>
      <w:rPr>
        <w:rFonts w:ascii="Corbel" w:eastAsia="Times New Roman" w:hAnsi="Corbel" w:cs="Arial"/>
        <w:b/>
        <w:bCs/>
        <w:color w:val="262626" w:themeColor="text1" w:themeTint="D9"/>
        <w:sz w:val="20"/>
        <w:szCs w:val="20"/>
        <w:lang w:val="cs-CZ" w:eastAsia="fr-FR"/>
      </w:rPr>
      <w:t xml:space="preserve"> 539748301 00022</w:t>
    </w:r>
    <w:r w:rsidR="000A4291" w:rsidRPr="002814AB">
      <w:rPr>
        <w:rFonts w:ascii="Corbel" w:eastAsia="Times New Roman" w:hAnsi="Corbel" w:cs="Arial"/>
        <w:b/>
        <w:bCs/>
        <w:color w:val="262626" w:themeColor="text1" w:themeTint="D9"/>
        <w:sz w:val="20"/>
        <w:szCs w:val="20"/>
        <w:lang w:val="cs-CZ" w:eastAsia="fr-FR"/>
      </w:rPr>
      <w:t xml:space="preserve"> (francouzské identifikační číslo)</w:t>
    </w:r>
  </w:p>
  <w:p w:rsidR="002814AB" w:rsidRDefault="002814AB" w:rsidP="000A429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5F6"/>
    <w:multiLevelType w:val="hybridMultilevel"/>
    <w:tmpl w:val="3F8EB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2201"/>
    <w:multiLevelType w:val="hybridMultilevel"/>
    <w:tmpl w:val="B2700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C7"/>
    <w:rsid w:val="00022DFB"/>
    <w:rsid w:val="000530DF"/>
    <w:rsid w:val="000566EC"/>
    <w:rsid w:val="000A4291"/>
    <w:rsid w:val="001423C2"/>
    <w:rsid w:val="002814AB"/>
    <w:rsid w:val="00316C1A"/>
    <w:rsid w:val="00335700"/>
    <w:rsid w:val="003B4EE8"/>
    <w:rsid w:val="004A7F17"/>
    <w:rsid w:val="00503714"/>
    <w:rsid w:val="00592DD5"/>
    <w:rsid w:val="005D533A"/>
    <w:rsid w:val="005E47C8"/>
    <w:rsid w:val="005F3A5D"/>
    <w:rsid w:val="006F2E0C"/>
    <w:rsid w:val="00733293"/>
    <w:rsid w:val="00770B1A"/>
    <w:rsid w:val="007726C0"/>
    <w:rsid w:val="007D4B91"/>
    <w:rsid w:val="00872F25"/>
    <w:rsid w:val="008A6F8D"/>
    <w:rsid w:val="008B2FFC"/>
    <w:rsid w:val="00911D55"/>
    <w:rsid w:val="0099410E"/>
    <w:rsid w:val="00AD41EE"/>
    <w:rsid w:val="00AF6CC7"/>
    <w:rsid w:val="00B02E78"/>
    <w:rsid w:val="00B53F94"/>
    <w:rsid w:val="00B564D0"/>
    <w:rsid w:val="00B91545"/>
    <w:rsid w:val="00BC5DC6"/>
    <w:rsid w:val="00C101C9"/>
    <w:rsid w:val="00C327D8"/>
    <w:rsid w:val="00C332E2"/>
    <w:rsid w:val="00C42374"/>
    <w:rsid w:val="00C506ED"/>
    <w:rsid w:val="00CD6C64"/>
    <w:rsid w:val="00CD6EB6"/>
    <w:rsid w:val="00CE0758"/>
    <w:rsid w:val="00D4239B"/>
    <w:rsid w:val="00DC6DDF"/>
    <w:rsid w:val="00DD0225"/>
    <w:rsid w:val="00DE44D1"/>
    <w:rsid w:val="00E0668F"/>
    <w:rsid w:val="00E52C10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8F7D0"/>
  <w15:docId w15:val="{04DC9E52-1BC1-48F7-9F90-1F6BFC0F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7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01C9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B53F9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53F94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4AB"/>
  </w:style>
  <w:style w:type="paragraph" w:styleId="Pieddepage">
    <w:name w:val="footer"/>
    <w:basedOn w:val="Normal"/>
    <w:link w:val="PieddepageCar"/>
    <w:uiPriority w:val="99"/>
    <w:unhideWhenUsed/>
    <w:rsid w:val="0028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4AB"/>
  </w:style>
  <w:style w:type="character" w:customStyle="1" w:styleId="fontstyle01">
    <w:name w:val="fontstyle01"/>
    <w:basedOn w:val="Policepardfaut"/>
    <w:rsid w:val="00D4239B"/>
    <w:rPr>
      <w:rFonts w:ascii="Candara-BoldItalic" w:hAnsi="Candara-BoldItalic" w:hint="default"/>
      <w:b/>
      <w:bCs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betaisis</dc:creator>
  <cp:lastModifiedBy>betaisis</cp:lastModifiedBy>
  <cp:revision>9</cp:revision>
  <dcterms:created xsi:type="dcterms:W3CDTF">2017-06-09T08:48:00Z</dcterms:created>
  <dcterms:modified xsi:type="dcterms:W3CDTF">2018-03-09T11:11:00Z</dcterms:modified>
</cp:coreProperties>
</file>