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C18E2" w14:textId="77777777" w:rsidR="00FA62D3" w:rsidRPr="0040307C" w:rsidRDefault="005122A9" w:rsidP="005122A9">
      <w:pPr>
        <w:pStyle w:val="Nombre"/>
        <w:pBdr>
          <w:bottom w:val="thinThickSmallGap" w:sz="24" w:space="4" w:color="auto"/>
        </w:pBdr>
        <w:ind w:right="-159"/>
        <w:jc w:val="center"/>
        <w:rPr>
          <w:lang w:val="en-US"/>
        </w:rPr>
      </w:pPr>
      <w:r w:rsidRPr="0040307C">
        <w:rPr>
          <w:lang w:val="en-US"/>
        </w:rPr>
        <w:t>Curriculum Vitae</w:t>
      </w:r>
    </w:p>
    <w:tbl>
      <w:tblPr>
        <w:tblW w:w="10250" w:type="dxa"/>
        <w:tblInd w:w="-492" w:type="dxa"/>
        <w:tblLayout w:type="fixed"/>
        <w:tblLook w:val="0000" w:firstRow="0" w:lastRow="0" w:firstColumn="0" w:lastColumn="0" w:noHBand="0" w:noVBand="0"/>
      </w:tblPr>
      <w:tblGrid>
        <w:gridCol w:w="1900"/>
        <w:gridCol w:w="2000"/>
        <w:gridCol w:w="3175"/>
        <w:gridCol w:w="3175"/>
      </w:tblGrid>
      <w:tr w:rsidR="00C668EB" w:rsidRPr="0040307C" w14:paraId="77308A86" w14:textId="77777777">
        <w:trPr>
          <w:trHeight w:val="510"/>
        </w:trPr>
        <w:tc>
          <w:tcPr>
            <w:tcW w:w="1900" w:type="dxa"/>
            <w:vMerge w:val="restart"/>
          </w:tcPr>
          <w:p w14:paraId="08938E37" w14:textId="77777777" w:rsidR="00C668EB" w:rsidRPr="0040307C" w:rsidRDefault="00C668EB" w:rsidP="00B27B85">
            <w:pPr>
              <w:pStyle w:val="Ttulodeseccin"/>
              <w:rPr>
                <w:lang w:val="en-US"/>
              </w:rPr>
            </w:pPr>
            <w:r w:rsidRPr="0040307C">
              <w:rPr>
                <w:lang w:val="en-US"/>
              </w:rPr>
              <w:t>Personal</w:t>
            </w:r>
          </w:p>
          <w:p w14:paraId="1FC38DFA" w14:textId="77777777" w:rsidR="00C668EB" w:rsidRPr="0040307C" w:rsidRDefault="00C668EB" w:rsidP="00FA62D3">
            <w:pPr>
              <w:rPr>
                <w:rFonts w:ascii="Arial Black" w:hAnsi="Arial Black"/>
                <w:spacing w:val="-10"/>
                <w:lang w:val="en-US"/>
              </w:rPr>
            </w:pPr>
            <w:r w:rsidRPr="0040307C">
              <w:rPr>
                <w:rFonts w:ascii="Arial Black" w:hAnsi="Arial Black"/>
                <w:spacing w:val="-10"/>
                <w:lang w:val="en-US"/>
              </w:rPr>
              <w:t>Data</w:t>
            </w:r>
          </w:p>
        </w:tc>
        <w:tc>
          <w:tcPr>
            <w:tcW w:w="2000" w:type="dxa"/>
          </w:tcPr>
          <w:p w14:paraId="2C2A79ED"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Name:</w:t>
            </w:r>
          </w:p>
        </w:tc>
        <w:tc>
          <w:tcPr>
            <w:tcW w:w="6350" w:type="dxa"/>
            <w:gridSpan w:val="2"/>
          </w:tcPr>
          <w:p w14:paraId="74944539" w14:textId="77777777" w:rsidR="00C668EB" w:rsidRPr="0040307C" w:rsidRDefault="00583F4D" w:rsidP="00D8121B">
            <w:pPr>
              <w:tabs>
                <w:tab w:val="left" w:pos="2694"/>
              </w:tabs>
              <w:jc w:val="both"/>
              <w:rPr>
                <w:rFonts w:ascii="Garamond" w:hAnsi="Garamond"/>
                <w:sz w:val="24"/>
                <w:szCs w:val="24"/>
                <w:lang w:val="en-US"/>
              </w:rPr>
            </w:pPr>
            <w:r w:rsidRPr="0040307C">
              <w:rPr>
                <w:rFonts w:ascii="Garamond" w:hAnsi="Garamond"/>
                <w:sz w:val="24"/>
                <w:szCs w:val="24"/>
                <w:lang w:val="en-US"/>
              </w:rPr>
              <w:t>María Fernanda Arámbula Hernández</w:t>
            </w:r>
          </w:p>
        </w:tc>
      </w:tr>
      <w:tr w:rsidR="00CD4F73" w:rsidRPr="0040307C" w14:paraId="757C13E6" w14:textId="77777777" w:rsidTr="0049152F">
        <w:trPr>
          <w:trHeight w:val="1005"/>
        </w:trPr>
        <w:tc>
          <w:tcPr>
            <w:tcW w:w="1900" w:type="dxa"/>
            <w:vMerge/>
          </w:tcPr>
          <w:p w14:paraId="1C3F2966" w14:textId="77777777" w:rsidR="00CD4F73" w:rsidRPr="0040307C" w:rsidRDefault="00CD4F73" w:rsidP="00B27B85">
            <w:pPr>
              <w:pStyle w:val="Ttulodeseccin"/>
              <w:rPr>
                <w:lang w:val="en-US"/>
              </w:rPr>
            </w:pPr>
          </w:p>
        </w:tc>
        <w:tc>
          <w:tcPr>
            <w:tcW w:w="2000" w:type="dxa"/>
          </w:tcPr>
          <w:p w14:paraId="3E23E521" w14:textId="77777777" w:rsidR="00CD4F73" w:rsidRPr="0040307C" w:rsidRDefault="00CD4F73" w:rsidP="00FA62D3">
            <w:pPr>
              <w:rPr>
                <w:rFonts w:ascii="Times New Roman" w:hAnsi="Times New Roman"/>
                <w:b/>
                <w:bCs/>
                <w:sz w:val="24"/>
                <w:szCs w:val="24"/>
                <w:lang w:val="en-US"/>
              </w:rPr>
            </w:pPr>
            <w:r w:rsidRPr="0040307C">
              <w:rPr>
                <w:rFonts w:ascii="Times New Roman" w:hAnsi="Times New Roman"/>
                <w:b/>
                <w:bCs/>
                <w:sz w:val="24"/>
                <w:szCs w:val="24"/>
                <w:lang w:val="en-US"/>
              </w:rPr>
              <w:t>Address:</w:t>
            </w:r>
          </w:p>
          <w:p w14:paraId="0219E9E0" w14:textId="77777777" w:rsidR="00CD4F73" w:rsidRPr="0040307C" w:rsidRDefault="00CD4F73" w:rsidP="00FA62D3">
            <w:pPr>
              <w:rPr>
                <w:rFonts w:ascii="Times New Roman" w:hAnsi="Times New Roman"/>
                <w:b/>
                <w:bCs/>
                <w:sz w:val="24"/>
                <w:szCs w:val="24"/>
                <w:lang w:val="en-US"/>
              </w:rPr>
            </w:pPr>
          </w:p>
          <w:p w14:paraId="372DE368" w14:textId="77777777" w:rsidR="00CD4F73" w:rsidRPr="0040307C" w:rsidRDefault="00CD4F73" w:rsidP="00FA62D3">
            <w:pPr>
              <w:rPr>
                <w:rFonts w:ascii="Times New Roman" w:hAnsi="Times New Roman"/>
                <w:b/>
                <w:bCs/>
                <w:sz w:val="24"/>
                <w:szCs w:val="24"/>
                <w:lang w:val="en-US"/>
              </w:rPr>
            </w:pPr>
          </w:p>
        </w:tc>
        <w:tc>
          <w:tcPr>
            <w:tcW w:w="3175" w:type="dxa"/>
          </w:tcPr>
          <w:p w14:paraId="7679ECFD" w14:textId="77777777" w:rsidR="00CD4F73" w:rsidRPr="0086464B" w:rsidRDefault="0086464B" w:rsidP="00CD4F73">
            <w:pPr>
              <w:tabs>
                <w:tab w:val="left" w:pos="2694"/>
              </w:tabs>
              <w:jc w:val="both"/>
              <w:rPr>
                <w:rFonts w:ascii="Garamond" w:hAnsi="Garamond"/>
                <w:sz w:val="22"/>
                <w:szCs w:val="22"/>
              </w:rPr>
            </w:pPr>
            <w:r>
              <w:rPr>
                <w:rFonts w:ascii="Garamond" w:hAnsi="Garamond"/>
                <w:sz w:val="22"/>
                <w:szCs w:val="22"/>
              </w:rPr>
              <w:t>Balboa</w:t>
            </w:r>
            <w:r w:rsidR="00583F4D" w:rsidRPr="0086464B">
              <w:rPr>
                <w:rFonts w:ascii="Garamond" w:hAnsi="Garamond"/>
                <w:sz w:val="22"/>
                <w:szCs w:val="22"/>
              </w:rPr>
              <w:t xml:space="preserve"> </w:t>
            </w:r>
            <w:r>
              <w:rPr>
                <w:rFonts w:ascii="Garamond" w:hAnsi="Garamond"/>
                <w:sz w:val="22"/>
                <w:szCs w:val="22"/>
              </w:rPr>
              <w:t>514-307</w:t>
            </w:r>
          </w:p>
          <w:p w14:paraId="3E859F72" w14:textId="77777777" w:rsidR="00CD4F73" w:rsidRPr="0086464B" w:rsidRDefault="00CD4F73" w:rsidP="00CD4F73">
            <w:pPr>
              <w:tabs>
                <w:tab w:val="left" w:pos="2694"/>
              </w:tabs>
              <w:jc w:val="both"/>
              <w:rPr>
                <w:rFonts w:ascii="Garamond" w:hAnsi="Garamond"/>
                <w:sz w:val="22"/>
                <w:szCs w:val="22"/>
              </w:rPr>
            </w:pPr>
            <w:r w:rsidRPr="0086464B">
              <w:rPr>
                <w:rFonts w:ascii="Garamond" w:hAnsi="Garamond"/>
                <w:sz w:val="22"/>
                <w:szCs w:val="22"/>
              </w:rPr>
              <w:t>Colonia Portales 03300</w:t>
            </w:r>
          </w:p>
          <w:p w14:paraId="2742A3DE" w14:textId="64D44222" w:rsidR="00CD4F73" w:rsidRPr="0086464B" w:rsidRDefault="00CD4F73" w:rsidP="00CD4F73">
            <w:pPr>
              <w:tabs>
                <w:tab w:val="left" w:pos="2694"/>
              </w:tabs>
              <w:jc w:val="both"/>
              <w:rPr>
                <w:rFonts w:ascii="Garamond" w:hAnsi="Garamond"/>
                <w:sz w:val="24"/>
                <w:szCs w:val="24"/>
              </w:rPr>
            </w:pPr>
            <w:r w:rsidRPr="0086464B">
              <w:rPr>
                <w:rFonts w:ascii="Garamond" w:hAnsi="Garamond"/>
                <w:sz w:val="22"/>
                <w:szCs w:val="22"/>
              </w:rPr>
              <w:t>México</w:t>
            </w:r>
            <w:r w:rsidR="00583F4D" w:rsidRPr="0086464B">
              <w:rPr>
                <w:rFonts w:ascii="Garamond" w:hAnsi="Garamond"/>
                <w:sz w:val="22"/>
                <w:szCs w:val="22"/>
              </w:rPr>
              <w:t xml:space="preserve"> City, Mexico</w:t>
            </w:r>
          </w:p>
        </w:tc>
        <w:tc>
          <w:tcPr>
            <w:tcW w:w="3175" w:type="dxa"/>
          </w:tcPr>
          <w:p w14:paraId="4295521E" w14:textId="77777777" w:rsidR="00CD4F73" w:rsidRPr="0086464B" w:rsidRDefault="00CD4F73" w:rsidP="00CD4F73">
            <w:pPr>
              <w:tabs>
                <w:tab w:val="left" w:pos="2694"/>
              </w:tabs>
              <w:jc w:val="both"/>
              <w:rPr>
                <w:rFonts w:ascii="Garamond" w:hAnsi="Garamond"/>
                <w:sz w:val="24"/>
                <w:szCs w:val="24"/>
              </w:rPr>
            </w:pPr>
          </w:p>
        </w:tc>
      </w:tr>
      <w:tr w:rsidR="00C668EB" w:rsidRPr="0040307C" w14:paraId="77505E1E" w14:textId="77777777">
        <w:trPr>
          <w:trHeight w:val="720"/>
        </w:trPr>
        <w:tc>
          <w:tcPr>
            <w:tcW w:w="1900" w:type="dxa"/>
            <w:vMerge/>
          </w:tcPr>
          <w:p w14:paraId="341457F1" w14:textId="77777777" w:rsidR="00C668EB" w:rsidRPr="0086464B" w:rsidRDefault="00C668EB" w:rsidP="00B27B85">
            <w:pPr>
              <w:pStyle w:val="Ttulodeseccin"/>
            </w:pPr>
          </w:p>
        </w:tc>
        <w:tc>
          <w:tcPr>
            <w:tcW w:w="2000" w:type="dxa"/>
          </w:tcPr>
          <w:p w14:paraId="0B7E75EC"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Telephone:</w:t>
            </w:r>
          </w:p>
          <w:p w14:paraId="0D7E8926" w14:textId="77777777" w:rsidR="00C668EB" w:rsidRPr="0040307C" w:rsidRDefault="00C668EB" w:rsidP="00FA62D3">
            <w:pPr>
              <w:rPr>
                <w:rFonts w:ascii="Times New Roman" w:hAnsi="Times New Roman"/>
                <w:b/>
                <w:bCs/>
                <w:sz w:val="24"/>
                <w:szCs w:val="24"/>
                <w:lang w:val="en-US"/>
              </w:rPr>
            </w:pPr>
          </w:p>
        </w:tc>
        <w:tc>
          <w:tcPr>
            <w:tcW w:w="6350" w:type="dxa"/>
            <w:gridSpan w:val="2"/>
          </w:tcPr>
          <w:p w14:paraId="4A6022F0" w14:textId="21A61548" w:rsidR="00C668EB" w:rsidRPr="0040307C" w:rsidRDefault="00C668EB" w:rsidP="00D8121B">
            <w:pPr>
              <w:tabs>
                <w:tab w:val="left" w:pos="2694"/>
              </w:tabs>
              <w:jc w:val="both"/>
              <w:rPr>
                <w:rFonts w:ascii="Garamond" w:hAnsi="Garamond"/>
                <w:sz w:val="24"/>
                <w:szCs w:val="24"/>
                <w:lang w:val="en-US"/>
              </w:rPr>
            </w:pPr>
            <w:r w:rsidRPr="0040307C">
              <w:rPr>
                <w:rFonts w:ascii="Garamond" w:hAnsi="Garamond"/>
                <w:sz w:val="24"/>
                <w:szCs w:val="24"/>
                <w:lang w:val="en-US"/>
              </w:rPr>
              <w:t xml:space="preserve">(52) (55) </w:t>
            </w:r>
            <w:r w:rsidR="0086464B">
              <w:rPr>
                <w:rFonts w:ascii="Garamond" w:hAnsi="Garamond"/>
                <w:sz w:val="24"/>
                <w:szCs w:val="24"/>
                <w:lang w:val="en-US"/>
              </w:rPr>
              <w:t>55 32 67 27</w:t>
            </w:r>
            <w:r w:rsidR="00777C22">
              <w:rPr>
                <w:rFonts w:ascii="Garamond" w:hAnsi="Garamond"/>
                <w:sz w:val="24"/>
                <w:szCs w:val="24"/>
                <w:lang w:val="en-US"/>
              </w:rPr>
              <w:t xml:space="preserve"> (home)</w:t>
            </w:r>
          </w:p>
          <w:p w14:paraId="65292A80" w14:textId="77777777" w:rsidR="00C668EB" w:rsidRPr="0040307C" w:rsidRDefault="00C668EB" w:rsidP="0017570E">
            <w:pPr>
              <w:tabs>
                <w:tab w:val="left" w:pos="2694"/>
              </w:tabs>
              <w:jc w:val="both"/>
              <w:rPr>
                <w:rFonts w:ascii="Garamond" w:hAnsi="Garamond"/>
                <w:sz w:val="24"/>
                <w:szCs w:val="24"/>
                <w:lang w:val="en-US"/>
              </w:rPr>
            </w:pPr>
            <w:r w:rsidRPr="0040307C">
              <w:rPr>
                <w:rFonts w:ascii="Garamond" w:hAnsi="Garamond"/>
                <w:sz w:val="24"/>
                <w:szCs w:val="24"/>
                <w:lang w:val="en-US"/>
              </w:rPr>
              <w:t xml:space="preserve">(52) </w:t>
            </w:r>
            <w:r w:rsidR="0017570E" w:rsidRPr="0040307C">
              <w:rPr>
                <w:rFonts w:ascii="Garamond" w:hAnsi="Garamond"/>
                <w:sz w:val="24"/>
                <w:szCs w:val="24"/>
                <w:lang w:val="en-US"/>
              </w:rPr>
              <w:t xml:space="preserve">(1) </w:t>
            </w:r>
            <w:r w:rsidRPr="0040307C">
              <w:rPr>
                <w:rFonts w:ascii="Garamond" w:hAnsi="Garamond"/>
                <w:sz w:val="24"/>
                <w:szCs w:val="24"/>
                <w:lang w:val="en-US"/>
              </w:rPr>
              <w:t xml:space="preserve">(55) </w:t>
            </w:r>
            <w:r w:rsidR="0017570E" w:rsidRPr="0040307C">
              <w:rPr>
                <w:rFonts w:ascii="Garamond" w:hAnsi="Garamond"/>
                <w:sz w:val="24"/>
                <w:szCs w:val="24"/>
                <w:lang w:val="en-US"/>
              </w:rPr>
              <w:t>33.34.07.52</w:t>
            </w:r>
            <w:r w:rsidR="0040307C" w:rsidRPr="0040307C">
              <w:rPr>
                <w:rFonts w:ascii="Garamond" w:hAnsi="Garamond"/>
                <w:sz w:val="24"/>
                <w:szCs w:val="24"/>
                <w:lang w:val="en-US"/>
              </w:rPr>
              <w:t xml:space="preserve"> (mobile</w:t>
            </w:r>
            <w:r w:rsidRPr="0040307C">
              <w:rPr>
                <w:rFonts w:ascii="Garamond" w:hAnsi="Garamond"/>
                <w:sz w:val="24"/>
                <w:szCs w:val="24"/>
                <w:lang w:val="en-US"/>
              </w:rPr>
              <w:t>)</w:t>
            </w:r>
          </w:p>
        </w:tc>
      </w:tr>
      <w:tr w:rsidR="00C668EB" w:rsidRPr="00DA001A" w14:paraId="7DEDF90D" w14:textId="77777777">
        <w:trPr>
          <w:trHeight w:val="735"/>
        </w:trPr>
        <w:tc>
          <w:tcPr>
            <w:tcW w:w="1900" w:type="dxa"/>
            <w:vMerge/>
          </w:tcPr>
          <w:p w14:paraId="61379B22" w14:textId="77777777" w:rsidR="00C668EB" w:rsidRPr="0040307C" w:rsidRDefault="00C668EB" w:rsidP="00B27B85">
            <w:pPr>
              <w:pStyle w:val="Ttulodeseccin"/>
              <w:rPr>
                <w:lang w:val="en-US"/>
              </w:rPr>
            </w:pPr>
          </w:p>
        </w:tc>
        <w:tc>
          <w:tcPr>
            <w:tcW w:w="2000" w:type="dxa"/>
          </w:tcPr>
          <w:p w14:paraId="2D475978"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E-mail:</w:t>
            </w:r>
          </w:p>
          <w:p w14:paraId="25401C93" w14:textId="77777777" w:rsidR="00C668EB" w:rsidRPr="0040307C" w:rsidRDefault="00C668EB" w:rsidP="00FA62D3">
            <w:pPr>
              <w:rPr>
                <w:rFonts w:ascii="Times New Roman" w:hAnsi="Times New Roman"/>
                <w:b/>
                <w:bCs/>
                <w:sz w:val="24"/>
                <w:szCs w:val="24"/>
                <w:lang w:val="en-US"/>
              </w:rPr>
            </w:pPr>
          </w:p>
        </w:tc>
        <w:tc>
          <w:tcPr>
            <w:tcW w:w="6350" w:type="dxa"/>
            <w:gridSpan w:val="2"/>
          </w:tcPr>
          <w:p w14:paraId="2794EDEC" w14:textId="77777777" w:rsidR="00C668EB" w:rsidRDefault="00B8009D" w:rsidP="00D8121B">
            <w:pPr>
              <w:tabs>
                <w:tab w:val="left" w:pos="2694"/>
              </w:tabs>
              <w:jc w:val="both"/>
              <w:rPr>
                <w:rFonts w:ascii="Garamond" w:hAnsi="Garamond"/>
                <w:sz w:val="24"/>
                <w:szCs w:val="24"/>
                <w:lang w:val="en-US"/>
              </w:rPr>
            </w:pPr>
            <w:hyperlink r:id="rId7" w:history="1">
              <w:r w:rsidR="00A26D81" w:rsidRPr="00295F00">
                <w:rPr>
                  <w:rStyle w:val="Hipervnculo"/>
                  <w:rFonts w:ascii="Garamond" w:hAnsi="Garamond"/>
                  <w:sz w:val="24"/>
                  <w:szCs w:val="24"/>
                  <w:lang w:val="en-US"/>
                </w:rPr>
                <w:t>fernanda_arambula@yahoo.com</w:t>
              </w:r>
            </w:hyperlink>
          </w:p>
          <w:p w14:paraId="17784B42" w14:textId="77777777" w:rsidR="00A26D81" w:rsidRPr="0040307C" w:rsidRDefault="00A26D81" w:rsidP="00D8121B">
            <w:pPr>
              <w:tabs>
                <w:tab w:val="left" w:pos="2694"/>
              </w:tabs>
              <w:jc w:val="both"/>
              <w:rPr>
                <w:rFonts w:ascii="Garamond" w:hAnsi="Garamond"/>
                <w:sz w:val="24"/>
                <w:szCs w:val="24"/>
                <w:lang w:val="en-US"/>
              </w:rPr>
            </w:pPr>
            <w:r>
              <w:rPr>
                <w:rFonts w:ascii="Garamond" w:hAnsi="Garamond"/>
                <w:sz w:val="24"/>
                <w:szCs w:val="24"/>
                <w:lang w:val="en-US"/>
              </w:rPr>
              <w:t>mafer.arambula@gmail.com</w:t>
            </w:r>
          </w:p>
          <w:p w14:paraId="7CEBD241" w14:textId="77777777" w:rsidR="00C668EB" w:rsidRPr="0040307C" w:rsidRDefault="00C668EB" w:rsidP="00D8121B">
            <w:pPr>
              <w:tabs>
                <w:tab w:val="left" w:pos="2694"/>
              </w:tabs>
              <w:jc w:val="both"/>
              <w:rPr>
                <w:rFonts w:ascii="Garamond" w:hAnsi="Garamond"/>
                <w:sz w:val="24"/>
                <w:szCs w:val="24"/>
                <w:lang w:val="en-US"/>
              </w:rPr>
            </w:pPr>
          </w:p>
        </w:tc>
      </w:tr>
      <w:tr w:rsidR="00C668EB" w:rsidRPr="0040307C" w14:paraId="0A871616" w14:textId="77777777">
        <w:trPr>
          <w:trHeight w:val="408"/>
        </w:trPr>
        <w:tc>
          <w:tcPr>
            <w:tcW w:w="1900" w:type="dxa"/>
            <w:vMerge/>
          </w:tcPr>
          <w:p w14:paraId="2D78683A" w14:textId="77777777" w:rsidR="00C668EB" w:rsidRPr="0040307C" w:rsidRDefault="00C668EB" w:rsidP="00B27B85">
            <w:pPr>
              <w:pStyle w:val="Ttulodeseccin"/>
              <w:rPr>
                <w:lang w:val="en-US"/>
              </w:rPr>
            </w:pPr>
          </w:p>
        </w:tc>
        <w:tc>
          <w:tcPr>
            <w:tcW w:w="2000" w:type="dxa"/>
          </w:tcPr>
          <w:p w14:paraId="7F434053"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Date of Birth:</w:t>
            </w:r>
          </w:p>
        </w:tc>
        <w:tc>
          <w:tcPr>
            <w:tcW w:w="6350" w:type="dxa"/>
            <w:gridSpan w:val="2"/>
          </w:tcPr>
          <w:p w14:paraId="5207A663" w14:textId="77777777" w:rsidR="00C668EB" w:rsidRPr="0040307C" w:rsidRDefault="00C668EB" w:rsidP="00D8121B">
            <w:pPr>
              <w:tabs>
                <w:tab w:val="left" w:pos="2694"/>
              </w:tabs>
              <w:jc w:val="both"/>
              <w:rPr>
                <w:rFonts w:ascii="Garamond" w:hAnsi="Garamond"/>
                <w:sz w:val="24"/>
                <w:szCs w:val="24"/>
                <w:lang w:val="en-US"/>
              </w:rPr>
            </w:pPr>
            <w:r w:rsidRPr="0040307C">
              <w:rPr>
                <w:rFonts w:ascii="Garamond" w:hAnsi="Garamond"/>
                <w:sz w:val="24"/>
                <w:szCs w:val="24"/>
                <w:lang w:val="en-US"/>
              </w:rPr>
              <w:t>April 14, 1973</w:t>
            </w:r>
          </w:p>
        </w:tc>
      </w:tr>
      <w:tr w:rsidR="00C668EB" w:rsidRPr="0040307C" w14:paraId="5CFAD94D" w14:textId="77777777">
        <w:trPr>
          <w:trHeight w:val="361"/>
        </w:trPr>
        <w:tc>
          <w:tcPr>
            <w:tcW w:w="1900" w:type="dxa"/>
            <w:vMerge/>
          </w:tcPr>
          <w:p w14:paraId="7B66EF9A" w14:textId="77777777" w:rsidR="00C668EB" w:rsidRPr="0040307C" w:rsidRDefault="00C668EB" w:rsidP="00B27B85">
            <w:pPr>
              <w:pStyle w:val="Ttulodeseccin"/>
              <w:rPr>
                <w:lang w:val="en-US"/>
              </w:rPr>
            </w:pPr>
          </w:p>
        </w:tc>
        <w:tc>
          <w:tcPr>
            <w:tcW w:w="2000" w:type="dxa"/>
          </w:tcPr>
          <w:p w14:paraId="3702EE31"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Place of Birth:</w:t>
            </w:r>
          </w:p>
        </w:tc>
        <w:tc>
          <w:tcPr>
            <w:tcW w:w="6350" w:type="dxa"/>
            <w:gridSpan w:val="2"/>
          </w:tcPr>
          <w:p w14:paraId="0678A266" w14:textId="77777777" w:rsidR="00C668EB" w:rsidRPr="0040307C" w:rsidRDefault="00C668EB" w:rsidP="00D8121B">
            <w:pPr>
              <w:tabs>
                <w:tab w:val="left" w:pos="2694"/>
              </w:tabs>
              <w:jc w:val="both"/>
              <w:rPr>
                <w:rFonts w:ascii="Garamond" w:hAnsi="Garamond"/>
                <w:sz w:val="24"/>
                <w:szCs w:val="24"/>
                <w:lang w:val="en-US"/>
              </w:rPr>
            </w:pPr>
            <w:r w:rsidRPr="0040307C">
              <w:rPr>
                <w:rFonts w:ascii="Garamond" w:hAnsi="Garamond"/>
                <w:sz w:val="24"/>
                <w:szCs w:val="24"/>
                <w:lang w:val="en-US"/>
              </w:rPr>
              <w:t>Mexico City, Federal District</w:t>
            </w:r>
          </w:p>
        </w:tc>
      </w:tr>
      <w:tr w:rsidR="00C668EB" w:rsidRPr="0040307C" w14:paraId="2D48413E" w14:textId="77777777">
        <w:trPr>
          <w:trHeight w:val="885"/>
        </w:trPr>
        <w:tc>
          <w:tcPr>
            <w:tcW w:w="1900" w:type="dxa"/>
            <w:vMerge/>
          </w:tcPr>
          <w:p w14:paraId="1E6F4C4C" w14:textId="77777777" w:rsidR="00C668EB" w:rsidRPr="0040307C" w:rsidRDefault="00C668EB" w:rsidP="00B27B85">
            <w:pPr>
              <w:pStyle w:val="Ttulodeseccin"/>
              <w:rPr>
                <w:lang w:val="en-US"/>
              </w:rPr>
            </w:pPr>
          </w:p>
        </w:tc>
        <w:tc>
          <w:tcPr>
            <w:tcW w:w="2000" w:type="dxa"/>
          </w:tcPr>
          <w:p w14:paraId="2ECEB39C"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 xml:space="preserve">Federal Taxpayer </w:t>
            </w:r>
          </w:p>
          <w:p w14:paraId="4ACD43C2"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ID No.:</w:t>
            </w:r>
          </w:p>
        </w:tc>
        <w:tc>
          <w:tcPr>
            <w:tcW w:w="6350" w:type="dxa"/>
            <w:gridSpan w:val="2"/>
          </w:tcPr>
          <w:p w14:paraId="3FAD4C62" w14:textId="77777777" w:rsidR="00C668EB" w:rsidRPr="0040307C" w:rsidRDefault="00C668EB" w:rsidP="00D8121B">
            <w:pPr>
              <w:tabs>
                <w:tab w:val="left" w:pos="2694"/>
              </w:tabs>
              <w:jc w:val="both"/>
              <w:rPr>
                <w:rFonts w:ascii="Garamond" w:hAnsi="Garamond"/>
                <w:sz w:val="24"/>
                <w:szCs w:val="24"/>
                <w:lang w:val="en-US"/>
              </w:rPr>
            </w:pPr>
            <w:r w:rsidRPr="0040307C">
              <w:rPr>
                <w:rFonts w:ascii="Garamond" w:hAnsi="Garamond"/>
                <w:sz w:val="24"/>
                <w:szCs w:val="24"/>
                <w:lang w:val="en-US"/>
              </w:rPr>
              <w:t>AAHF730414-UV4</w:t>
            </w:r>
          </w:p>
          <w:p w14:paraId="76581C72" w14:textId="77777777" w:rsidR="00C668EB" w:rsidRPr="0040307C" w:rsidRDefault="00C668EB" w:rsidP="00D8121B">
            <w:pPr>
              <w:tabs>
                <w:tab w:val="left" w:pos="2694"/>
              </w:tabs>
              <w:jc w:val="both"/>
              <w:rPr>
                <w:rFonts w:ascii="Garamond" w:hAnsi="Garamond"/>
                <w:sz w:val="24"/>
                <w:szCs w:val="24"/>
                <w:lang w:val="en-US"/>
              </w:rPr>
            </w:pPr>
          </w:p>
        </w:tc>
      </w:tr>
      <w:tr w:rsidR="00C668EB" w:rsidRPr="0040307C" w14:paraId="62ECDE40" w14:textId="77777777">
        <w:trPr>
          <w:trHeight w:val="362"/>
        </w:trPr>
        <w:tc>
          <w:tcPr>
            <w:tcW w:w="1900" w:type="dxa"/>
            <w:vMerge/>
          </w:tcPr>
          <w:p w14:paraId="47FBBCDE" w14:textId="77777777" w:rsidR="00C668EB" w:rsidRPr="0040307C" w:rsidRDefault="00C668EB" w:rsidP="00B27B85">
            <w:pPr>
              <w:pStyle w:val="Ttulodeseccin"/>
              <w:rPr>
                <w:lang w:val="en-US"/>
              </w:rPr>
            </w:pPr>
          </w:p>
        </w:tc>
        <w:tc>
          <w:tcPr>
            <w:tcW w:w="2000" w:type="dxa"/>
          </w:tcPr>
          <w:p w14:paraId="1F896638" w14:textId="77777777" w:rsidR="00C668EB" w:rsidRPr="0040307C" w:rsidRDefault="00C668EB" w:rsidP="00FA62D3">
            <w:pPr>
              <w:rPr>
                <w:rFonts w:ascii="Times New Roman" w:hAnsi="Times New Roman"/>
                <w:b/>
                <w:bCs/>
                <w:sz w:val="24"/>
                <w:szCs w:val="24"/>
                <w:lang w:val="en-US"/>
              </w:rPr>
            </w:pPr>
            <w:r w:rsidRPr="0040307C">
              <w:rPr>
                <w:rFonts w:ascii="Times New Roman" w:hAnsi="Times New Roman"/>
                <w:b/>
                <w:bCs/>
                <w:sz w:val="24"/>
                <w:szCs w:val="24"/>
                <w:lang w:val="en-US"/>
              </w:rPr>
              <w:t>Civil status:</w:t>
            </w:r>
          </w:p>
        </w:tc>
        <w:tc>
          <w:tcPr>
            <w:tcW w:w="6350" w:type="dxa"/>
            <w:gridSpan w:val="2"/>
          </w:tcPr>
          <w:p w14:paraId="75233673" w14:textId="77777777" w:rsidR="00C668EB" w:rsidRPr="0040307C" w:rsidRDefault="0086464B" w:rsidP="00D8121B">
            <w:pPr>
              <w:tabs>
                <w:tab w:val="left" w:pos="2694"/>
              </w:tabs>
              <w:jc w:val="both"/>
              <w:rPr>
                <w:rFonts w:ascii="Garamond" w:hAnsi="Garamond"/>
                <w:sz w:val="24"/>
                <w:szCs w:val="24"/>
                <w:lang w:val="en-US"/>
              </w:rPr>
            </w:pPr>
            <w:r>
              <w:rPr>
                <w:rFonts w:ascii="Garamond" w:hAnsi="Garamond"/>
                <w:sz w:val="24"/>
                <w:szCs w:val="24"/>
                <w:lang w:val="en-US"/>
              </w:rPr>
              <w:t>Single</w:t>
            </w:r>
          </w:p>
        </w:tc>
      </w:tr>
      <w:tr w:rsidR="00A073B1" w:rsidRPr="00DA001A" w14:paraId="6517DBFD" w14:textId="77777777">
        <w:trPr>
          <w:trHeight w:val="362"/>
        </w:trPr>
        <w:tc>
          <w:tcPr>
            <w:tcW w:w="1900" w:type="dxa"/>
          </w:tcPr>
          <w:p w14:paraId="34171C7C" w14:textId="77777777" w:rsidR="00A073B1" w:rsidRPr="0040307C" w:rsidRDefault="00A073B1" w:rsidP="00B27B85">
            <w:pPr>
              <w:pStyle w:val="Ttulodeseccin"/>
              <w:rPr>
                <w:lang w:val="en-US"/>
              </w:rPr>
            </w:pPr>
          </w:p>
        </w:tc>
        <w:tc>
          <w:tcPr>
            <w:tcW w:w="2000" w:type="dxa"/>
          </w:tcPr>
          <w:p w14:paraId="75AC95B7" w14:textId="66766C28" w:rsidR="00A073B1" w:rsidRPr="0040307C" w:rsidRDefault="00F10D72" w:rsidP="00FA62D3">
            <w:pPr>
              <w:rPr>
                <w:rFonts w:ascii="Times New Roman" w:hAnsi="Times New Roman"/>
                <w:b/>
                <w:bCs/>
                <w:sz w:val="24"/>
                <w:szCs w:val="24"/>
                <w:lang w:val="en-US"/>
              </w:rPr>
            </w:pPr>
            <w:r>
              <w:rPr>
                <w:rFonts w:ascii="Times New Roman" w:hAnsi="Times New Roman"/>
                <w:b/>
                <w:bCs/>
                <w:sz w:val="24"/>
                <w:szCs w:val="24"/>
                <w:lang w:val="en-US"/>
              </w:rPr>
              <w:t>Court translator</w:t>
            </w:r>
            <w:r w:rsidR="00A073B1" w:rsidRPr="0040307C">
              <w:rPr>
                <w:rFonts w:ascii="Times New Roman" w:hAnsi="Times New Roman"/>
                <w:b/>
                <w:bCs/>
                <w:sz w:val="24"/>
                <w:szCs w:val="24"/>
                <w:lang w:val="en-US"/>
              </w:rPr>
              <w:t>:</w:t>
            </w:r>
          </w:p>
        </w:tc>
        <w:tc>
          <w:tcPr>
            <w:tcW w:w="6350" w:type="dxa"/>
            <w:gridSpan w:val="2"/>
          </w:tcPr>
          <w:p w14:paraId="78F8710F" w14:textId="77777777" w:rsidR="00A073B1" w:rsidRDefault="00A073B1" w:rsidP="00D8121B">
            <w:pPr>
              <w:tabs>
                <w:tab w:val="left" w:pos="2694"/>
              </w:tabs>
              <w:jc w:val="both"/>
              <w:rPr>
                <w:rFonts w:ascii="Times New Roman" w:hAnsi="Times New Roman"/>
                <w:sz w:val="22"/>
                <w:szCs w:val="22"/>
                <w:lang w:val="en-US"/>
              </w:rPr>
            </w:pPr>
            <w:r w:rsidRPr="0040307C">
              <w:rPr>
                <w:rFonts w:ascii="Garamond" w:hAnsi="Garamond"/>
                <w:sz w:val="24"/>
                <w:szCs w:val="24"/>
                <w:lang w:val="en-US"/>
              </w:rPr>
              <w:t xml:space="preserve">Certified by the Superior Court of Justice for the Federal District </w:t>
            </w:r>
            <w:r w:rsidRPr="00EA1825">
              <w:rPr>
                <w:rFonts w:ascii="Times New Roman" w:hAnsi="Times New Roman"/>
                <w:sz w:val="22"/>
                <w:szCs w:val="22"/>
                <w:lang w:val="en-US"/>
              </w:rPr>
              <w:t>(English</w:t>
            </w:r>
            <w:r w:rsidR="00CD4F73" w:rsidRPr="00EA1825">
              <w:rPr>
                <w:rFonts w:ascii="Times New Roman" w:hAnsi="Times New Roman"/>
                <w:sz w:val="22"/>
                <w:szCs w:val="22"/>
                <w:lang w:val="en-US"/>
              </w:rPr>
              <w:t xml:space="preserve"> and French</w:t>
            </w:r>
            <w:r w:rsidRPr="00EA1825">
              <w:rPr>
                <w:rFonts w:ascii="Times New Roman" w:hAnsi="Times New Roman"/>
                <w:sz w:val="22"/>
                <w:szCs w:val="22"/>
                <w:lang w:val="en-US"/>
              </w:rPr>
              <w:t>)</w:t>
            </w:r>
            <w:r w:rsidR="00EA1825" w:rsidRPr="00EA1825">
              <w:rPr>
                <w:rFonts w:ascii="Times New Roman" w:hAnsi="Times New Roman"/>
                <w:sz w:val="22"/>
                <w:szCs w:val="22"/>
                <w:lang w:val="en-US"/>
              </w:rPr>
              <w:t xml:space="preserve"> </w:t>
            </w:r>
            <w:r w:rsidR="00EA1825" w:rsidRPr="00903B97">
              <w:rPr>
                <w:rFonts w:ascii="Garamond" w:hAnsi="Garamond"/>
                <w:sz w:val="24"/>
                <w:szCs w:val="24"/>
                <w:lang w:val="en-US"/>
              </w:rPr>
              <w:t xml:space="preserve">as provided in Ruling </w:t>
            </w:r>
            <w:r w:rsidR="00237DED">
              <w:rPr>
                <w:rFonts w:ascii="Garamond" w:hAnsi="Garamond"/>
                <w:sz w:val="24"/>
                <w:szCs w:val="24"/>
                <w:lang w:val="en-US"/>
              </w:rPr>
              <w:t>29</w:t>
            </w:r>
            <w:r w:rsidR="00EA1825" w:rsidRPr="00903B97">
              <w:rPr>
                <w:rFonts w:ascii="Garamond" w:hAnsi="Garamond"/>
                <w:sz w:val="24"/>
                <w:szCs w:val="24"/>
                <w:lang w:val="en-US"/>
              </w:rPr>
              <w:t>-</w:t>
            </w:r>
            <w:r w:rsidR="00237DED">
              <w:rPr>
                <w:rFonts w:ascii="Garamond" w:hAnsi="Garamond"/>
                <w:sz w:val="24"/>
                <w:szCs w:val="24"/>
                <w:lang w:val="en-US"/>
              </w:rPr>
              <w:t>01</w:t>
            </w:r>
            <w:r w:rsidR="00EA1825" w:rsidRPr="00903B97">
              <w:rPr>
                <w:rFonts w:ascii="Garamond" w:hAnsi="Garamond"/>
                <w:sz w:val="24"/>
                <w:szCs w:val="24"/>
                <w:lang w:val="en-US"/>
              </w:rPr>
              <w:t>/201</w:t>
            </w:r>
            <w:r w:rsidR="00237DED">
              <w:rPr>
                <w:rFonts w:ascii="Garamond" w:hAnsi="Garamond"/>
                <w:sz w:val="24"/>
                <w:szCs w:val="24"/>
                <w:lang w:val="en-US"/>
              </w:rPr>
              <w:t>8</w:t>
            </w:r>
            <w:r w:rsidR="00EA1825" w:rsidRPr="00903B97">
              <w:rPr>
                <w:rFonts w:ascii="Garamond" w:hAnsi="Garamond"/>
                <w:sz w:val="24"/>
                <w:szCs w:val="24"/>
                <w:lang w:val="en-US"/>
              </w:rPr>
              <w:t xml:space="preserve"> issued by the Judicial Council </w:t>
            </w:r>
            <w:r w:rsidR="00EA1825" w:rsidRPr="00903B97">
              <w:rPr>
                <w:rFonts w:ascii="Garamond" w:hAnsi="Garamond"/>
                <w:i/>
                <w:sz w:val="24"/>
                <w:szCs w:val="24"/>
                <w:lang w:val="en-US"/>
              </w:rPr>
              <w:t xml:space="preserve">en banc </w:t>
            </w:r>
            <w:r w:rsidR="00EA1825" w:rsidRPr="00903B97">
              <w:rPr>
                <w:rFonts w:ascii="Garamond" w:hAnsi="Garamond"/>
                <w:sz w:val="24"/>
                <w:szCs w:val="24"/>
                <w:lang w:val="en-US"/>
              </w:rPr>
              <w:t xml:space="preserve">in and for the Federal District during the plenary meeting held on </w:t>
            </w:r>
            <w:r w:rsidR="00237DED">
              <w:rPr>
                <w:rFonts w:ascii="Garamond" w:hAnsi="Garamond"/>
                <w:sz w:val="24"/>
                <w:szCs w:val="24"/>
                <w:lang w:val="en-US"/>
              </w:rPr>
              <w:t>January 12, 2018.</w:t>
            </w:r>
          </w:p>
          <w:p w14:paraId="50110320" w14:textId="77777777" w:rsidR="00EA1825" w:rsidRDefault="00B8009D" w:rsidP="00D8121B">
            <w:pPr>
              <w:tabs>
                <w:tab w:val="left" w:pos="2694"/>
              </w:tabs>
              <w:jc w:val="both"/>
              <w:rPr>
                <w:rStyle w:val="Hipervnculo"/>
                <w:rFonts w:ascii="Times New Roman" w:hAnsi="Times New Roman"/>
                <w:sz w:val="22"/>
                <w:szCs w:val="22"/>
                <w:lang w:val="en-US"/>
              </w:rPr>
            </w:pPr>
            <w:hyperlink r:id="rId8" w:history="1">
              <w:r w:rsidR="00237DED" w:rsidRPr="00237DED">
                <w:rPr>
                  <w:rStyle w:val="Hipervnculo"/>
                  <w:rFonts w:ascii="Times New Roman" w:hAnsi="Times New Roman"/>
                  <w:sz w:val="22"/>
                  <w:szCs w:val="22"/>
                  <w:lang w:val="en-US"/>
                </w:rPr>
                <w:t>http://iejcdmx.gob.mx/wp-content/uploads/LISTA-DE-PERITOS-2017-2019-CON-CAMBIOS-HASTA-EL-6-ABRIL-2018-BJ-3.pdf</w:t>
              </w:r>
            </w:hyperlink>
          </w:p>
          <w:p w14:paraId="3A4FBF1E" w14:textId="77777777" w:rsidR="00DA001A" w:rsidRDefault="00DA001A" w:rsidP="00D8121B">
            <w:pPr>
              <w:tabs>
                <w:tab w:val="left" w:pos="2694"/>
              </w:tabs>
              <w:jc w:val="both"/>
              <w:rPr>
                <w:rStyle w:val="Hipervnculo"/>
                <w:rFonts w:ascii="Times New Roman" w:hAnsi="Times New Roman"/>
                <w:sz w:val="22"/>
                <w:szCs w:val="22"/>
                <w:lang w:val="en-US"/>
              </w:rPr>
            </w:pPr>
          </w:p>
          <w:p w14:paraId="2A93D0F3" w14:textId="77777777" w:rsidR="00DA001A" w:rsidRDefault="00DA001A" w:rsidP="00D8121B">
            <w:pPr>
              <w:tabs>
                <w:tab w:val="left" w:pos="2694"/>
              </w:tabs>
              <w:jc w:val="both"/>
              <w:rPr>
                <w:rStyle w:val="Hipervnculo"/>
                <w:rFonts w:ascii="Times New Roman" w:hAnsi="Times New Roman"/>
                <w:sz w:val="22"/>
                <w:szCs w:val="22"/>
              </w:rPr>
            </w:pPr>
          </w:p>
          <w:p w14:paraId="287D183E" w14:textId="77777777" w:rsidR="00DA001A" w:rsidRDefault="00461A4A" w:rsidP="00D8121B">
            <w:pPr>
              <w:tabs>
                <w:tab w:val="left" w:pos="2694"/>
              </w:tabs>
              <w:jc w:val="both"/>
              <w:rPr>
                <w:rStyle w:val="Hipervnculo"/>
                <w:rFonts w:ascii="Times New Roman" w:hAnsi="Times New Roman"/>
                <w:color w:val="auto"/>
                <w:sz w:val="22"/>
                <w:szCs w:val="22"/>
                <w:lang w:val="en-US"/>
              </w:rPr>
            </w:pPr>
            <w:r w:rsidRPr="00461A4A">
              <w:rPr>
                <w:rStyle w:val="Hipervnculo"/>
                <w:rFonts w:ascii="Times New Roman" w:hAnsi="Times New Roman"/>
                <w:color w:val="auto"/>
                <w:sz w:val="22"/>
                <w:szCs w:val="22"/>
                <w:lang w:val="en-US"/>
              </w:rPr>
              <w:t>Federal court translator and i</w:t>
            </w:r>
            <w:r>
              <w:rPr>
                <w:rStyle w:val="Hipervnculo"/>
                <w:rFonts w:ascii="Times New Roman" w:hAnsi="Times New Roman"/>
                <w:color w:val="auto"/>
                <w:sz w:val="22"/>
                <w:szCs w:val="22"/>
                <w:lang w:val="en-US"/>
              </w:rPr>
              <w:t>nterpreter:</w:t>
            </w:r>
          </w:p>
          <w:p w14:paraId="6E1635B9" w14:textId="0CDF05A1" w:rsidR="00461A4A" w:rsidRPr="00AD4A8F" w:rsidRDefault="001763DE" w:rsidP="00D8121B">
            <w:pPr>
              <w:tabs>
                <w:tab w:val="left" w:pos="2694"/>
              </w:tabs>
              <w:jc w:val="both"/>
              <w:rPr>
                <w:rFonts w:ascii="Garamond" w:hAnsi="Garamond"/>
                <w:sz w:val="24"/>
                <w:szCs w:val="24"/>
                <w:lang w:val="en-US"/>
              </w:rPr>
            </w:pPr>
            <w:r w:rsidRPr="001763DE">
              <w:rPr>
                <w:rFonts w:ascii="Garamond" w:hAnsi="Garamond"/>
                <w:sz w:val="24"/>
                <w:szCs w:val="24"/>
                <w:lang w:val="en-US"/>
              </w:rPr>
              <w:t>https://www.cjf.gob.mx/2020/listaPeritos2021.pdf</w:t>
            </w:r>
          </w:p>
        </w:tc>
      </w:tr>
    </w:tbl>
    <w:p w14:paraId="5F5F5465" w14:textId="77777777" w:rsidR="00966080" w:rsidRPr="0040307C" w:rsidRDefault="00966080">
      <w:pPr>
        <w:rPr>
          <w:lang w:val="en-US"/>
        </w:rPr>
      </w:pPr>
    </w:p>
    <w:tbl>
      <w:tblPr>
        <w:tblW w:w="10250" w:type="dxa"/>
        <w:tblInd w:w="-492" w:type="dxa"/>
        <w:tblLayout w:type="fixed"/>
        <w:tblLook w:val="0000" w:firstRow="0" w:lastRow="0" w:firstColumn="0" w:lastColumn="0" w:noHBand="0" w:noVBand="0"/>
      </w:tblPr>
      <w:tblGrid>
        <w:gridCol w:w="1900"/>
        <w:gridCol w:w="2000"/>
        <w:gridCol w:w="6350"/>
      </w:tblGrid>
      <w:tr w:rsidR="00810DD7" w:rsidRPr="0040307C" w14:paraId="434102A3" w14:textId="77777777">
        <w:tc>
          <w:tcPr>
            <w:tcW w:w="1900" w:type="dxa"/>
          </w:tcPr>
          <w:p w14:paraId="67359E93" w14:textId="77777777" w:rsidR="00810DD7" w:rsidRPr="0040307C" w:rsidRDefault="00810DD7" w:rsidP="00B27B85">
            <w:pPr>
              <w:pStyle w:val="Ttulodeseccin"/>
              <w:rPr>
                <w:lang w:val="en-US"/>
              </w:rPr>
            </w:pPr>
            <w:r w:rsidRPr="0040307C">
              <w:rPr>
                <w:lang w:val="en-US"/>
              </w:rPr>
              <w:t>PROFESSIONAL EXPERIENCE</w:t>
            </w:r>
          </w:p>
        </w:tc>
        <w:tc>
          <w:tcPr>
            <w:tcW w:w="8350" w:type="dxa"/>
            <w:gridSpan w:val="2"/>
          </w:tcPr>
          <w:p w14:paraId="0F115F39" w14:textId="77777777" w:rsidR="00A073B1" w:rsidRPr="0040307C" w:rsidRDefault="00A073B1" w:rsidP="00810DD7">
            <w:pPr>
              <w:rPr>
                <w:rFonts w:ascii="Times New Roman" w:hAnsi="Times New Roman"/>
                <w:b/>
                <w:bCs/>
                <w:sz w:val="24"/>
                <w:szCs w:val="24"/>
                <w:u w:val="single"/>
                <w:lang w:val="en-US"/>
              </w:rPr>
            </w:pPr>
          </w:p>
          <w:p w14:paraId="287EBDD0" w14:textId="77777777" w:rsidR="00A073B1" w:rsidRPr="0040307C" w:rsidRDefault="00A073B1" w:rsidP="00810DD7">
            <w:pPr>
              <w:rPr>
                <w:rFonts w:ascii="Times New Roman" w:hAnsi="Times New Roman"/>
                <w:b/>
                <w:bCs/>
                <w:sz w:val="24"/>
                <w:szCs w:val="24"/>
                <w:u w:val="single"/>
                <w:lang w:val="en-US"/>
              </w:rPr>
            </w:pPr>
            <w:r w:rsidRPr="0040307C">
              <w:rPr>
                <w:rFonts w:ascii="Times New Roman" w:hAnsi="Times New Roman"/>
                <w:b/>
                <w:bCs/>
                <w:sz w:val="24"/>
                <w:szCs w:val="24"/>
                <w:u w:val="single"/>
                <w:lang w:val="en-US"/>
              </w:rPr>
              <w:t>Free Lance</w:t>
            </w:r>
            <w:r w:rsidR="0086464B">
              <w:rPr>
                <w:rFonts w:ascii="Times New Roman" w:hAnsi="Times New Roman"/>
                <w:b/>
                <w:bCs/>
                <w:sz w:val="24"/>
                <w:szCs w:val="24"/>
                <w:u w:val="single"/>
                <w:lang w:val="en-US"/>
              </w:rPr>
              <w:t xml:space="preserve"> </w:t>
            </w:r>
            <w:r w:rsidR="00A26D81">
              <w:rPr>
                <w:rFonts w:ascii="Times New Roman" w:hAnsi="Times New Roman"/>
                <w:b/>
                <w:bCs/>
                <w:sz w:val="24"/>
                <w:szCs w:val="24"/>
                <w:u w:val="single"/>
                <w:lang w:val="en-US"/>
              </w:rPr>
              <w:t>Expert</w:t>
            </w:r>
            <w:r w:rsidRPr="0040307C">
              <w:rPr>
                <w:rFonts w:ascii="Times New Roman" w:hAnsi="Times New Roman"/>
                <w:b/>
                <w:bCs/>
                <w:sz w:val="24"/>
                <w:szCs w:val="24"/>
                <w:u w:val="single"/>
                <w:lang w:val="en-US"/>
              </w:rPr>
              <w:t xml:space="preserve"> Translator</w:t>
            </w:r>
            <w:r w:rsidR="0086464B">
              <w:rPr>
                <w:rFonts w:ascii="Times New Roman" w:hAnsi="Times New Roman"/>
                <w:b/>
                <w:bCs/>
                <w:sz w:val="24"/>
                <w:szCs w:val="24"/>
                <w:u w:val="single"/>
                <w:lang w:val="en-US"/>
              </w:rPr>
              <w:t>/Interpreter</w:t>
            </w:r>
          </w:p>
          <w:p w14:paraId="21449F91" w14:textId="77777777" w:rsidR="00A073B1" w:rsidRPr="0040307C" w:rsidRDefault="00A073B1" w:rsidP="00810DD7">
            <w:pPr>
              <w:rPr>
                <w:rFonts w:ascii="Times New Roman" w:hAnsi="Times New Roman"/>
                <w:bCs/>
                <w:i/>
                <w:sz w:val="24"/>
                <w:szCs w:val="24"/>
                <w:lang w:val="en-US"/>
              </w:rPr>
            </w:pPr>
            <w:r w:rsidRPr="0040307C">
              <w:rPr>
                <w:rFonts w:ascii="Times New Roman" w:hAnsi="Times New Roman"/>
                <w:b/>
                <w:bCs/>
                <w:i/>
                <w:sz w:val="24"/>
                <w:szCs w:val="24"/>
                <w:lang w:val="en-US"/>
              </w:rPr>
              <w:t xml:space="preserve">Term:  </w:t>
            </w:r>
            <w:r w:rsidR="004D0E80">
              <w:rPr>
                <w:rFonts w:ascii="Times New Roman" w:hAnsi="Times New Roman"/>
                <w:bCs/>
                <w:i/>
                <w:sz w:val="24"/>
                <w:szCs w:val="24"/>
                <w:lang w:val="en-US"/>
              </w:rPr>
              <w:t>2007</w:t>
            </w:r>
            <w:r w:rsidRPr="0040307C">
              <w:rPr>
                <w:rFonts w:ascii="Times New Roman" w:hAnsi="Times New Roman"/>
                <w:bCs/>
                <w:i/>
                <w:sz w:val="24"/>
                <w:szCs w:val="24"/>
                <w:lang w:val="en-US"/>
              </w:rPr>
              <w:t xml:space="preserve"> to date.</w:t>
            </w:r>
          </w:p>
          <w:p w14:paraId="60AA50B2" w14:textId="77777777" w:rsidR="00A073B1" w:rsidRPr="0040307C" w:rsidRDefault="00A073B1" w:rsidP="00810DD7">
            <w:pPr>
              <w:rPr>
                <w:rFonts w:ascii="Times New Roman" w:hAnsi="Times New Roman"/>
                <w:bCs/>
                <w:i/>
                <w:sz w:val="24"/>
                <w:szCs w:val="24"/>
                <w:lang w:val="en-US"/>
              </w:rPr>
            </w:pPr>
            <w:r w:rsidRPr="0040307C">
              <w:rPr>
                <w:rFonts w:ascii="Times New Roman" w:hAnsi="Times New Roman"/>
                <w:b/>
                <w:bCs/>
                <w:i/>
                <w:sz w:val="24"/>
                <w:szCs w:val="24"/>
                <w:lang w:val="en-US"/>
              </w:rPr>
              <w:t>Main activities</w:t>
            </w:r>
            <w:r w:rsidRPr="0040307C">
              <w:rPr>
                <w:rFonts w:ascii="Times New Roman" w:hAnsi="Times New Roman"/>
                <w:bCs/>
                <w:i/>
                <w:sz w:val="24"/>
                <w:szCs w:val="24"/>
                <w:lang w:val="en-US"/>
              </w:rPr>
              <w:t>:</w:t>
            </w:r>
          </w:p>
          <w:p w14:paraId="00E6A066" w14:textId="55E68A94" w:rsidR="00583F4D" w:rsidRDefault="00A073B1" w:rsidP="00583F4D">
            <w:pPr>
              <w:rPr>
                <w:rFonts w:ascii="Times New Roman" w:hAnsi="Times New Roman"/>
                <w:bCs/>
                <w:sz w:val="24"/>
                <w:szCs w:val="24"/>
                <w:lang w:val="en-US"/>
              </w:rPr>
            </w:pPr>
            <w:r w:rsidRPr="0040307C">
              <w:rPr>
                <w:rFonts w:ascii="Times New Roman" w:hAnsi="Times New Roman"/>
                <w:bCs/>
                <w:sz w:val="24"/>
                <w:szCs w:val="24"/>
                <w:lang w:val="en-US"/>
              </w:rPr>
              <w:t>Translation and certification of all kinds of legal documents</w:t>
            </w:r>
            <w:r w:rsidR="000D0358">
              <w:rPr>
                <w:rFonts w:ascii="Times New Roman" w:hAnsi="Times New Roman"/>
                <w:bCs/>
                <w:sz w:val="24"/>
                <w:szCs w:val="24"/>
                <w:lang w:val="en-US"/>
              </w:rPr>
              <w:t>/court appearances.</w:t>
            </w:r>
          </w:p>
          <w:p w14:paraId="085F3AFE" w14:textId="4866D2FA" w:rsidR="000D0358" w:rsidRDefault="000D0358" w:rsidP="00583F4D">
            <w:pPr>
              <w:rPr>
                <w:rFonts w:ascii="Times New Roman" w:hAnsi="Times New Roman"/>
                <w:bCs/>
                <w:sz w:val="24"/>
                <w:szCs w:val="24"/>
                <w:lang w:val="en-US"/>
              </w:rPr>
            </w:pPr>
          </w:p>
          <w:p w14:paraId="2BB89D35" w14:textId="5F779717" w:rsidR="000D0358" w:rsidRPr="0040307C" w:rsidRDefault="000D0358" w:rsidP="00583F4D">
            <w:pPr>
              <w:rPr>
                <w:rFonts w:ascii="Times New Roman" w:hAnsi="Times New Roman"/>
                <w:bCs/>
                <w:sz w:val="24"/>
                <w:szCs w:val="24"/>
                <w:lang w:val="en-US"/>
              </w:rPr>
            </w:pPr>
            <w:r>
              <w:rPr>
                <w:rFonts w:ascii="Times New Roman" w:hAnsi="Times New Roman"/>
                <w:bCs/>
                <w:sz w:val="24"/>
                <w:szCs w:val="24"/>
                <w:lang w:val="en-US"/>
              </w:rPr>
              <w:t>As an interpreter: conference interpreting and court interpreting for different agencies and for the Superior Court of Justice in and for Mexico City.</w:t>
            </w:r>
          </w:p>
          <w:p w14:paraId="2AA41377" w14:textId="77777777" w:rsidR="00966080" w:rsidRPr="0040307C" w:rsidRDefault="00966080" w:rsidP="00810DD7">
            <w:pPr>
              <w:rPr>
                <w:rFonts w:ascii="Times New Roman" w:hAnsi="Times New Roman"/>
                <w:b/>
                <w:bCs/>
                <w:sz w:val="24"/>
                <w:szCs w:val="24"/>
                <w:u w:val="single"/>
                <w:lang w:val="en-US"/>
              </w:rPr>
            </w:pPr>
          </w:p>
          <w:p w14:paraId="738B8EBA" w14:textId="77777777" w:rsidR="00583F4D" w:rsidRPr="0040307C" w:rsidRDefault="00583F4D" w:rsidP="00810DD7">
            <w:pPr>
              <w:rPr>
                <w:rFonts w:ascii="Times New Roman" w:hAnsi="Times New Roman"/>
                <w:b/>
                <w:bCs/>
                <w:sz w:val="24"/>
                <w:szCs w:val="24"/>
                <w:u w:val="single"/>
                <w:lang w:val="en-US"/>
              </w:rPr>
            </w:pPr>
            <w:r w:rsidRPr="0040307C">
              <w:rPr>
                <w:rFonts w:ascii="Times New Roman" w:hAnsi="Times New Roman"/>
                <w:b/>
                <w:bCs/>
                <w:sz w:val="24"/>
                <w:szCs w:val="24"/>
                <w:u w:val="single"/>
                <w:lang w:val="en-US"/>
              </w:rPr>
              <w:t>Government Agency</w:t>
            </w:r>
          </w:p>
          <w:p w14:paraId="4BEF5A63" w14:textId="77777777" w:rsidR="00583F4D" w:rsidRPr="0040307C" w:rsidRDefault="00583F4D" w:rsidP="00810DD7">
            <w:pPr>
              <w:rPr>
                <w:rFonts w:ascii="Times New Roman" w:hAnsi="Times New Roman"/>
                <w:bCs/>
                <w:sz w:val="24"/>
                <w:szCs w:val="24"/>
                <w:lang w:val="en-US"/>
              </w:rPr>
            </w:pPr>
            <w:r w:rsidRPr="0040307C">
              <w:rPr>
                <w:rFonts w:ascii="Times New Roman" w:hAnsi="Times New Roman"/>
                <w:bCs/>
                <w:sz w:val="24"/>
                <w:szCs w:val="24"/>
                <w:lang w:val="en-US"/>
              </w:rPr>
              <w:t>Ministry of Foreign Affairs</w:t>
            </w:r>
          </w:p>
          <w:p w14:paraId="386B5DE9" w14:textId="77777777" w:rsidR="00583F4D" w:rsidRPr="0040307C" w:rsidRDefault="00583F4D" w:rsidP="00810DD7">
            <w:pPr>
              <w:rPr>
                <w:rFonts w:ascii="Times New Roman" w:hAnsi="Times New Roman"/>
                <w:bCs/>
                <w:sz w:val="24"/>
                <w:szCs w:val="24"/>
                <w:lang w:val="en-US"/>
              </w:rPr>
            </w:pPr>
            <w:r w:rsidRPr="0040307C">
              <w:rPr>
                <w:rFonts w:ascii="Times New Roman" w:hAnsi="Times New Roman"/>
                <w:bCs/>
                <w:sz w:val="24"/>
                <w:szCs w:val="24"/>
                <w:lang w:val="en-US"/>
              </w:rPr>
              <w:t>General Bureau of Protection and Consular Affairs</w:t>
            </w:r>
          </w:p>
          <w:p w14:paraId="09FE743D" w14:textId="77777777" w:rsidR="00583F4D" w:rsidRPr="0040307C" w:rsidRDefault="00583F4D" w:rsidP="00810DD7">
            <w:pPr>
              <w:rPr>
                <w:rFonts w:ascii="Times New Roman" w:hAnsi="Times New Roman"/>
                <w:bCs/>
                <w:sz w:val="24"/>
                <w:szCs w:val="24"/>
                <w:lang w:val="en-US"/>
              </w:rPr>
            </w:pPr>
            <w:r w:rsidRPr="0040307C">
              <w:rPr>
                <w:rFonts w:ascii="Times New Roman" w:hAnsi="Times New Roman"/>
                <w:bCs/>
                <w:sz w:val="24"/>
                <w:szCs w:val="24"/>
                <w:lang w:val="en-US"/>
              </w:rPr>
              <w:t>Pro bono work (November 2007-April 2008)</w:t>
            </w:r>
          </w:p>
          <w:p w14:paraId="01BDEB4E" w14:textId="77777777" w:rsidR="00583F4D" w:rsidRPr="0040307C" w:rsidRDefault="00583F4D" w:rsidP="00810DD7">
            <w:pPr>
              <w:rPr>
                <w:rFonts w:ascii="Times New Roman" w:hAnsi="Times New Roman"/>
                <w:bCs/>
                <w:sz w:val="24"/>
                <w:szCs w:val="24"/>
                <w:lang w:val="en-US"/>
              </w:rPr>
            </w:pPr>
          </w:p>
          <w:p w14:paraId="6DF8CA14" w14:textId="77777777" w:rsidR="00810DD7" w:rsidRPr="0040307C" w:rsidRDefault="00810DD7" w:rsidP="00810DD7">
            <w:pPr>
              <w:rPr>
                <w:rFonts w:ascii="Times New Roman" w:hAnsi="Times New Roman"/>
                <w:b/>
                <w:bCs/>
                <w:sz w:val="24"/>
                <w:szCs w:val="24"/>
                <w:u w:val="single"/>
                <w:lang w:val="en-US"/>
              </w:rPr>
            </w:pPr>
            <w:r w:rsidRPr="0040307C">
              <w:rPr>
                <w:rFonts w:ascii="Times New Roman" w:hAnsi="Times New Roman"/>
                <w:b/>
                <w:bCs/>
                <w:sz w:val="24"/>
                <w:szCs w:val="24"/>
                <w:u w:val="single"/>
                <w:lang w:val="en-US"/>
              </w:rPr>
              <w:t>L</w:t>
            </w:r>
            <w:r w:rsidR="00583F4D" w:rsidRPr="0040307C">
              <w:rPr>
                <w:rFonts w:ascii="Times New Roman" w:hAnsi="Times New Roman"/>
                <w:b/>
                <w:bCs/>
                <w:sz w:val="24"/>
                <w:szCs w:val="24"/>
                <w:u w:val="single"/>
                <w:lang w:val="en-US"/>
              </w:rPr>
              <w:t>a</w:t>
            </w:r>
            <w:r w:rsidRPr="0040307C">
              <w:rPr>
                <w:rFonts w:ascii="Times New Roman" w:hAnsi="Times New Roman"/>
                <w:b/>
                <w:bCs/>
                <w:sz w:val="24"/>
                <w:szCs w:val="24"/>
                <w:u w:val="single"/>
                <w:lang w:val="en-US"/>
              </w:rPr>
              <w:t>w Firm</w:t>
            </w:r>
          </w:p>
          <w:p w14:paraId="7C6D4AB0" w14:textId="77777777" w:rsidR="00810DD7" w:rsidRPr="0040307C" w:rsidRDefault="00810DD7" w:rsidP="00810DD7">
            <w:pPr>
              <w:rPr>
                <w:rFonts w:ascii="Times New Roman" w:hAnsi="Times New Roman"/>
                <w:b/>
                <w:bCs/>
                <w:sz w:val="24"/>
                <w:szCs w:val="24"/>
                <w:lang w:val="en-US"/>
              </w:rPr>
            </w:pPr>
            <w:r w:rsidRPr="0040307C">
              <w:rPr>
                <w:rFonts w:ascii="Times New Roman" w:hAnsi="Times New Roman"/>
                <w:b/>
                <w:bCs/>
                <w:sz w:val="24"/>
                <w:szCs w:val="24"/>
                <w:lang w:val="en-US"/>
              </w:rPr>
              <w:t>Basham, Ringe y Correa, S.C.</w:t>
            </w:r>
          </w:p>
          <w:p w14:paraId="07D74896" w14:textId="77777777" w:rsidR="00810DD7" w:rsidRPr="0086464B" w:rsidRDefault="00810DD7" w:rsidP="00810DD7">
            <w:pPr>
              <w:tabs>
                <w:tab w:val="left" w:pos="2694"/>
              </w:tabs>
              <w:jc w:val="both"/>
              <w:rPr>
                <w:rFonts w:ascii="Garamond" w:hAnsi="Garamond"/>
                <w:sz w:val="24"/>
                <w:szCs w:val="24"/>
              </w:rPr>
            </w:pPr>
            <w:r w:rsidRPr="0086464B">
              <w:rPr>
                <w:rFonts w:ascii="Garamond" w:hAnsi="Garamond"/>
                <w:sz w:val="24"/>
                <w:szCs w:val="24"/>
              </w:rPr>
              <w:lastRenderedPageBreak/>
              <w:t>Paseo de los Tamarindos 400-A, 9° piso</w:t>
            </w:r>
          </w:p>
          <w:p w14:paraId="690865B3" w14:textId="77777777" w:rsidR="00810DD7" w:rsidRPr="0086464B" w:rsidRDefault="00810DD7" w:rsidP="00810DD7">
            <w:pPr>
              <w:tabs>
                <w:tab w:val="left" w:pos="2694"/>
              </w:tabs>
              <w:jc w:val="both"/>
              <w:rPr>
                <w:rFonts w:ascii="Garamond" w:hAnsi="Garamond"/>
                <w:sz w:val="24"/>
                <w:szCs w:val="24"/>
              </w:rPr>
            </w:pPr>
            <w:r w:rsidRPr="0086464B">
              <w:rPr>
                <w:rFonts w:ascii="Garamond" w:hAnsi="Garamond"/>
                <w:sz w:val="24"/>
                <w:szCs w:val="24"/>
              </w:rPr>
              <w:t>Col. Bosques de las Lomas</w:t>
            </w:r>
          </w:p>
          <w:p w14:paraId="0232819C" w14:textId="77777777" w:rsidR="00810DD7" w:rsidRPr="0086464B" w:rsidRDefault="00810DD7" w:rsidP="00810DD7">
            <w:pPr>
              <w:tabs>
                <w:tab w:val="left" w:pos="2694"/>
              </w:tabs>
              <w:jc w:val="both"/>
              <w:rPr>
                <w:rFonts w:ascii="Garamond" w:hAnsi="Garamond"/>
                <w:sz w:val="24"/>
                <w:szCs w:val="24"/>
              </w:rPr>
            </w:pPr>
            <w:r w:rsidRPr="0086464B">
              <w:rPr>
                <w:rFonts w:ascii="Garamond" w:hAnsi="Garamond"/>
                <w:sz w:val="24"/>
                <w:szCs w:val="24"/>
              </w:rPr>
              <w:t>México, D.F.</w:t>
            </w:r>
          </w:p>
          <w:p w14:paraId="66A301A1" w14:textId="77777777" w:rsidR="00810DD7" w:rsidRPr="0040307C" w:rsidRDefault="00810DD7" w:rsidP="00810DD7">
            <w:pPr>
              <w:tabs>
                <w:tab w:val="left" w:pos="2694"/>
              </w:tabs>
              <w:jc w:val="both"/>
              <w:rPr>
                <w:rFonts w:ascii="Garamond" w:hAnsi="Garamond"/>
                <w:sz w:val="24"/>
                <w:szCs w:val="24"/>
                <w:lang w:val="en-US"/>
              </w:rPr>
            </w:pPr>
            <w:r w:rsidRPr="0040307C">
              <w:rPr>
                <w:rFonts w:ascii="Garamond" w:hAnsi="Garamond"/>
                <w:sz w:val="24"/>
                <w:szCs w:val="24"/>
                <w:lang w:val="en-US"/>
              </w:rPr>
              <w:t>Tel.  (55) 52.61.04.00</w:t>
            </w:r>
          </w:p>
          <w:p w14:paraId="16827408"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Position:</w:t>
            </w:r>
            <w:r w:rsidRPr="0040307C">
              <w:rPr>
                <w:rFonts w:ascii="Garamond" w:hAnsi="Garamond"/>
                <w:sz w:val="24"/>
                <w:szCs w:val="24"/>
                <w:lang w:val="en-US"/>
              </w:rPr>
              <w:t xml:space="preserve"> Legal translator</w:t>
            </w:r>
          </w:p>
          <w:p w14:paraId="25AA08A9"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Term:</w:t>
            </w:r>
            <w:r w:rsidRPr="0040307C">
              <w:rPr>
                <w:rFonts w:ascii="Garamond" w:hAnsi="Garamond"/>
                <w:sz w:val="24"/>
                <w:szCs w:val="24"/>
                <w:lang w:val="en-US"/>
              </w:rPr>
              <w:t xml:space="preserve"> April 2000 to June 2005</w:t>
            </w:r>
          </w:p>
          <w:p w14:paraId="071B0640"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Immediate superior:</w:t>
            </w:r>
            <w:r w:rsidRPr="0040307C">
              <w:rPr>
                <w:rFonts w:ascii="Garamond" w:hAnsi="Garamond"/>
                <w:sz w:val="24"/>
                <w:szCs w:val="24"/>
                <w:lang w:val="en-US"/>
              </w:rPr>
              <w:t xml:space="preserve"> Javier F. Becerra</w:t>
            </w:r>
          </w:p>
          <w:p w14:paraId="32CB8A56"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Main Activities:</w:t>
            </w:r>
          </w:p>
          <w:p w14:paraId="4586CADA" w14:textId="77777777" w:rsidR="00810DD7" w:rsidRPr="0040307C" w:rsidRDefault="00810DD7" w:rsidP="00810DD7">
            <w:pPr>
              <w:pStyle w:val="Textoindependiente"/>
              <w:rPr>
                <w:rFonts w:ascii="Garamond" w:hAnsi="Garamond"/>
                <w:sz w:val="24"/>
                <w:szCs w:val="24"/>
                <w:lang w:val="en-US"/>
              </w:rPr>
            </w:pPr>
            <w:r w:rsidRPr="0040307C">
              <w:rPr>
                <w:rFonts w:ascii="Garamond" w:hAnsi="Garamond"/>
                <w:sz w:val="24"/>
                <w:szCs w:val="24"/>
                <w:lang w:val="en-US"/>
              </w:rPr>
              <w:t xml:space="preserve">Prepare English versions of all the descriptions of professional services sent to the firm’s customers; prepare English and Spanish translations of miscellaneous legal documents such as agreements, minutes, public instruments, complaints, official communications, certificates, briefs, powers of attorney for all areas of the firm. Prepare English and Spanish translations of different documents of the firm such as letters, faxes, communications, memos, invoices, import declarations, attorney’s resumes, attorneys’ personal documents, etc.  Review and amend all types of documents.  Proofread, review and amend English and Spanish versions of all kinds of documents.  Aid in the preparation of communications to clients in English.  Search for information in English and Spanish on the Internet.  Aid in conference calls with clients.  Answer queries and search of terms in English and Spanish for all areas of the firm.  </w:t>
            </w:r>
          </w:p>
          <w:p w14:paraId="5F20DD38" w14:textId="77777777" w:rsidR="00C668EB" w:rsidRPr="0040307C" w:rsidRDefault="00C668EB" w:rsidP="00810DD7">
            <w:pPr>
              <w:rPr>
                <w:rFonts w:ascii="Times New Roman" w:hAnsi="Times New Roman"/>
                <w:b/>
                <w:bCs/>
                <w:sz w:val="24"/>
                <w:szCs w:val="24"/>
                <w:u w:val="single"/>
                <w:lang w:val="en-US"/>
              </w:rPr>
            </w:pPr>
          </w:p>
          <w:p w14:paraId="0AD386E3" w14:textId="77777777" w:rsidR="00810DD7" w:rsidRPr="0040307C" w:rsidRDefault="00810DD7" w:rsidP="00810DD7">
            <w:pPr>
              <w:rPr>
                <w:rFonts w:ascii="Times New Roman" w:hAnsi="Times New Roman"/>
                <w:b/>
                <w:bCs/>
                <w:sz w:val="24"/>
                <w:szCs w:val="24"/>
                <w:u w:val="single"/>
                <w:lang w:val="en-US"/>
              </w:rPr>
            </w:pPr>
            <w:r w:rsidRPr="0040307C">
              <w:rPr>
                <w:rFonts w:ascii="Times New Roman" w:hAnsi="Times New Roman"/>
                <w:b/>
                <w:bCs/>
                <w:sz w:val="24"/>
                <w:szCs w:val="24"/>
                <w:u w:val="single"/>
                <w:lang w:val="en-US"/>
              </w:rPr>
              <w:t>Office:</w:t>
            </w:r>
          </w:p>
          <w:p w14:paraId="6FEA6843" w14:textId="77777777" w:rsidR="00810DD7" w:rsidRPr="0040307C" w:rsidRDefault="00810DD7" w:rsidP="00810DD7">
            <w:pPr>
              <w:rPr>
                <w:rFonts w:ascii="Times New Roman" w:hAnsi="Times New Roman"/>
                <w:b/>
                <w:bCs/>
                <w:sz w:val="24"/>
                <w:szCs w:val="24"/>
                <w:lang w:val="en-US"/>
              </w:rPr>
            </w:pPr>
            <w:r w:rsidRPr="0040307C">
              <w:rPr>
                <w:rFonts w:ascii="Times New Roman" w:hAnsi="Times New Roman"/>
                <w:b/>
                <w:bCs/>
                <w:sz w:val="24"/>
                <w:szCs w:val="24"/>
                <w:lang w:val="en-US"/>
              </w:rPr>
              <w:t>New Zealand Embassy</w:t>
            </w:r>
          </w:p>
          <w:p w14:paraId="0EAEBC38" w14:textId="77777777" w:rsidR="00810DD7" w:rsidRPr="0040307C" w:rsidRDefault="00810DD7" w:rsidP="00D8121B">
            <w:pPr>
              <w:tabs>
                <w:tab w:val="left" w:pos="2694"/>
              </w:tabs>
              <w:jc w:val="both"/>
              <w:rPr>
                <w:rFonts w:ascii="Garamond" w:hAnsi="Garamond"/>
                <w:sz w:val="24"/>
                <w:szCs w:val="24"/>
                <w:lang w:val="en-US"/>
              </w:rPr>
            </w:pPr>
            <w:r w:rsidRPr="0040307C">
              <w:rPr>
                <w:rFonts w:ascii="Garamond" w:hAnsi="Garamond"/>
                <w:sz w:val="24"/>
                <w:szCs w:val="24"/>
                <w:lang w:val="en-US"/>
              </w:rPr>
              <w:t>Jaime Balmes #8, Level 4</w:t>
            </w:r>
          </w:p>
          <w:p w14:paraId="607756C8" w14:textId="77777777" w:rsidR="00810DD7" w:rsidRPr="0086464B" w:rsidRDefault="00810DD7" w:rsidP="00D8121B">
            <w:pPr>
              <w:tabs>
                <w:tab w:val="left" w:pos="2694"/>
              </w:tabs>
              <w:jc w:val="both"/>
              <w:rPr>
                <w:rFonts w:ascii="Garamond" w:hAnsi="Garamond"/>
                <w:sz w:val="24"/>
                <w:szCs w:val="24"/>
              </w:rPr>
            </w:pPr>
            <w:r w:rsidRPr="0086464B">
              <w:rPr>
                <w:rFonts w:ascii="Garamond" w:hAnsi="Garamond"/>
                <w:sz w:val="24"/>
                <w:szCs w:val="24"/>
              </w:rPr>
              <w:t>Colonia Los Morales</w:t>
            </w:r>
          </w:p>
          <w:p w14:paraId="5D491776" w14:textId="77777777" w:rsidR="00810DD7" w:rsidRPr="0086464B" w:rsidRDefault="00810DD7" w:rsidP="00D8121B">
            <w:pPr>
              <w:tabs>
                <w:tab w:val="left" w:pos="2694"/>
              </w:tabs>
              <w:jc w:val="both"/>
              <w:rPr>
                <w:rFonts w:ascii="Garamond" w:hAnsi="Garamond"/>
                <w:sz w:val="24"/>
                <w:szCs w:val="24"/>
              </w:rPr>
            </w:pPr>
            <w:r w:rsidRPr="0086464B">
              <w:rPr>
                <w:rFonts w:ascii="Garamond" w:hAnsi="Garamond"/>
                <w:sz w:val="24"/>
                <w:szCs w:val="24"/>
              </w:rPr>
              <w:t>Polanco</w:t>
            </w:r>
            <w:r w:rsidRPr="0086464B">
              <w:rPr>
                <w:rFonts w:ascii="Garamond" w:hAnsi="Garamond"/>
                <w:sz w:val="24"/>
                <w:szCs w:val="24"/>
              </w:rPr>
              <w:br/>
              <w:t>Mexico D.F. 11510</w:t>
            </w:r>
          </w:p>
          <w:p w14:paraId="5815FDC8"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Position:</w:t>
            </w:r>
            <w:r w:rsidRPr="0040307C">
              <w:rPr>
                <w:rFonts w:ascii="Garamond" w:hAnsi="Garamond"/>
                <w:sz w:val="24"/>
                <w:szCs w:val="24"/>
                <w:lang w:val="en-US"/>
              </w:rPr>
              <w:t xml:space="preserve"> Translator</w:t>
            </w:r>
          </w:p>
          <w:p w14:paraId="5EB5BB6B"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Term:</w:t>
            </w:r>
            <w:r w:rsidRPr="0040307C">
              <w:rPr>
                <w:rFonts w:ascii="Garamond" w:hAnsi="Garamond"/>
                <w:sz w:val="24"/>
                <w:szCs w:val="24"/>
                <w:lang w:val="en-US"/>
              </w:rPr>
              <w:t xml:space="preserve"> January 1999 to March 2000</w:t>
            </w:r>
          </w:p>
          <w:p w14:paraId="7CE3E8EF" w14:textId="77777777" w:rsidR="00D8121B" w:rsidRPr="0040307C" w:rsidRDefault="00810DD7" w:rsidP="00D8121B">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Immediate superior:</w:t>
            </w:r>
            <w:r w:rsidRPr="0040307C">
              <w:rPr>
                <w:lang w:val="en-US"/>
              </w:rPr>
              <w:t xml:space="preserve"> </w:t>
            </w:r>
            <w:r w:rsidR="0067424B" w:rsidRPr="0040307C">
              <w:rPr>
                <w:rFonts w:ascii="Garamond" w:hAnsi="Garamond"/>
                <w:sz w:val="24"/>
                <w:szCs w:val="24"/>
                <w:lang w:val="en-US"/>
              </w:rPr>
              <w:t>H.E. Bronwen Chang and First</w:t>
            </w:r>
            <w:r w:rsidRPr="0040307C">
              <w:rPr>
                <w:rFonts w:ascii="Garamond" w:hAnsi="Garamond"/>
                <w:sz w:val="24"/>
                <w:szCs w:val="24"/>
                <w:lang w:val="en-US"/>
              </w:rPr>
              <w:t xml:space="preserve"> Secretary Ms. Linda Te Puni</w:t>
            </w:r>
          </w:p>
          <w:p w14:paraId="4E6C1CB3" w14:textId="77777777" w:rsidR="00D8121B" w:rsidRPr="0040307C" w:rsidRDefault="00D8121B" w:rsidP="00D8121B">
            <w:pPr>
              <w:tabs>
                <w:tab w:val="left" w:pos="2694"/>
              </w:tabs>
              <w:jc w:val="both"/>
              <w:rPr>
                <w:rFonts w:ascii="Times New Roman" w:hAnsi="Times New Roman"/>
                <w:b/>
                <w:bCs/>
                <w:i/>
                <w:sz w:val="24"/>
                <w:szCs w:val="24"/>
                <w:lang w:val="en-US"/>
              </w:rPr>
            </w:pPr>
            <w:r w:rsidRPr="0040307C">
              <w:rPr>
                <w:rFonts w:ascii="Times New Roman" w:hAnsi="Times New Roman"/>
                <w:b/>
                <w:bCs/>
                <w:i/>
                <w:sz w:val="24"/>
                <w:szCs w:val="24"/>
                <w:lang w:val="en-US"/>
              </w:rPr>
              <w:t>Main Activities:</w:t>
            </w:r>
          </w:p>
          <w:p w14:paraId="2495CCE1" w14:textId="77777777" w:rsidR="00810DD7" w:rsidRPr="0040307C" w:rsidRDefault="00810DD7" w:rsidP="00D8121B">
            <w:pPr>
              <w:tabs>
                <w:tab w:val="left" w:pos="2694"/>
              </w:tabs>
              <w:jc w:val="both"/>
              <w:rPr>
                <w:rFonts w:ascii="Garamond" w:hAnsi="Garamond"/>
                <w:sz w:val="24"/>
                <w:szCs w:val="24"/>
                <w:lang w:val="en-US"/>
              </w:rPr>
            </w:pPr>
            <w:r w:rsidRPr="0040307C">
              <w:rPr>
                <w:rFonts w:ascii="Garamond" w:hAnsi="Garamond"/>
                <w:sz w:val="24"/>
                <w:szCs w:val="24"/>
                <w:lang w:val="en-US"/>
              </w:rPr>
              <w:t>Preparing English and Spanish translation of official documents (diplomatic notes, lectures, reports on cattle, dairy); attending to Ms. Te Puni’s personal matters; assistance to receptionist and preparation of visas; participating in the organization of visit of New Zealand Prime Minister, Ms. Jenny Shipley (translation of speeches, immigration documents, official documents); browsing newspaper for clippings on cattle, dairy, milk products, news on New Zealand-Mexico relationship).</w:t>
            </w:r>
          </w:p>
          <w:p w14:paraId="21E1A304" w14:textId="77777777" w:rsidR="00810DD7" w:rsidRPr="0040307C" w:rsidRDefault="00810DD7" w:rsidP="00810DD7">
            <w:pPr>
              <w:pStyle w:val="Textoindependiente"/>
              <w:rPr>
                <w:rFonts w:ascii="Garamond" w:hAnsi="Garamond"/>
                <w:sz w:val="24"/>
                <w:szCs w:val="24"/>
                <w:lang w:val="en-US"/>
              </w:rPr>
            </w:pPr>
          </w:p>
          <w:p w14:paraId="68378AAC" w14:textId="77777777" w:rsidR="00810DD7" w:rsidRPr="0040307C" w:rsidRDefault="00810DD7" w:rsidP="00D8121B">
            <w:pPr>
              <w:rPr>
                <w:rFonts w:ascii="Times New Roman" w:hAnsi="Times New Roman"/>
                <w:b/>
                <w:bCs/>
                <w:sz w:val="24"/>
                <w:szCs w:val="24"/>
                <w:lang w:val="en-US"/>
              </w:rPr>
            </w:pPr>
            <w:r w:rsidRPr="0040307C">
              <w:rPr>
                <w:rFonts w:ascii="Times New Roman" w:hAnsi="Times New Roman"/>
                <w:b/>
                <w:bCs/>
                <w:sz w:val="24"/>
                <w:szCs w:val="24"/>
                <w:lang w:val="en-US"/>
              </w:rPr>
              <w:t>Freelance English Teacher (1997-1998)</w:t>
            </w:r>
          </w:p>
          <w:p w14:paraId="35CFC77F" w14:textId="77777777" w:rsidR="00D8121B" w:rsidRPr="0040307C" w:rsidRDefault="00D8121B" w:rsidP="00D8121B">
            <w:pPr>
              <w:tabs>
                <w:tab w:val="left" w:pos="2694"/>
              </w:tabs>
              <w:jc w:val="both"/>
              <w:rPr>
                <w:rFonts w:ascii="Times New Roman" w:hAnsi="Times New Roman"/>
                <w:b/>
                <w:bCs/>
                <w:i/>
                <w:sz w:val="24"/>
                <w:szCs w:val="24"/>
                <w:lang w:val="en-US"/>
              </w:rPr>
            </w:pPr>
            <w:r w:rsidRPr="0040307C">
              <w:rPr>
                <w:rFonts w:ascii="Times New Roman" w:hAnsi="Times New Roman"/>
                <w:b/>
                <w:bCs/>
                <w:i/>
                <w:sz w:val="24"/>
                <w:szCs w:val="24"/>
                <w:lang w:val="en-US"/>
              </w:rPr>
              <w:t>Main Activities:</w:t>
            </w:r>
          </w:p>
          <w:p w14:paraId="7F2512E6" w14:textId="77777777" w:rsidR="00810DD7" w:rsidRPr="0040307C" w:rsidRDefault="00810DD7" w:rsidP="00810DD7">
            <w:pPr>
              <w:tabs>
                <w:tab w:val="left" w:pos="2694"/>
              </w:tabs>
              <w:jc w:val="both"/>
              <w:rPr>
                <w:rFonts w:ascii="Garamond" w:hAnsi="Garamond"/>
                <w:sz w:val="24"/>
                <w:szCs w:val="24"/>
                <w:lang w:val="en-US"/>
              </w:rPr>
            </w:pPr>
            <w:r w:rsidRPr="0040307C">
              <w:rPr>
                <w:rFonts w:ascii="Garamond" w:hAnsi="Garamond"/>
                <w:sz w:val="24"/>
                <w:szCs w:val="24"/>
                <w:lang w:val="en-US"/>
              </w:rPr>
              <w:t>Teaching English at all levels to lawyers of Goodrich Riquelme law firm.</w:t>
            </w:r>
          </w:p>
          <w:p w14:paraId="4C52F17F" w14:textId="77777777" w:rsidR="00810DD7" w:rsidRPr="0040307C" w:rsidRDefault="00810DD7" w:rsidP="00810DD7">
            <w:pPr>
              <w:pStyle w:val="Textoindependiente"/>
              <w:rPr>
                <w:rFonts w:ascii="Garamond" w:hAnsi="Garamond"/>
                <w:sz w:val="24"/>
                <w:szCs w:val="24"/>
                <w:lang w:val="en-US"/>
              </w:rPr>
            </w:pPr>
          </w:p>
          <w:p w14:paraId="25077D5D" w14:textId="77777777" w:rsidR="00810DD7" w:rsidRPr="0086464B" w:rsidRDefault="00810DD7" w:rsidP="00D8121B">
            <w:pPr>
              <w:rPr>
                <w:rFonts w:ascii="Garamond" w:hAnsi="Garamond"/>
                <w:sz w:val="24"/>
                <w:szCs w:val="24"/>
              </w:rPr>
            </w:pPr>
            <w:r w:rsidRPr="0086464B">
              <w:rPr>
                <w:rFonts w:ascii="Times New Roman" w:hAnsi="Times New Roman"/>
                <w:b/>
                <w:bCs/>
                <w:sz w:val="24"/>
                <w:szCs w:val="24"/>
              </w:rPr>
              <w:t>Interlingua</w:t>
            </w:r>
          </w:p>
          <w:p w14:paraId="2B6125AA" w14:textId="77777777" w:rsidR="00D8121B" w:rsidRPr="0086464B" w:rsidRDefault="00CD4F73" w:rsidP="00D8121B">
            <w:pPr>
              <w:tabs>
                <w:tab w:val="left" w:pos="2694"/>
              </w:tabs>
              <w:jc w:val="both"/>
              <w:rPr>
                <w:rFonts w:ascii="Garamond" w:hAnsi="Garamond"/>
                <w:sz w:val="24"/>
                <w:szCs w:val="24"/>
              </w:rPr>
            </w:pPr>
            <w:r w:rsidRPr="0086464B">
              <w:rPr>
                <w:rFonts w:ascii="Garamond" w:hAnsi="Garamond"/>
                <w:sz w:val="24"/>
                <w:szCs w:val="24"/>
              </w:rPr>
              <w:t>Business Section</w:t>
            </w:r>
          </w:p>
          <w:p w14:paraId="48EEAC2C" w14:textId="77777777" w:rsidR="00D8121B" w:rsidRPr="0086464B" w:rsidRDefault="00810DD7" w:rsidP="00D8121B">
            <w:pPr>
              <w:tabs>
                <w:tab w:val="left" w:pos="2694"/>
              </w:tabs>
              <w:jc w:val="both"/>
              <w:rPr>
                <w:rFonts w:ascii="Garamond" w:hAnsi="Garamond"/>
                <w:sz w:val="24"/>
                <w:szCs w:val="24"/>
              </w:rPr>
            </w:pPr>
            <w:r w:rsidRPr="0086464B">
              <w:rPr>
                <w:rFonts w:ascii="Garamond" w:hAnsi="Garamond"/>
                <w:sz w:val="24"/>
                <w:szCs w:val="24"/>
              </w:rPr>
              <w:t>B</w:t>
            </w:r>
            <w:r w:rsidR="00D8121B" w:rsidRPr="0086464B">
              <w:rPr>
                <w:rFonts w:ascii="Garamond" w:hAnsi="Garamond"/>
                <w:sz w:val="24"/>
                <w:szCs w:val="24"/>
              </w:rPr>
              <w:t>osque de Duraznos 127, piso 14,</w:t>
            </w:r>
          </w:p>
          <w:p w14:paraId="074FDD6B" w14:textId="77777777" w:rsidR="00D8121B" w:rsidRPr="0086464B" w:rsidRDefault="00D8121B" w:rsidP="00D8121B">
            <w:pPr>
              <w:tabs>
                <w:tab w:val="left" w:pos="2694"/>
              </w:tabs>
              <w:jc w:val="both"/>
              <w:rPr>
                <w:rFonts w:ascii="Garamond" w:hAnsi="Garamond"/>
                <w:sz w:val="24"/>
                <w:szCs w:val="24"/>
              </w:rPr>
            </w:pPr>
            <w:r w:rsidRPr="0086464B">
              <w:rPr>
                <w:rFonts w:ascii="Garamond" w:hAnsi="Garamond"/>
                <w:sz w:val="24"/>
                <w:szCs w:val="24"/>
              </w:rPr>
              <w:t>Bosques de las Lomas C.P. 11700</w:t>
            </w:r>
          </w:p>
          <w:p w14:paraId="1DEE05A6" w14:textId="77777777" w:rsidR="00D8121B" w:rsidRPr="00DA001A" w:rsidRDefault="00D8121B" w:rsidP="00D8121B">
            <w:pPr>
              <w:tabs>
                <w:tab w:val="left" w:pos="2694"/>
              </w:tabs>
              <w:jc w:val="both"/>
              <w:rPr>
                <w:rFonts w:ascii="Garamond" w:hAnsi="Garamond"/>
                <w:sz w:val="24"/>
                <w:szCs w:val="24"/>
              </w:rPr>
            </w:pPr>
            <w:r w:rsidRPr="00DA001A">
              <w:rPr>
                <w:rFonts w:ascii="Garamond" w:hAnsi="Garamond"/>
                <w:sz w:val="24"/>
                <w:szCs w:val="24"/>
              </w:rPr>
              <w:t>México D.F.</w:t>
            </w:r>
          </w:p>
          <w:p w14:paraId="4F5B787C" w14:textId="77777777" w:rsidR="00810DD7" w:rsidRPr="0040307C" w:rsidRDefault="00810DD7" w:rsidP="00D8121B">
            <w:pPr>
              <w:tabs>
                <w:tab w:val="left" w:pos="2694"/>
              </w:tabs>
              <w:jc w:val="both"/>
              <w:rPr>
                <w:rFonts w:ascii="Garamond" w:hAnsi="Garamond"/>
                <w:sz w:val="24"/>
                <w:szCs w:val="24"/>
                <w:lang w:val="en-US"/>
              </w:rPr>
            </w:pPr>
            <w:r w:rsidRPr="0040307C">
              <w:rPr>
                <w:rFonts w:ascii="Garamond" w:hAnsi="Garamond"/>
                <w:sz w:val="24"/>
                <w:szCs w:val="24"/>
                <w:lang w:val="en-US"/>
              </w:rPr>
              <w:t>Tel. 01 (55) 5246-4600</w:t>
            </w:r>
          </w:p>
          <w:p w14:paraId="032A1C52"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Position:</w:t>
            </w:r>
            <w:r w:rsidR="00D8121B" w:rsidRPr="0040307C">
              <w:rPr>
                <w:rFonts w:ascii="Garamond" w:hAnsi="Garamond"/>
                <w:sz w:val="24"/>
                <w:szCs w:val="24"/>
                <w:lang w:val="en-US"/>
              </w:rPr>
              <w:t xml:space="preserve"> </w:t>
            </w:r>
            <w:r w:rsidRPr="0040307C">
              <w:rPr>
                <w:rFonts w:ascii="Garamond" w:hAnsi="Garamond"/>
                <w:sz w:val="24"/>
                <w:szCs w:val="24"/>
                <w:lang w:val="en-US"/>
              </w:rPr>
              <w:t>English Teacher</w:t>
            </w:r>
          </w:p>
          <w:p w14:paraId="018D1F27"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t>Term:</w:t>
            </w:r>
            <w:r w:rsidR="00D8121B" w:rsidRPr="0040307C">
              <w:rPr>
                <w:rFonts w:ascii="Garamond" w:hAnsi="Garamond"/>
                <w:sz w:val="24"/>
                <w:szCs w:val="24"/>
                <w:lang w:val="en-US"/>
              </w:rPr>
              <w:t xml:space="preserve"> </w:t>
            </w:r>
            <w:r w:rsidRPr="0040307C">
              <w:rPr>
                <w:rFonts w:ascii="Garamond" w:hAnsi="Garamond"/>
                <w:sz w:val="24"/>
                <w:szCs w:val="24"/>
                <w:lang w:val="en-US"/>
              </w:rPr>
              <w:t>May 1994-June 1997</w:t>
            </w:r>
          </w:p>
          <w:p w14:paraId="1DF0D8D7" w14:textId="77777777" w:rsidR="00810DD7" w:rsidRPr="0040307C" w:rsidRDefault="00810DD7" w:rsidP="00810DD7">
            <w:pPr>
              <w:tabs>
                <w:tab w:val="left" w:pos="2694"/>
              </w:tabs>
              <w:jc w:val="both"/>
              <w:rPr>
                <w:rFonts w:ascii="Garamond" w:hAnsi="Garamond"/>
                <w:sz w:val="24"/>
                <w:szCs w:val="24"/>
                <w:lang w:val="en-US"/>
              </w:rPr>
            </w:pPr>
            <w:r w:rsidRPr="0040307C">
              <w:rPr>
                <w:rFonts w:ascii="Times New Roman" w:hAnsi="Times New Roman"/>
                <w:b/>
                <w:bCs/>
                <w:i/>
                <w:sz w:val="24"/>
                <w:szCs w:val="24"/>
                <w:lang w:val="en-US"/>
              </w:rPr>
              <w:lastRenderedPageBreak/>
              <w:t>Immediate superior:</w:t>
            </w:r>
            <w:r w:rsidR="00D8121B" w:rsidRPr="0040307C">
              <w:rPr>
                <w:rFonts w:ascii="Garamond" w:hAnsi="Garamond"/>
                <w:sz w:val="24"/>
                <w:szCs w:val="24"/>
                <w:lang w:val="en-US"/>
              </w:rPr>
              <w:t xml:space="preserve"> </w:t>
            </w:r>
            <w:r w:rsidRPr="0040307C">
              <w:rPr>
                <w:rFonts w:ascii="Garamond" w:hAnsi="Garamond"/>
                <w:sz w:val="24"/>
                <w:szCs w:val="24"/>
                <w:lang w:val="en-US"/>
              </w:rPr>
              <w:t>John Nieman</w:t>
            </w:r>
          </w:p>
          <w:p w14:paraId="3BBB6706" w14:textId="77777777" w:rsidR="00D8121B" w:rsidRPr="0040307C" w:rsidRDefault="00D8121B" w:rsidP="00D8121B">
            <w:pPr>
              <w:tabs>
                <w:tab w:val="left" w:pos="2694"/>
              </w:tabs>
              <w:jc w:val="both"/>
              <w:rPr>
                <w:rFonts w:ascii="Times New Roman" w:hAnsi="Times New Roman"/>
                <w:b/>
                <w:bCs/>
                <w:i/>
                <w:sz w:val="24"/>
                <w:szCs w:val="24"/>
                <w:lang w:val="en-US"/>
              </w:rPr>
            </w:pPr>
            <w:r w:rsidRPr="0040307C">
              <w:rPr>
                <w:rFonts w:ascii="Times New Roman" w:hAnsi="Times New Roman"/>
                <w:b/>
                <w:bCs/>
                <w:i/>
                <w:sz w:val="24"/>
                <w:szCs w:val="24"/>
                <w:lang w:val="en-US"/>
              </w:rPr>
              <w:t>Main Activities:</w:t>
            </w:r>
          </w:p>
          <w:p w14:paraId="1F6C1D59" w14:textId="0A9A8016" w:rsidR="00810DD7" w:rsidRPr="0040307C" w:rsidRDefault="00810DD7" w:rsidP="00810DD7">
            <w:pPr>
              <w:tabs>
                <w:tab w:val="left" w:pos="2694"/>
              </w:tabs>
              <w:jc w:val="both"/>
              <w:rPr>
                <w:rFonts w:ascii="Garamond" w:hAnsi="Garamond"/>
                <w:sz w:val="24"/>
                <w:szCs w:val="24"/>
                <w:lang w:val="en-US"/>
              </w:rPr>
            </w:pPr>
            <w:r w:rsidRPr="0040307C">
              <w:rPr>
                <w:rFonts w:ascii="Garamond" w:hAnsi="Garamond"/>
                <w:sz w:val="24"/>
                <w:szCs w:val="24"/>
                <w:lang w:val="en-US"/>
              </w:rPr>
              <w:t xml:space="preserve">Teaching English at all levels, mainly to </w:t>
            </w:r>
            <w:r w:rsidR="00981718" w:rsidRPr="0040307C">
              <w:rPr>
                <w:rFonts w:ascii="Garamond" w:hAnsi="Garamond"/>
                <w:sz w:val="24"/>
                <w:szCs w:val="24"/>
                <w:lang w:val="en-US"/>
              </w:rPr>
              <w:t>businessmen</w:t>
            </w:r>
            <w:r w:rsidRPr="0040307C">
              <w:rPr>
                <w:rFonts w:ascii="Garamond" w:hAnsi="Garamond"/>
                <w:sz w:val="24"/>
                <w:szCs w:val="24"/>
                <w:lang w:val="en-US"/>
              </w:rPr>
              <w:t xml:space="preserve"> at their own offices.  Attend training furnished by Interlingua.</w:t>
            </w:r>
          </w:p>
          <w:p w14:paraId="11AE9821" w14:textId="77777777" w:rsidR="00810DD7" w:rsidRPr="0040307C" w:rsidRDefault="00810DD7" w:rsidP="00FA62D3">
            <w:pPr>
              <w:rPr>
                <w:rFonts w:ascii="Times New Roman" w:hAnsi="Times New Roman"/>
                <w:b/>
                <w:bCs/>
                <w:sz w:val="24"/>
                <w:szCs w:val="24"/>
                <w:lang w:val="en-US"/>
              </w:rPr>
            </w:pPr>
          </w:p>
          <w:p w14:paraId="720EF7B0" w14:textId="77777777" w:rsidR="00D8121B" w:rsidRPr="0040307C" w:rsidRDefault="00D8121B" w:rsidP="00FA62D3">
            <w:pPr>
              <w:rPr>
                <w:rFonts w:ascii="Times New Roman" w:hAnsi="Times New Roman"/>
                <w:b/>
                <w:bCs/>
                <w:sz w:val="24"/>
                <w:szCs w:val="24"/>
                <w:lang w:val="en-US"/>
              </w:rPr>
            </w:pPr>
          </w:p>
        </w:tc>
      </w:tr>
      <w:tr w:rsidR="00F96B98" w:rsidRPr="002D793E" w14:paraId="6C735CE8" w14:textId="77777777">
        <w:tc>
          <w:tcPr>
            <w:tcW w:w="1900" w:type="dxa"/>
          </w:tcPr>
          <w:p w14:paraId="300F100A" w14:textId="77777777" w:rsidR="00F96B98" w:rsidRPr="0040307C" w:rsidRDefault="00FA62D3" w:rsidP="00B27B85">
            <w:pPr>
              <w:pStyle w:val="Ttulodeseccin"/>
              <w:rPr>
                <w:lang w:val="en-US"/>
              </w:rPr>
            </w:pPr>
            <w:r w:rsidRPr="0040307C">
              <w:rPr>
                <w:lang w:val="en-US"/>
              </w:rPr>
              <w:lastRenderedPageBreak/>
              <w:t>EDUCATIONAL BACKGROUND</w:t>
            </w:r>
          </w:p>
        </w:tc>
        <w:tc>
          <w:tcPr>
            <w:tcW w:w="8350" w:type="dxa"/>
            <w:gridSpan w:val="2"/>
          </w:tcPr>
          <w:p w14:paraId="47826E7A" w14:textId="6E14AA41" w:rsidR="000D0358" w:rsidRPr="00F10D72" w:rsidRDefault="00F10D72" w:rsidP="00966080">
            <w:pPr>
              <w:rPr>
                <w:rFonts w:ascii="Times New Roman" w:hAnsi="Times New Roman"/>
                <w:b/>
                <w:bCs/>
                <w:iCs/>
                <w:sz w:val="24"/>
                <w:szCs w:val="24"/>
                <w:lang w:val="en-US"/>
              </w:rPr>
            </w:pPr>
            <w:r>
              <w:rPr>
                <w:rFonts w:ascii="Times New Roman" w:hAnsi="Times New Roman"/>
                <w:b/>
                <w:bCs/>
                <w:i/>
                <w:sz w:val="24"/>
                <w:szCs w:val="24"/>
                <w:lang w:val="en-US"/>
              </w:rPr>
              <w:t xml:space="preserve">Court Interpreting Training Course </w:t>
            </w:r>
            <w:r>
              <w:rPr>
                <w:rFonts w:ascii="Times New Roman" w:hAnsi="Times New Roman"/>
                <w:b/>
                <w:bCs/>
                <w:iCs/>
                <w:sz w:val="24"/>
                <w:szCs w:val="24"/>
                <w:lang w:val="en-US"/>
              </w:rPr>
              <w:t>(University of Arizona, 2019)</w:t>
            </w:r>
          </w:p>
          <w:p w14:paraId="17DE8521" w14:textId="29D47674" w:rsidR="000D0358" w:rsidRDefault="000D0358" w:rsidP="00966080">
            <w:pPr>
              <w:rPr>
                <w:rFonts w:ascii="Times New Roman" w:hAnsi="Times New Roman"/>
                <w:b/>
                <w:bCs/>
                <w:i/>
                <w:sz w:val="24"/>
                <w:szCs w:val="24"/>
                <w:lang w:val="en-US"/>
              </w:rPr>
            </w:pPr>
          </w:p>
          <w:p w14:paraId="114AB1E2" w14:textId="0F9DC98A" w:rsidR="00F10D72" w:rsidRDefault="00F10D72" w:rsidP="00966080">
            <w:pPr>
              <w:rPr>
                <w:rFonts w:ascii="Times New Roman" w:hAnsi="Times New Roman"/>
                <w:b/>
                <w:bCs/>
                <w:i/>
                <w:sz w:val="24"/>
                <w:szCs w:val="24"/>
              </w:rPr>
            </w:pPr>
            <w:r>
              <w:rPr>
                <w:rFonts w:ascii="Times New Roman" w:hAnsi="Times New Roman"/>
                <w:b/>
                <w:bCs/>
                <w:i/>
                <w:sz w:val="24"/>
                <w:szCs w:val="24"/>
              </w:rPr>
              <w:t>Léxica: Actualización en línea, interpretación consecutiva (México, 2019)</w:t>
            </w:r>
          </w:p>
          <w:p w14:paraId="33495CCB" w14:textId="77777777" w:rsidR="00F10D72" w:rsidRDefault="00F10D72" w:rsidP="00966080">
            <w:pPr>
              <w:rPr>
                <w:rFonts w:ascii="Times New Roman" w:hAnsi="Times New Roman"/>
                <w:b/>
                <w:bCs/>
                <w:i/>
                <w:sz w:val="24"/>
                <w:szCs w:val="24"/>
              </w:rPr>
            </w:pPr>
          </w:p>
          <w:p w14:paraId="56D0F6EA" w14:textId="48F244EA" w:rsidR="00F10D72" w:rsidRPr="00F10D72" w:rsidRDefault="00F10D72" w:rsidP="00966080">
            <w:pPr>
              <w:rPr>
                <w:rFonts w:ascii="Times New Roman" w:hAnsi="Times New Roman"/>
                <w:b/>
                <w:bCs/>
                <w:i/>
                <w:sz w:val="24"/>
                <w:szCs w:val="24"/>
              </w:rPr>
            </w:pPr>
            <w:r w:rsidRPr="00F10D72">
              <w:rPr>
                <w:rFonts w:ascii="Times New Roman" w:hAnsi="Times New Roman"/>
                <w:b/>
                <w:bCs/>
                <w:i/>
                <w:sz w:val="24"/>
                <w:szCs w:val="24"/>
              </w:rPr>
              <w:t>Léxica: Actualización en línea pa</w:t>
            </w:r>
            <w:r>
              <w:rPr>
                <w:rFonts w:ascii="Times New Roman" w:hAnsi="Times New Roman"/>
                <w:b/>
                <w:bCs/>
                <w:i/>
                <w:sz w:val="24"/>
                <w:szCs w:val="24"/>
              </w:rPr>
              <w:t>ra intérpretes (México, 2019)</w:t>
            </w:r>
          </w:p>
          <w:p w14:paraId="10BBAD1F" w14:textId="77777777" w:rsidR="00F10D72" w:rsidRPr="00F10D72" w:rsidRDefault="00F10D72" w:rsidP="00966080">
            <w:pPr>
              <w:rPr>
                <w:rFonts w:ascii="Times New Roman" w:hAnsi="Times New Roman"/>
                <w:b/>
                <w:bCs/>
                <w:i/>
                <w:sz w:val="24"/>
                <w:szCs w:val="24"/>
              </w:rPr>
            </w:pPr>
          </w:p>
          <w:p w14:paraId="4CE72DE4" w14:textId="71D51DA0" w:rsidR="004D0E80" w:rsidRDefault="004D0E80" w:rsidP="00966080">
            <w:pPr>
              <w:rPr>
                <w:rFonts w:ascii="Times New Roman" w:hAnsi="Times New Roman"/>
                <w:b/>
                <w:bCs/>
                <w:i/>
                <w:sz w:val="24"/>
                <w:szCs w:val="24"/>
                <w:lang w:val="en-US"/>
              </w:rPr>
            </w:pPr>
            <w:r>
              <w:rPr>
                <w:rFonts w:ascii="Times New Roman" w:hAnsi="Times New Roman"/>
                <w:b/>
                <w:bCs/>
                <w:i/>
                <w:sz w:val="24"/>
                <w:szCs w:val="24"/>
                <w:lang w:val="en-US"/>
              </w:rPr>
              <w:t>Diploma Course on the Adversarial System of Criminal Justice in Mexico (Jan-Sep 2014)</w:t>
            </w:r>
          </w:p>
          <w:p w14:paraId="5BD870FF" w14:textId="77777777" w:rsidR="004D0E80" w:rsidRPr="004D0E80" w:rsidRDefault="004D0E80" w:rsidP="00966080">
            <w:pPr>
              <w:rPr>
                <w:rFonts w:ascii="Times New Roman" w:hAnsi="Times New Roman"/>
                <w:bCs/>
                <w:i/>
                <w:sz w:val="24"/>
                <w:szCs w:val="24"/>
                <w:lang w:val="en-US"/>
              </w:rPr>
            </w:pPr>
            <w:r>
              <w:rPr>
                <w:rFonts w:ascii="Times New Roman" w:hAnsi="Times New Roman"/>
                <w:bCs/>
                <w:i/>
                <w:sz w:val="24"/>
                <w:szCs w:val="24"/>
                <w:lang w:val="en-US"/>
              </w:rPr>
              <w:t>Acatlán School of Law, UNAM</w:t>
            </w:r>
          </w:p>
          <w:p w14:paraId="1973D96E" w14:textId="77777777" w:rsidR="004D0E80" w:rsidRDefault="004D0E80" w:rsidP="00966080">
            <w:pPr>
              <w:rPr>
                <w:rFonts w:ascii="Times New Roman" w:hAnsi="Times New Roman"/>
                <w:b/>
                <w:bCs/>
                <w:i/>
                <w:sz w:val="24"/>
                <w:szCs w:val="24"/>
                <w:lang w:val="en-US"/>
              </w:rPr>
            </w:pPr>
          </w:p>
          <w:p w14:paraId="0C690EEE" w14:textId="77777777" w:rsidR="00966080" w:rsidRPr="0040307C" w:rsidRDefault="00966080" w:rsidP="00966080">
            <w:pPr>
              <w:rPr>
                <w:rFonts w:ascii="Times New Roman" w:hAnsi="Times New Roman"/>
                <w:b/>
                <w:bCs/>
                <w:sz w:val="24"/>
                <w:szCs w:val="24"/>
                <w:lang w:val="en-US"/>
              </w:rPr>
            </w:pPr>
            <w:r w:rsidRPr="0040307C">
              <w:rPr>
                <w:rFonts w:ascii="Times New Roman" w:hAnsi="Times New Roman"/>
                <w:b/>
                <w:bCs/>
                <w:i/>
                <w:sz w:val="24"/>
                <w:szCs w:val="24"/>
                <w:lang w:val="en-US"/>
              </w:rPr>
              <w:t xml:space="preserve">Master’s Degree of American Law </w:t>
            </w:r>
            <w:r w:rsidR="00A26D81">
              <w:rPr>
                <w:rFonts w:ascii="Times New Roman" w:hAnsi="Times New Roman"/>
                <w:b/>
                <w:bCs/>
                <w:sz w:val="24"/>
                <w:szCs w:val="24"/>
                <w:lang w:val="en-US"/>
              </w:rPr>
              <w:t>(2014-2016</w:t>
            </w:r>
            <w:r w:rsidRPr="0040307C">
              <w:rPr>
                <w:rFonts w:ascii="Times New Roman" w:hAnsi="Times New Roman"/>
                <w:b/>
                <w:bCs/>
                <w:sz w:val="24"/>
                <w:szCs w:val="24"/>
                <w:lang w:val="en-US"/>
              </w:rPr>
              <w:t>)</w:t>
            </w:r>
          </w:p>
          <w:p w14:paraId="356E7C41" w14:textId="77777777" w:rsidR="00966080" w:rsidRPr="0086464B" w:rsidRDefault="00966080" w:rsidP="00966080">
            <w:pPr>
              <w:rPr>
                <w:rFonts w:ascii="Times New Roman" w:hAnsi="Times New Roman"/>
                <w:b/>
                <w:bCs/>
                <w:sz w:val="24"/>
                <w:szCs w:val="24"/>
              </w:rPr>
            </w:pPr>
            <w:r w:rsidRPr="0086464B">
              <w:rPr>
                <w:rFonts w:ascii="Times New Roman" w:hAnsi="Times New Roman"/>
                <w:b/>
                <w:bCs/>
                <w:sz w:val="24"/>
                <w:szCs w:val="24"/>
              </w:rPr>
              <w:t>Universidad Nacional Autónoma de México</w:t>
            </w:r>
          </w:p>
          <w:p w14:paraId="6AA1A180" w14:textId="77777777" w:rsidR="000B3E79" w:rsidRPr="0086464B" w:rsidRDefault="00966080" w:rsidP="00966080">
            <w:pPr>
              <w:rPr>
                <w:rFonts w:ascii="Times New Roman" w:hAnsi="Times New Roman"/>
                <w:b/>
                <w:bCs/>
                <w:sz w:val="24"/>
                <w:szCs w:val="24"/>
              </w:rPr>
            </w:pPr>
            <w:r w:rsidRPr="0086464B">
              <w:rPr>
                <w:rFonts w:ascii="Times New Roman" w:hAnsi="Times New Roman"/>
                <w:b/>
                <w:bCs/>
                <w:sz w:val="24"/>
                <w:szCs w:val="24"/>
              </w:rPr>
              <w:t>Instituto de Investigaciones Jurídicas de la UNAM</w:t>
            </w:r>
          </w:p>
          <w:p w14:paraId="55BDAE2D" w14:textId="77777777" w:rsidR="000B3E79" w:rsidRPr="0086464B" w:rsidRDefault="000B3E79" w:rsidP="00FA62D3">
            <w:pPr>
              <w:rPr>
                <w:rFonts w:ascii="Times New Roman" w:hAnsi="Times New Roman"/>
                <w:bCs/>
                <w:sz w:val="24"/>
                <w:szCs w:val="24"/>
              </w:rPr>
            </w:pPr>
          </w:p>
          <w:p w14:paraId="68CFC5CB" w14:textId="77777777" w:rsidR="000B3E79" w:rsidRPr="0086464B" w:rsidRDefault="000B3E79" w:rsidP="00FA62D3">
            <w:pPr>
              <w:rPr>
                <w:rFonts w:ascii="Times New Roman" w:hAnsi="Times New Roman"/>
                <w:b/>
                <w:bCs/>
                <w:i/>
                <w:sz w:val="24"/>
                <w:szCs w:val="24"/>
              </w:rPr>
            </w:pPr>
            <w:r w:rsidRPr="0086464B">
              <w:rPr>
                <w:rFonts w:ascii="Times New Roman" w:hAnsi="Times New Roman"/>
                <w:b/>
                <w:bCs/>
                <w:i/>
                <w:sz w:val="24"/>
                <w:szCs w:val="24"/>
              </w:rPr>
              <w:t>Bachelor’s Degree of Law</w:t>
            </w:r>
          </w:p>
          <w:p w14:paraId="05E3E799" w14:textId="77777777" w:rsidR="00FA62D3" w:rsidRPr="0086464B" w:rsidRDefault="00FA62D3" w:rsidP="00FA62D3">
            <w:pPr>
              <w:rPr>
                <w:rFonts w:ascii="Times New Roman" w:hAnsi="Times New Roman"/>
                <w:b/>
                <w:bCs/>
                <w:sz w:val="24"/>
                <w:szCs w:val="24"/>
              </w:rPr>
            </w:pPr>
            <w:r w:rsidRPr="0086464B">
              <w:rPr>
                <w:rFonts w:ascii="Times New Roman" w:hAnsi="Times New Roman"/>
                <w:b/>
                <w:bCs/>
                <w:sz w:val="24"/>
                <w:szCs w:val="24"/>
              </w:rPr>
              <w:t>Universidad Nacional Autónoma de México</w:t>
            </w:r>
          </w:p>
          <w:p w14:paraId="13388CCF" w14:textId="77777777" w:rsidR="00FA62D3" w:rsidRPr="0040307C" w:rsidRDefault="00FA62D3" w:rsidP="007529F7">
            <w:pPr>
              <w:rPr>
                <w:rFonts w:ascii="Times New Roman" w:hAnsi="Times New Roman"/>
                <w:sz w:val="24"/>
                <w:szCs w:val="24"/>
                <w:lang w:val="en-US"/>
              </w:rPr>
            </w:pPr>
            <w:r w:rsidRPr="0040307C">
              <w:rPr>
                <w:rFonts w:ascii="Times New Roman" w:hAnsi="Times New Roman"/>
                <w:sz w:val="24"/>
                <w:szCs w:val="24"/>
                <w:lang w:val="en-US"/>
              </w:rPr>
              <w:t xml:space="preserve">School of Law </w:t>
            </w:r>
          </w:p>
          <w:p w14:paraId="7B7EABD3" w14:textId="5443EF43" w:rsidR="00FA62D3" w:rsidRPr="0040307C" w:rsidRDefault="005876D7" w:rsidP="007529F7">
            <w:pPr>
              <w:rPr>
                <w:rFonts w:ascii="Times New Roman" w:hAnsi="Times New Roman"/>
                <w:sz w:val="24"/>
                <w:szCs w:val="24"/>
                <w:lang w:val="en-US"/>
              </w:rPr>
            </w:pPr>
            <w:r>
              <w:rPr>
                <w:rFonts w:ascii="Times New Roman" w:hAnsi="Times New Roman"/>
                <w:sz w:val="24"/>
                <w:szCs w:val="24"/>
                <w:lang w:val="en-US"/>
              </w:rPr>
              <w:t>Graduated in 207</w:t>
            </w:r>
          </w:p>
          <w:p w14:paraId="4592BA8F" w14:textId="77777777" w:rsidR="00FA62D3" w:rsidRPr="0040307C" w:rsidRDefault="00FA62D3" w:rsidP="00FA62D3">
            <w:pPr>
              <w:tabs>
                <w:tab w:val="left" w:pos="2694"/>
              </w:tabs>
              <w:jc w:val="both"/>
              <w:rPr>
                <w:rFonts w:ascii="Garamond" w:hAnsi="Garamond"/>
                <w:sz w:val="24"/>
                <w:szCs w:val="24"/>
                <w:lang w:val="en-US"/>
              </w:rPr>
            </w:pPr>
          </w:p>
          <w:p w14:paraId="290BD1FF" w14:textId="77777777" w:rsidR="00FA62D3" w:rsidRPr="0040307C" w:rsidRDefault="00FA62D3" w:rsidP="00FA62D3">
            <w:pPr>
              <w:rPr>
                <w:rFonts w:ascii="Times New Roman" w:hAnsi="Times New Roman"/>
                <w:b/>
                <w:bCs/>
                <w:i/>
                <w:sz w:val="24"/>
                <w:szCs w:val="24"/>
                <w:lang w:val="en-US"/>
              </w:rPr>
            </w:pPr>
            <w:r w:rsidRPr="0040307C">
              <w:rPr>
                <w:rFonts w:ascii="Times New Roman" w:hAnsi="Times New Roman"/>
                <w:b/>
                <w:bCs/>
                <w:i/>
                <w:sz w:val="24"/>
                <w:szCs w:val="24"/>
                <w:lang w:val="en-US"/>
              </w:rPr>
              <w:t>Bachelor</w:t>
            </w:r>
            <w:r w:rsidR="0040307C" w:rsidRPr="0040307C">
              <w:rPr>
                <w:rFonts w:ascii="Times New Roman" w:hAnsi="Times New Roman"/>
                <w:b/>
                <w:bCs/>
                <w:i/>
                <w:sz w:val="24"/>
                <w:szCs w:val="24"/>
                <w:lang w:val="en-US"/>
              </w:rPr>
              <w:t>’s Degree</w:t>
            </w:r>
            <w:r w:rsidRPr="0040307C">
              <w:rPr>
                <w:rFonts w:ascii="Times New Roman" w:hAnsi="Times New Roman"/>
                <w:b/>
                <w:bCs/>
                <w:i/>
                <w:sz w:val="24"/>
                <w:szCs w:val="24"/>
                <w:lang w:val="en-US"/>
              </w:rPr>
              <w:t xml:space="preserve"> of Translation</w:t>
            </w:r>
          </w:p>
          <w:p w14:paraId="4583F981" w14:textId="77777777" w:rsidR="00FA62D3" w:rsidRPr="0040307C" w:rsidRDefault="00FA62D3" w:rsidP="00FA62D3">
            <w:pPr>
              <w:rPr>
                <w:rFonts w:ascii="Times New Roman" w:hAnsi="Times New Roman"/>
                <w:b/>
                <w:bCs/>
                <w:sz w:val="24"/>
                <w:szCs w:val="24"/>
                <w:lang w:val="en-US"/>
              </w:rPr>
            </w:pPr>
            <w:r w:rsidRPr="0040307C">
              <w:rPr>
                <w:rFonts w:ascii="Times New Roman" w:hAnsi="Times New Roman"/>
                <w:b/>
                <w:bCs/>
                <w:sz w:val="24"/>
                <w:szCs w:val="24"/>
                <w:lang w:val="en-US"/>
              </w:rPr>
              <w:t>Instituto Superior de Intérpretes y Traductores</w:t>
            </w:r>
            <w:r w:rsidRPr="0040307C">
              <w:rPr>
                <w:rFonts w:ascii="Garamond" w:hAnsi="Garamond"/>
                <w:sz w:val="24"/>
                <w:szCs w:val="24"/>
                <w:lang w:val="en-US"/>
              </w:rPr>
              <w:t xml:space="preserve"> (I.S.I.T.)</w:t>
            </w:r>
          </w:p>
          <w:p w14:paraId="7307A9D8" w14:textId="77777777" w:rsidR="00FA62D3" w:rsidRPr="0040307C" w:rsidRDefault="00FA62D3" w:rsidP="007529F7">
            <w:pPr>
              <w:rPr>
                <w:rFonts w:ascii="Times New Roman" w:hAnsi="Times New Roman"/>
                <w:sz w:val="24"/>
                <w:szCs w:val="24"/>
                <w:lang w:val="en-US"/>
              </w:rPr>
            </w:pPr>
            <w:r w:rsidRPr="0040307C">
              <w:rPr>
                <w:rFonts w:ascii="Times New Roman" w:hAnsi="Times New Roman"/>
                <w:sz w:val="24"/>
                <w:szCs w:val="24"/>
                <w:lang w:val="en-US"/>
              </w:rPr>
              <w:t>Mexico City</w:t>
            </w:r>
          </w:p>
          <w:p w14:paraId="080BB776" w14:textId="77777777" w:rsidR="00FA62D3" w:rsidRPr="0040307C" w:rsidRDefault="00FA62D3" w:rsidP="007529F7">
            <w:pPr>
              <w:rPr>
                <w:rFonts w:ascii="Times New Roman" w:hAnsi="Times New Roman"/>
                <w:sz w:val="24"/>
                <w:szCs w:val="24"/>
                <w:lang w:val="en-US"/>
              </w:rPr>
            </w:pPr>
            <w:r w:rsidRPr="0040307C">
              <w:rPr>
                <w:rFonts w:ascii="Times New Roman" w:hAnsi="Times New Roman"/>
                <w:sz w:val="24"/>
                <w:szCs w:val="24"/>
                <w:lang w:val="en-US"/>
              </w:rPr>
              <w:t xml:space="preserve">Class </w:t>
            </w:r>
            <w:r w:rsidR="0017570E" w:rsidRPr="0040307C">
              <w:rPr>
                <w:rFonts w:ascii="Times New Roman" w:hAnsi="Times New Roman"/>
                <w:sz w:val="24"/>
                <w:szCs w:val="24"/>
                <w:lang w:val="en-US"/>
              </w:rPr>
              <w:t xml:space="preserve">of </w:t>
            </w:r>
            <w:r w:rsidRPr="0040307C">
              <w:rPr>
                <w:rFonts w:ascii="Times New Roman" w:hAnsi="Times New Roman"/>
                <w:sz w:val="24"/>
                <w:szCs w:val="24"/>
                <w:lang w:val="en-US"/>
              </w:rPr>
              <w:t>1998</w:t>
            </w:r>
          </w:p>
          <w:p w14:paraId="4489E43D" w14:textId="0AE982BC" w:rsidR="00F96B98" w:rsidRPr="0040307C" w:rsidRDefault="005876D7" w:rsidP="007529F7">
            <w:pPr>
              <w:rPr>
                <w:rFonts w:ascii="Times New Roman" w:hAnsi="Times New Roman"/>
                <w:sz w:val="24"/>
                <w:szCs w:val="24"/>
                <w:lang w:val="en-US"/>
              </w:rPr>
            </w:pPr>
            <w:r>
              <w:rPr>
                <w:rFonts w:ascii="Times New Roman" w:hAnsi="Times New Roman"/>
                <w:sz w:val="24"/>
                <w:szCs w:val="24"/>
                <w:lang w:val="en-US"/>
              </w:rPr>
              <w:t>Graduated in 2000</w:t>
            </w:r>
          </w:p>
          <w:p w14:paraId="7905BEBD" w14:textId="77777777" w:rsidR="0017570E" w:rsidRPr="0040307C" w:rsidRDefault="0017570E" w:rsidP="007529F7">
            <w:pPr>
              <w:rPr>
                <w:rFonts w:ascii="Garamond" w:hAnsi="Garamond"/>
                <w:sz w:val="24"/>
                <w:szCs w:val="24"/>
                <w:lang w:val="en-US"/>
              </w:rPr>
            </w:pPr>
          </w:p>
        </w:tc>
      </w:tr>
      <w:tr w:rsidR="007529F7" w:rsidRPr="0040307C" w14:paraId="6D0B499E" w14:textId="77777777">
        <w:tc>
          <w:tcPr>
            <w:tcW w:w="1900" w:type="dxa"/>
          </w:tcPr>
          <w:p w14:paraId="20C0210D" w14:textId="77777777" w:rsidR="007529F7" w:rsidRPr="0040307C" w:rsidRDefault="007529F7" w:rsidP="00B27B85">
            <w:pPr>
              <w:pStyle w:val="Ttulodeseccin"/>
              <w:rPr>
                <w:lang w:val="en-US"/>
              </w:rPr>
            </w:pPr>
            <w:r w:rsidRPr="0040307C">
              <w:rPr>
                <w:lang w:val="en-US"/>
              </w:rPr>
              <w:t>OTHER STUDIES</w:t>
            </w:r>
          </w:p>
        </w:tc>
        <w:tc>
          <w:tcPr>
            <w:tcW w:w="2000" w:type="dxa"/>
          </w:tcPr>
          <w:p w14:paraId="05C0B170" w14:textId="77777777" w:rsidR="007529F7" w:rsidRPr="0040307C" w:rsidRDefault="007529F7" w:rsidP="007529F7">
            <w:pPr>
              <w:rPr>
                <w:rFonts w:ascii="Times New Roman" w:hAnsi="Times New Roman"/>
                <w:b/>
                <w:bCs/>
                <w:sz w:val="24"/>
                <w:szCs w:val="24"/>
                <w:lang w:val="en-US"/>
              </w:rPr>
            </w:pPr>
            <w:r w:rsidRPr="0040307C">
              <w:rPr>
                <w:rFonts w:ascii="Times New Roman" w:hAnsi="Times New Roman"/>
                <w:b/>
                <w:bCs/>
                <w:sz w:val="24"/>
                <w:szCs w:val="24"/>
                <w:lang w:val="en-US"/>
              </w:rPr>
              <w:t>English:</w:t>
            </w:r>
          </w:p>
          <w:p w14:paraId="4C63D4A0" w14:textId="77777777" w:rsidR="007529F7" w:rsidRPr="0040307C" w:rsidRDefault="007529F7" w:rsidP="007529F7">
            <w:pPr>
              <w:rPr>
                <w:rFonts w:ascii="Times New Roman" w:hAnsi="Times New Roman"/>
                <w:b/>
                <w:bCs/>
                <w:sz w:val="24"/>
                <w:szCs w:val="24"/>
                <w:lang w:val="en-US"/>
              </w:rPr>
            </w:pPr>
          </w:p>
          <w:p w14:paraId="2CE0EE25" w14:textId="77777777" w:rsidR="007529F7" w:rsidRPr="0040307C" w:rsidRDefault="007529F7" w:rsidP="007529F7">
            <w:pPr>
              <w:rPr>
                <w:rFonts w:ascii="Times New Roman" w:hAnsi="Times New Roman"/>
                <w:b/>
                <w:bCs/>
                <w:sz w:val="24"/>
                <w:szCs w:val="24"/>
                <w:lang w:val="en-US"/>
              </w:rPr>
            </w:pPr>
          </w:p>
          <w:p w14:paraId="4C1CCA1F" w14:textId="77777777" w:rsidR="007529F7" w:rsidRPr="0040307C" w:rsidRDefault="007529F7" w:rsidP="007529F7">
            <w:pPr>
              <w:rPr>
                <w:rFonts w:ascii="Times New Roman" w:hAnsi="Times New Roman"/>
                <w:b/>
                <w:bCs/>
                <w:sz w:val="24"/>
                <w:szCs w:val="24"/>
                <w:lang w:val="en-US"/>
              </w:rPr>
            </w:pPr>
            <w:r w:rsidRPr="0040307C">
              <w:rPr>
                <w:rFonts w:ascii="Times New Roman" w:hAnsi="Times New Roman"/>
                <w:b/>
                <w:bCs/>
                <w:sz w:val="24"/>
                <w:szCs w:val="24"/>
                <w:lang w:val="en-US"/>
              </w:rPr>
              <w:t>French:</w:t>
            </w:r>
          </w:p>
          <w:p w14:paraId="0782E873" w14:textId="77777777" w:rsidR="007529F7" w:rsidRPr="0040307C" w:rsidRDefault="007529F7" w:rsidP="007529F7">
            <w:pPr>
              <w:rPr>
                <w:rFonts w:ascii="Times New Roman" w:hAnsi="Times New Roman"/>
                <w:b/>
                <w:bCs/>
                <w:sz w:val="24"/>
                <w:szCs w:val="24"/>
                <w:lang w:val="en-US"/>
              </w:rPr>
            </w:pPr>
          </w:p>
          <w:p w14:paraId="441C2771" w14:textId="77777777" w:rsidR="007529F7" w:rsidRPr="0040307C" w:rsidRDefault="007529F7" w:rsidP="007529F7">
            <w:pPr>
              <w:rPr>
                <w:rFonts w:ascii="Times New Roman" w:hAnsi="Times New Roman"/>
                <w:b/>
                <w:bCs/>
                <w:sz w:val="24"/>
                <w:szCs w:val="24"/>
                <w:lang w:val="en-US"/>
              </w:rPr>
            </w:pPr>
          </w:p>
          <w:p w14:paraId="07220594" w14:textId="77777777" w:rsidR="007529F7" w:rsidRPr="0040307C" w:rsidRDefault="007529F7" w:rsidP="007529F7">
            <w:pPr>
              <w:rPr>
                <w:rFonts w:ascii="Times New Roman" w:hAnsi="Times New Roman"/>
                <w:b/>
                <w:bCs/>
                <w:sz w:val="24"/>
                <w:szCs w:val="24"/>
                <w:lang w:val="en-US"/>
              </w:rPr>
            </w:pPr>
            <w:r w:rsidRPr="0040307C">
              <w:rPr>
                <w:rFonts w:ascii="Times New Roman" w:hAnsi="Times New Roman"/>
                <w:b/>
                <w:bCs/>
                <w:sz w:val="24"/>
                <w:szCs w:val="24"/>
                <w:lang w:val="en-US"/>
              </w:rPr>
              <w:t>German:</w:t>
            </w:r>
          </w:p>
          <w:p w14:paraId="3F3CA4FB" w14:textId="77777777" w:rsidR="007529F7" w:rsidRDefault="007529F7" w:rsidP="007529F7">
            <w:pPr>
              <w:rPr>
                <w:rFonts w:ascii="Times New Roman" w:hAnsi="Times New Roman"/>
                <w:b/>
                <w:bCs/>
                <w:sz w:val="24"/>
                <w:szCs w:val="24"/>
                <w:lang w:val="en-US"/>
              </w:rPr>
            </w:pPr>
          </w:p>
          <w:p w14:paraId="1491FD17" w14:textId="77777777" w:rsidR="004D0E80" w:rsidRDefault="004D0E80" w:rsidP="007529F7">
            <w:pPr>
              <w:rPr>
                <w:rFonts w:ascii="Times New Roman" w:hAnsi="Times New Roman"/>
                <w:b/>
                <w:bCs/>
                <w:sz w:val="24"/>
                <w:szCs w:val="24"/>
                <w:lang w:val="en-US"/>
              </w:rPr>
            </w:pPr>
            <w:r>
              <w:rPr>
                <w:rFonts w:ascii="Times New Roman" w:hAnsi="Times New Roman"/>
                <w:b/>
                <w:bCs/>
                <w:sz w:val="24"/>
                <w:szCs w:val="24"/>
                <w:lang w:val="en-US"/>
              </w:rPr>
              <w:t>Software:</w:t>
            </w:r>
          </w:p>
          <w:p w14:paraId="3FA70EE8" w14:textId="77777777" w:rsidR="004D0E80" w:rsidRPr="0040307C" w:rsidRDefault="004D0E80" w:rsidP="007529F7">
            <w:pPr>
              <w:rPr>
                <w:rFonts w:ascii="Times New Roman" w:hAnsi="Times New Roman"/>
                <w:b/>
                <w:bCs/>
                <w:sz w:val="24"/>
                <w:szCs w:val="24"/>
                <w:lang w:val="en-US"/>
              </w:rPr>
            </w:pPr>
          </w:p>
          <w:p w14:paraId="06F3B2ED" w14:textId="77777777" w:rsidR="004D0E80" w:rsidRDefault="004D0E80" w:rsidP="00FA62D3">
            <w:pPr>
              <w:rPr>
                <w:rFonts w:ascii="Times New Roman" w:hAnsi="Times New Roman"/>
                <w:b/>
                <w:bCs/>
                <w:sz w:val="24"/>
                <w:szCs w:val="24"/>
                <w:lang w:val="en-US"/>
              </w:rPr>
            </w:pPr>
          </w:p>
          <w:p w14:paraId="4E23DD01" w14:textId="77777777" w:rsidR="007529F7" w:rsidRPr="0040307C" w:rsidRDefault="007529F7" w:rsidP="00FA62D3">
            <w:pPr>
              <w:rPr>
                <w:rFonts w:ascii="Times New Roman" w:hAnsi="Times New Roman"/>
                <w:b/>
                <w:bCs/>
                <w:sz w:val="24"/>
                <w:szCs w:val="24"/>
                <w:lang w:val="en-US"/>
              </w:rPr>
            </w:pPr>
            <w:r w:rsidRPr="0040307C">
              <w:rPr>
                <w:rFonts w:ascii="Times New Roman" w:hAnsi="Times New Roman"/>
                <w:b/>
                <w:bCs/>
                <w:sz w:val="24"/>
                <w:szCs w:val="24"/>
                <w:lang w:val="en-US"/>
              </w:rPr>
              <w:t>Courses:</w:t>
            </w:r>
          </w:p>
        </w:tc>
        <w:tc>
          <w:tcPr>
            <w:tcW w:w="6350" w:type="dxa"/>
          </w:tcPr>
          <w:p w14:paraId="50E23DF6" w14:textId="77777777" w:rsidR="007529F7" w:rsidRPr="0040307C" w:rsidRDefault="007529F7" w:rsidP="007529F7">
            <w:pPr>
              <w:rPr>
                <w:rFonts w:ascii="Times New Roman" w:hAnsi="Times New Roman"/>
                <w:sz w:val="24"/>
                <w:szCs w:val="24"/>
                <w:lang w:val="en-US"/>
              </w:rPr>
            </w:pPr>
            <w:r w:rsidRPr="0040307C">
              <w:rPr>
                <w:rFonts w:ascii="Times New Roman" w:hAnsi="Times New Roman"/>
                <w:b/>
                <w:bCs/>
                <w:sz w:val="24"/>
                <w:szCs w:val="24"/>
                <w:lang w:val="en-US"/>
              </w:rPr>
              <w:t>Cambridge First Certificate</w:t>
            </w:r>
            <w:r w:rsidRPr="0040307C">
              <w:rPr>
                <w:rFonts w:ascii="Times New Roman" w:hAnsi="Times New Roman"/>
                <w:sz w:val="24"/>
                <w:szCs w:val="24"/>
                <w:lang w:val="en-US"/>
              </w:rPr>
              <w:t xml:space="preserve"> (1995), </w:t>
            </w:r>
          </w:p>
          <w:p w14:paraId="126FF4F7" w14:textId="77777777" w:rsidR="007529F7" w:rsidRPr="0040307C" w:rsidRDefault="007529F7" w:rsidP="007529F7">
            <w:pPr>
              <w:rPr>
                <w:rFonts w:ascii="Times New Roman" w:hAnsi="Times New Roman"/>
                <w:sz w:val="24"/>
                <w:szCs w:val="24"/>
                <w:lang w:val="en-US"/>
              </w:rPr>
            </w:pPr>
            <w:r w:rsidRPr="0040307C">
              <w:rPr>
                <w:rFonts w:ascii="Times New Roman" w:hAnsi="Times New Roman"/>
                <w:b/>
                <w:bCs/>
                <w:sz w:val="24"/>
                <w:szCs w:val="24"/>
                <w:lang w:val="en-US"/>
              </w:rPr>
              <w:t>Cambridge Certificate of Advanced English</w:t>
            </w:r>
            <w:r w:rsidRPr="0040307C">
              <w:rPr>
                <w:rFonts w:ascii="Times New Roman" w:hAnsi="Times New Roman"/>
                <w:sz w:val="24"/>
                <w:szCs w:val="24"/>
                <w:lang w:val="en-US"/>
              </w:rPr>
              <w:t xml:space="preserve"> (1996)</w:t>
            </w:r>
          </w:p>
          <w:p w14:paraId="6C155F1A" w14:textId="77777777" w:rsidR="007529F7" w:rsidRPr="0040307C" w:rsidRDefault="007529F7" w:rsidP="007529F7">
            <w:pPr>
              <w:rPr>
                <w:rFonts w:ascii="Times New Roman" w:hAnsi="Times New Roman"/>
                <w:sz w:val="24"/>
                <w:szCs w:val="24"/>
                <w:lang w:val="en-US"/>
              </w:rPr>
            </w:pPr>
          </w:p>
          <w:p w14:paraId="0AEE4B34" w14:textId="55F9D65E" w:rsidR="007529F7" w:rsidRPr="004D0E80" w:rsidRDefault="007529F7" w:rsidP="007529F7">
            <w:pPr>
              <w:rPr>
                <w:rFonts w:ascii="Times New Roman" w:hAnsi="Times New Roman"/>
                <w:b/>
                <w:bCs/>
                <w:sz w:val="24"/>
                <w:szCs w:val="24"/>
                <w:lang w:val="fr-FR"/>
              </w:rPr>
            </w:pPr>
            <w:r w:rsidRPr="004D0E80">
              <w:rPr>
                <w:rFonts w:ascii="Times New Roman" w:hAnsi="Times New Roman"/>
                <w:b/>
                <w:bCs/>
                <w:sz w:val="24"/>
                <w:szCs w:val="24"/>
                <w:lang w:val="fr-FR"/>
              </w:rPr>
              <w:t xml:space="preserve">Certificat de Présence du Cours de </w:t>
            </w:r>
            <w:r w:rsidR="00BC5C55" w:rsidRPr="004D0E80">
              <w:rPr>
                <w:rFonts w:ascii="Times New Roman" w:hAnsi="Times New Roman"/>
                <w:b/>
                <w:bCs/>
                <w:sz w:val="24"/>
                <w:szCs w:val="24"/>
                <w:lang w:val="fr-FR"/>
              </w:rPr>
              <w:t>Civilisation</w:t>
            </w:r>
            <w:r w:rsidRPr="004D0E80">
              <w:rPr>
                <w:rFonts w:ascii="Times New Roman" w:hAnsi="Times New Roman"/>
                <w:b/>
                <w:bCs/>
                <w:sz w:val="24"/>
                <w:szCs w:val="24"/>
                <w:lang w:val="fr-FR"/>
              </w:rPr>
              <w:t xml:space="preserve"> </w:t>
            </w:r>
          </w:p>
          <w:p w14:paraId="72C7CCF3" w14:textId="12EFC553" w:rsidR="007529F7" w:rsidRPr="004D0E80" w:rsidRDefault="00BC5C55" w:rsidP="007529F7">
            <w:pPr>
              <w:rPr>
                <w:rFonts w:ascii="Times New Roman" w:hAnsi="Times New Roman"/>
                <w:sz w:val="24"/>
                <w:szCs w:val="24"/>
                <w:lang w:val="fr-FR"/>
              </w:rPr>
            </w:pPr>
            <w:r w:rsidRPr="004D0E80">
              <w:rPr>
                <w:rFonts w:ascii="Times New Roman" w:hAnsi="Times New Roman"/>
                <w:b/>
                <w:bCs/>
                <w:sz w:val="24"/>
                <w:szCs w:val="24"/>
                <w:lang w:val="fr-FR"/>
              </w:rPr>
              <w:t>Française</w:t>
            </w:r>
            <w:r w:rsidR="007529F7" w:rsidRPr="004D0E80">
              <w:rPr>
                <w:rFonts w:ascii="Times New Roman" w:hAnsi="Times New Roman"/>
                <w:b/>
                <w:bCs/>
                <w:sz w:val="24"/>
                <w:szCs w:val="24"/>
                <w:lang w:val="fr-FR"/>
              </w:rPr>
              <w:t xml:space="preserve"> de la Sorbonne</w:t>
            </w:r>
            <w:r w:rsidR="007529F7" w:rsidRPr="004D0E80">
              <w:rPr>
                <w:rFonts w:ascii="Times New Roman" w:hAnsi="Times New Roman"/>
                <w:sz w:val="24"/>
                <w:szCs w:val="24"/>
                <w:lang w:val="fr-FR"/>
              </w:rPr>
              <w:t xml:space="preserve"> (1993)</w:t>
            </w:r>
          </w:p>
          <w:p w14:paraId="760E75EB" w14:textId="77777777" w:rsidR="007529F7" w:rsidRPr="004D0E80" w:rsidRDefault="007529F7" w:rsidP="007529F7">
            <w:pPr>
              <w:rPr>
                <w:rFonts w:ascii="Times New Roman" w:hAnsi="Times New Roman"/>
                <w:sz w:val="24"/>
                <w:szCs w:val="24"/>
                <w:lang w:val="fr-FR"/>
              </w:rPr>
            </w:pPr>
          </w:p>
          <w:p w14:paraId="23CEAB17" w14:textId="77777777" w:rsidR="007529F7" w:rsidRPr="004D0E80" w:rsidRDefault="007529F7" w:rsidP="007529F7">
            <w:pPr>
              <w:rPr>
                <w:rFonts w:ascii="Times New Roman" w:hAnsi="Times New Roman"/>
                <w:sz w:val="24"/>
                <w:szCs w:val="24"/>
                <w:lang w:val="fr-FR"/>
              </w:rPr>
            </w:pPr>
            <w:r w:rsidRPr="004D0E80">
              <w:rPr>
                <w:rFonts w:ascii="Times New Roman" w:hAnsi="Times New Roman"/>
                <w:b/>
                <w:bCs/>
                <w:sz w:val="24"/>
                <w:szCs w:val="24"/>
                <w:lang w:val="fr-FR"/>
              </w:rPr>
              <w:t>Zertifikat Deutsch als Fremdsprache</w:t>
            </w:r>
            <w:r w:rsidRPr="004D0E80">
              <w:rPr>
                <w:rFonts w:ascii="Times New Roman" w:hAnsi="Times New Roman"/>
                <w:sz w:val="24"/>
                <w:szCs w:val="24"/>
                <w:lang w:val="fr-FR"/>
              </w:rPr>
              <w:t xml:space="preserve"> (1998)</w:t>
            </w:r>
          </w:p>
          <w:p w14:paraId="4A86486D" w14:textId="77777777" w:rsidR="007529F7" w:rsidRPr="004D0E80" w:rsidRDefault="007529F7" w:rsidP="007529F7">
            <w:pPr>
              <w:tabs>
                <w:tab w:val="left" w:pos="2694"/>
              </w:tabs>
              <w:jc w:val="both"/>
              <w:rPr>
                <w:rFonts w:ascii="Garamond" w:hAnsi="Garamond"/>
                <w:sz w:val="24"/>
                <w:szCs w:val="24"/>
                <w:lang w:val="fr-FR"/>
              </w:rPr>
            </w:pPr>
          </w:p>
          <w:p w14:paraId="1C956AD8" w14:textId="573FB600" w:rsidR="004D0E80" w:rsidRDefault="004D0E80" w:rsidP="00810DD7">
            <w:pPr>
              <w:rPr>
                <w:rFonts w:ascii="Times New Roman" w:hAnsi="Times New Roman"/>
                <w:bCs/>
                <w:sz w:val="24"/>
                <w:szCs w:val="24"/>
                <w:lang w:val="en-US"/>
              </w:rPr>
            </w:pPr>
            <w:r>
              <w:rPr>
                <w:rFonts w:ascii="Times New Roman" w:hAnsi="Times New Roman"/>
                <w:bCs/>
                <w:sz w:val="24"/>
                <w:szCs w:val="24"/>
                <w:lang w:val="en-US"/>
              </w:rPr>
              <w:t>Trados Studio 201</w:t>
            </w:r>
            <w:r w:rsidR="008F7214">
              <w:rPr>
                <w:rFonts w:ascii="Times New Roman" w:hAnsi="Times New Roman"/>
                <w:bCs/>
                <w:sz w:val="24"/>
                <w:szCs w:val="24"/>
                <w:lang w:val="en-US"/>
              </w:rPr>
              <w:t>7</w:t>
            </w:r>
            <w:r>
              <w:rPr>
                <w:rFonts w:ascii="Times New Roman" w:hAnsi="Times New Roman"/>
                <w:bCs/>
                <w:sz w:val="24"/>
                <w:szCs w:val="24"/>
                <w:lang w:val="en-US"/>
              </w:rPr>
              <w:t xml:space="preserve"> – Trados Studio 2014 and Wordfast Classic 6.07 Upgrade Course </w:t>
            </w:r>
          </w:p>
          <w:p w14:paraId="2B30B3DE" w14:textId="77777777" w:rsidR="004D0E80" w:rsidRPr="004D0E80" w:rsidRDefault="004D0E80" w:rsidP="00810DD7">
            <w:pPr>
              <w:rPr>
                <w:rFonts w:ascii="Times New Roman" w:hAnsi="Times New Roman"/>
                <w:bCs/>
                <w:sz w:val="24"/>
                <w:szCs w:val="24"/>
                <w:lang w:val="en-US"/>
              </w:rPr>
            </w:pPr>
          </w:p>
          <w:p w14:paraId="0671057F" w14:textId="77777777" w:rsidR="00903B97" w:rsidRPr="00903B97" w:rsidRDefault="00903B97" w:rsidP="00810DD7">
            <w:pPr>
              <w:rPr>
                <w:rFonts w:ascii="Times New Roman" w:hAnsi="Times New Roman"/>
                <w:b/>
                <w:bCs/>
                <w:sz w:val="24"/>
                <w:szCs w:val="24"/>
                <w:lang w:val="fr-FR"/>
              </w:rPr>
            </w:pPr>
            <w:r w:rsidRPr="00903B97">
              <w:rPr>
                <w:rFonts w:ascii="Times New Roman" w:hAnsi="Times New Roman"/>
                <w:b/>
                <w:bCs/>
                <w:sz w:val="24"/>
                <w:szCs w:val="24"/>
                <w:lang w:val="fr-FR"/>
              </w:rPr>
              <w:t>Sim-Consec Techniques/Course</w:t>
            </w:r>
          </w:p>
          <w:p w14:paraId="38EC954E" w14:textId="77777777" w:rsidR="00903B97" w:rsidRPr="00903B97" w:rsidRDefault="00903B97" w:rsidP="00810DD7">
            <w:pPr>
              <w:rPr>
                <w:rFonts w:ascii="Times New Roman" w:hAnsi="Times New Roman"/>
                <w:bCs/>
                <w:sz w:val="24"/>
                <w:szCs w:val="24"/>
                <w:lang w:val="fr-FR"/>
              </w:rPr>
            </w:pPr>
            <w:r w:rsidRPr="00903B97">
              <w:rPr>
                <w:rFonts w:ascii="Times New Roman" w:hAnsi="Times New Roman"/>
                <w:bCs/>
                <w:sz w:val="24"/>
                <w:szCs w:val="24"/>
                <w:lang w:val="fr-FR"/>
              </w:rPr>
              <w:t>Esther Navarro-Hall</w:t>
            </w:r>
          </w:p>
          <w:p w14:paraId="6728A5B4" w14:textId="77777777" w:rsidR="00903B97" w:rsidRPr="00885566" w:rsidRDefault="00903B97" w:rsidP="00810DD7">
            <w:pPr>
              <w:rPr>
                <w:rFonts w:ascii="Times New Roman" w:hAnsi="Times New Roman"/>
                <w:bCs/>
                <w:sz w:val="24"/>
                <w:szCs w:val="24"/>
                <w:lang w:val="en-US"/>
              </w:rPr>
            </w:pPr>
            <w:r w:rsidRPr="00885566">
              <w:rPr>
                <w:rFonts w:ascii="Times New Roman" w:hAnsi="Times New Roman"/>
                <w:bCs/>
                <w:sz w:val="24"/>
                <w:szCs w:val="24"/>
                <w:lang w:val="en-US"/>
              </w:rPr>
              <w:t>Monterey Institute of Language Studies</w:t>
            </w:r>
          </w:p>
          <w:p w14:paraId="1D69D876" w14:textId="77777777" w:rsidR="00903B97" w:rsidRPr="00885566" w:rsidRDefault="00903B97" w:rsidP="00810DD7">
            <w:pPr>
              <w:rPr>
                <w:rFonts w:ascii="Times New Roman" w:hAnsi="Times New Roman"/>
                <w:bCs/>
                <w:sz w:val="24"/>
                <w:szCs w:val="24"/>
                <w:lang w:val="en-US"/>
              </w:rPr>
            </w:pPr>
            <w:r w:rsidRPr="00885566">
              <w:rPr>
                <w:rFonts w:ascii="Times New Roman" w:hAnsi="Times New Roman"/>
                <w:bCs/>
                <w:sz w:val="24"/>
                <w:szCs w:val="24"/>
                <w:lang w:val="en-US"/>
              </w:rPr>
              <w:t>April 2014</w:t>
            </w:r>
          </w:p>
          <w:p w14:paraId="00A1FA31" w14:textId="77777777" w:rsidR="00903B97" w:rsidRPr="00885566" w:rsidRDefault="00903B97" w:rsidP="00810DD7">
            <w:pPr>
              <w:rPr>
                <w:rFonts w:ascii="Times New Roman" w:hAnsi="Times New Roman"/>
                <w:b/>
                <w:bCs/>
                <w:sz w:val="24"/>
                <w:szCs w:val="24"/>
                <w:lang w:val="en-US"/>
              </w:rPr>
            </w:pPr>
          </w:p>
          <w:p w14:paraId="6107DCAD" w14:textId="77777777" w:rsidR="004D0E80" w:rsidRDefault="00ED3571" w:rsidP="00810DD7">
            <w:pPr>
              <w:rPr>
                <w:rFonts w:ascii="Times New Roman" w:hAnsi="Times New Roman"/>
                <w:b/>
                <w:bCs/>
                <w:sz w:val="24"/>
                <w:szCs w:val="24"/>
                <w:lang w:val="en-US"/>
              </w:rPr>
            </w:pPr>
            <w:r>
              <w:rPr>
                <w:rFonts w:ascii="Times New Roman" w:hAnsi="Times New Roman"/>
                <w:b/>
                <w:bCs/>
                <w:sz w:val="24"/>
                <w:szCs w:val="24"/>
                <w:lang w:val="en-US"/>
              </w:rPr>
              <w:t>Court Interpreting Course</w:t>
            </w:r>
          </w:p>
          <w:p w14:paraId="05A9BF81" w14:textId="77777777" w:rsidR="004D0E80" w:rsidRDefault="004D0E80" w:rsidP="00810DD7">
            <w:pPr>
              <w:rPr>
                <w:rFonts w:ascii="Times New Roman" w:hAnsi="Times New Roman"/>
                <w:bCs/>
                <w:sz w:val="24"/>
                <w:szCs w:val="24"/>
                <w:lang w:val="en-US"/>
              </w:rPr>
            </w:pPr>
            <w:r>
              <w:rPr>
                <w:rFonts w:ascii="Times New Roman" w:hAnsi="Times New Roman"/>
                <w:bCs/>
                <w:sz w:val="24"/>
                <w:szCs w:val="24"/>
                <w:lang w:val="en-US"/>
              </w:rPr>
              <w:t>Tony Rosado</w:t>
            </w:r>
          </w:p>
          <w:p w14:paraId="5C2470F5" w14:textId="77777777" w:rsidR="004D0E80" w:rsidRPr="004D0E80" w:rsidRDefault="004D0E80" w:rsidP="00810DD7">
            <w:pPr>
              <w:rPr>
                <w:rFonts w:ascii="Times New Roman" w:hAnsi="Times New Roman"/>
                <w:bCs/>
                <w:sz w:val="24"/>
                <w:szCs w:val="24"/>
                <w:lang w:val="en-US"/>
              </w:rPr>
            </w:pPr>
            <w:r>
              <w:rPr>
                <w:rFonts w:ascii="Times New Roman" w:hAnsi="Times New Roman"/>
                <w:bCs/>
                <w:sz w:val="24"/>
                <w:szCs w:val="24"/>
                <w:lang w:val="en-US"/>
              </w:rPr>
              <w:t>March 2013</w:t>
            </w:r>
          </w:p>
          <w:p w14:paraId="7D0E5093" w14:textId="77777777" w:rsidR="004D0E80" w:rsidRDefault="004D0E80" w:rsidP="00810DD7">
            <w:pPr>
              <w:rPr>
                <w:rFonts w:ascii="Times New Roman" w:hAnsi="Times New Roman"/>
                <w:b/>
                <w:bCs/>
                <w:sz w:val="24"/>
                <w:szCs w:val="24"/>
                <w:lang w:val="en-US"/>
              </w:rPr>
            </w:pPr>
          </w:p>
          <w:p w14:paraId="293614FC" w14:textId="77777777" w:rsidR="007529F7" w:rsidRPr="0040307C" w:rsidRDefault="007529F7" w:rsidP="00810DD7">
            <w:pPr>
              <w:rPr>
                <w:rFonts w:ascii="Times New Roman" w:hAnsi="Times New Roman"/>
                <w:b/>
                <w:bCs/>
                <w:sz w:val="24"/>
                <w:szCs w:val="24"/>
                <w:lang w:val="en-US"/>
              </w:rPr>
            </w:pPr>
            <w:r w:rsidRPr="0040307C">
              <w:rPr>
                <w:rFonts w:ascii="Times New Roman" w:hAnsi="Times New Roman"/>
                <w:b/>
                <w:bCs/>
                <w:sz w:val="24"/>
                <w:szCs w:val="24"/>
                <w:lang w:val="en-US"/>
              </w:rPr>
              <w:t>Course on Financial Translation</w:t>
            </w:r>
          </w:p>
          <w:p w14:paraId="1ACFCB82"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Marian S. Greenfield y Silvana Debonis</w:t>
            </w:r>
          </w:p>
          <w:p w14:paraId="30BF0A67" w14:textId="3F70B770" w:rsidR="007529F7" w:rsidRPr="0040307C" w:rsidRDefault="0008699D" w:rsidP="007529F7">
            <w:pPr>
              <w:tabs>
                <w:tab w:val="left" w:pos="2694"/>
              </w:tabs>
              <w:jc w:val="both"/>
              <w:rPr>
                <w:rFonts w:ascii="Garamond" w:hAnsi="Garamond"/>
                <w:sz w:val="24"/>
                <w:szCs w:val="24"/>
                <w:lang w:val="en-US"/>
              </w:rPr>
            </w:pPr>
            <w:r w:rsidRPr="0040307C">
              <w:rPr>
                <w:rFonts w:ascii="Garamond" w:hAnsi="Garamond"/>
                <w:sz w:val="24"/>
                <w:szCs w:val="24"/>
                <w:lang w:val="en-US"/>
              </w:rPr>
              <w:t>February</w:t>
            </w:r>
            <w:r w:rsidR="007529F7" w:rsidRPr="0040307C">
              <w:rPr>
                <w:rFonts w:ascii="Garamond" w:hAnsi="Garamond"/>
                <w:sz w:val="24"/>
                <w:szCs w:val="24"/>
                <w:lang w:val="en-US"/>
              </w:rPr>
              <w:t xml:space="preserve"> 2005</w:t>
            </w:r>
          </w:p>
          <w:p w14:paraId="2BFED288" w14:textId="77777777" w:rsidR="007529F7" w:rsidRPr="0040307C" w:rsidRDefault="007529F7" w:rsidP="007529F7">
            <w:pPr>
              <w:tabs>
                <w:tab w:val="left" w:pos="2694"/>
              </w:tabs>
              <w:jc w:val="both"/>
              <w:rPr>
                <w:rFonts w:ascii="Garamond" w:hAnsi="Garamond"/>
                <w:sz w:val="24"/>
                <w:szCs w:val="24"/>
                <w:lang w:val="en-US"/>
              </w:rPr>
            </w:pPr>
          </w:p>
          <w:p w14:paraId="69DF7F53" w14:textId="77777777" w:rsidR="007529F7" w:rsidRPr="0040307C" w:rsidRDefault="007529F7" w:rsidP="00810DD7">
            <w:pPr>
              <w:rPr>
                <w:rFonts w:ascii="Times New Roman" w:hAnsi="Times New Roman"/>
                <w:b/>
                <w:bCs/>
                <w:sz w:val="24"/>
                <w:szCs w:val="24"/>
                <w:lang w:val="en-US"/>
              </w:rPr>
            </w:pPr>
            <w:r w:rsidRPr="0040307C">
              <w:rPr>
                <w:rFonts w:ascii="Times New Roman" w:hAnsi="Times New Roman"/>
                <w:b/>
                <w:bCs/>
                <w:sz w:val="24"/>
                <w:szCs w:val="24"/>
                <w:lang w:val="en-US"/>
              </w:rPr>
              <w:t>Legal Translation course</w:t>
            </w:r>
          </w:p>
          <w:p w14:paraId="3E247DC7"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Prof. Javier F. Becerra</w:t>
            </w:r>
          </w:p>
          <w:p w14:paraId="18FA00FB"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Escuela Libre de Derecho</w:t>
            </w:r>
          </w:p>
          <w:p w14:paraId="4A044DD0"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From September 2000 to February 2001.</w:t>
            </w:r>
          </w:p>
          <w:p w14:paraId="2229F9FC"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From September 2001 to February 2002.</w:t>
            </w:r>
          </w:p>
          <w:p w14:paraId="3F67EEB8" w14:textId="77777777" w:rsidR="007529F7" w:rsidRPr="0040307C" w:rsidRDefault="007529F7" w:rsidP="007529F7">
            <w:pPr>
              <w:tabs>
                <w:tab w:val="left" w:pos="2694"/>
              </w:tabs>
              <w:jc w:val="both"/>
              <w:rPr>
                <w:rFonts w:ascii="Garamond" w:hAnsi="Garamond"/>
                <w:sz w:val="24"/>
                <w:szCs w:val="24"/>
                <w:lang w:val="en-US"/>
              </w:rPr>
            </w:pPr>
          </w:p>
          <w:p w14:paraId="113DEF33" w14:textId="77777777" w:rsidR="007529F7" w:rsidRPr="0040307C" w:rsidRDefault="007529F7" w:rsidP="007529F7">
            <w:pPr>
              <w:tabs>
                <w:tab w:val="left" w:pos="2694"/>
              </w:tabs>
              <w:jc w:val="both"/>
              <w:rPr>
                <w:rFonts w:ascii="Garamond" w:hAnsi="Garamond"/>
                <w:sz w:val="24"/>
                <w:szCs w:val="24"/>
                <w:lang w:val="en-US"/>
              </w:rPr>
            </w:pPr>
            <w:r w:rsidRPr="0040307C">
              <w:rPr>
                <w:rFonts w:ascii="Times New Roman" w:hAnsi="Times New Roman"/>
                <w:b/>
                <w:bCs/>
                <w:sz w:val="24"/>
                <w:szCs w:val="24"/>
                <w:lang w:val="en-US"/>
              </w:rPr>
              <w:t xml:space="preserve">Legal Translation Course </w:t>
            </w:r>
            <w:r w:rsidRPr="0040307C">
              <w:rPr>
                <w:rFonts w:ascii="Garamond" w:hAnsi="Garamond"/>
                <w:sz w:val="24"/>
                <w:szCs w:val="24"/>
                <w:lang w:val="en-US"/>
              </w:rPr>
              <w:t>(French-Spanish)</w:t>
            </w:r>
          </w:p>
          <w:p w14:paraId="100E2FA7" w14:textId="77777777" w:rsidR="007529F7" w:rsidRPr="0086464B" w:rsidRDefault="007529F7" w:rsidP="007529F7">
            <w:pPr>
              <w:tabs>
                <w:tab w:val="left" w:pos="2694"/>
              </w:tabs>
              <w:jc w:val="both"/>
              <w:rPr>
                <w:rFonts w:ascii="Garamond" w:hAnsi="Garamond"/>
                <w:sz w:val="24"/>
                <w:szCs w:val="24"/>
              </w:rPr>
            </w:pPr>
            <w:r w:rsidRPr="0086464B">
              <w:rPr>
                <w:rFonts w:ascii="Garamond" w:hAnsi="Garamond"/>
                <w:sz w:val="24"/>
                <w:szCs w:val="24"/>
              </w:rPr>
              <w:t>CESLAA (</w:t>
            </w:r>
            <w:r w:rsidRPr="0086464B">
              <w:rPr>
                <w:rFonts w:ascii="Garamond" w:hAnsi="Garamond"/>
                <w:i/>
                <w:sz w:val="24"/>
                <w:szCs w:val="24"/>
              </w:rPr>
              <w:t>Centro de Estudios de Lingüística Aplicada</w:t>
            </w:r>
            <w:r w:rsidRPr="0086464B">
              <w:rPr>
                <w:rFonts w:ascii="Garamond" w:hAnsi="Garamond"/>
                <w:sz w:val="24"/>
                <w:szCs w:val="24"/>
              </w:rPr>
              <w:t>)</w:t>
            </w:r>
          </w:p>
          <w:p w14:paraId="0B46CF05"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1999</w:t>
            </w:r>
          </w:p>
          <w:p w14:paraId="3680B2E2" w14:textId="77777777" w:rsidR="007529F7" w:rsidRPr="0040307C" w:rsidRDefault="007529F7" w:rsidP="007529F7">
            <w:pPr>
              <w:tabs>
                <w:tab w:val="left" w:pos="2694"/>
              </w:tabs>
              <w:jc w:val="both"/>
              <w:rPr>
                <w:rFonts w:ascii="Garamond" w:hAnsi="Garamond"/>
                <w:sz w:val="24"/>
                <w:szCs w:val="24"/>
                <w:lang w:val="en-US"/>
              </w:rPr>
            </w:pPr>
          </w:p>
          <w:p w14:paraId="025B4732" w14:textId="77777777" w:rsidR="007529F7" w:rsidRPr="0040307C" w:rsidRDefault="007529F7" w:rsidP="007529F7">
            <w:pPr>
              <w:tabs>
                <w:tab w:val="left" w:pos="2694"/>
              </w:tabs>
              <w:jc w:val="both"/>
              <w:rPr>
                <w:rFonts w:ascii="Times New Roman" w:hAnsi="Times New Roman"/>
                <w:b/>
                <w:bCs/>
                <w:sz w:val="24"/>
                <w:szCs w:val="24"/>
                <w:lang w:val="en-US"/>
              </w:rPr>
            </w:pPr>
            <w:r w:rsidRPr="0040307C">
              <w:rPr>
                <w:rFonts w:ascii="Times New Roman" w:hAnsi="Times New Roman"/>
                <w:b/>
                <w:bCs/>
                <w:sz w:val="24"/>
                <w:szCs w:val="24"/>
                <w:lang w:val="en-US"/>
              </w:rPr>
              <w:t>Legal Translation Course</w:t>
            </w:r>
          </w:p>
          <w:p w14:paraId="02C6FA65"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Prof. Esther Slovik</w:t>
            </w:r>
          </w:p>
          <w:p w14:paraId="2680B522"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ISIT</w:t>
            </w:r>
          </w:p>
          <w:p w14:paraId="32B1ABEB"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1997</w:t>
            </w:r>
          </w:p>
          <w:p w14:paraId="651D2F02" w14:textId="77777777" w:rsidR="007529F7" w:rsidRPr="0040307C" w:rsidRDefault="007529F7" w:rsidP="007529F7">
            <w:pPr>
              <w:tabs>
                <w:tab w:val="left" w:pos="2694"/>
              </w:tabs>
              <w:jc w:val="both"/>
              <w:rPr>
                <w:rFonts w:ascii="Garamond" w:hAnsi="Garamond"/>
                <w:sz w:val="24"/>
                <w:szCs w:val="24"/>
                <w:lang w:val="en-US"/>
              </w:rPr>
            </w:pPr>
          </w:p>
          <w:p w14:paraId="2BA15B5C" w14:textId="77777777" w:rsidR="007529F7" w:rsidRPr="0040307C" w:rsidRDefault="007529F7" w:rsidP="007529F7">
            <w:pPr>
              <w:tabs>
                <w:tab w:val="left" w:pos="2694"/>
              </w:tabs>
              <w:jc w:val="both"/>
              <w:rPr>
                <w:rFonts w:ascii="Times New Roman" w:hAnsi="Times New Roman"/>
                <w:b/>
                <w:bCs/>
                <w:sz w:val="24"/>
                <w:szCs w:val="24"/>
                <w:lang w:val="en-US"/>
              </w:rPr>
            </w:pPr>
            <w:r w:rsidRPr="0040307C">
              <w:rPr>
                <w:rFonts w:ascii="Times New Roman" w:hAnsi="Times New Roman"/>
                <w:b/>
                <w:bCs/>
                <w:sz w:val="24"/>
                <w:szCs w:val="24"/>
                <w:lang w:val="en-US"/>
              </w:rPr>
              <w:t>Advanced French Course</w:t>
            </w:r>
          </w:p>
          <w:p w14:paraId="683AA705"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La Sorbonne, Paris</w:t>
            </w:r>
          </w:p>
          <w:p w14:paraId="2D265969"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1993</w:t>
            </w:r>
          </w:p>
          <w:p w14:paraId="3340EEE2" w14:textId="77777777" w:rsidR="007529F7" w:rsidRPr="0040307C" w:rsidRDefault="007529F7" w:rsidP="007529F7">
            <w:pPr>
              <w:tabs>
                <w:tab w:val="left" w:pos="2694"/>
              </w:tabs>
              <w:jc w:val="both"/>
              <w:rPr>
                <w:rFonts w:ascii="Garamond" w:hAnsi="Garamond"/>
                <w:sz w:val="24"/>
                <w:szCs w:val="24"/>
                <w:lang w:val="en-US"/>
              </w:rPr>
            </w:pPr>
          </w:p>
          <w:p w14:paraId="5D19107E" w14:textId="77777777" w:rsidR="007529F7" w:rsidRPr="0040307C" w:rsidRDefault="007529F7" w:rsidP="007529F7">
            <w:pPr>
              <w:tabs>
                <w:tab w:val="left" w:pos="2694"/>
              </w:tabs>
              <w:jc w:val="both"/>
              <w:rPr>
                <w:rFonts w:ascii="Times New Roman" w:hAnsi="Times New Roman"/>
                <w:b/>
                <w:bCs/>
                <w:sz w:val="24"/>
                <w:szCs w:val="24"/>
                <w:lang w:val="en-US"/>
              </w:rPr>
            </w:pPr>
            <w:r w:rsidRPr="0040307C">
              <w:rPr>
                <w:rFonts w:ascii="Times New Roman" w:hAnsi="Times New Roman"/>
                <w:b/>
                <w:bCs/>
                <w:sz w:val="24"/>
                <w:szCs w:val="24"/>
                <w:lang w:val="en-US"/>
              </w:rPr>
              <w:t>Teacher’s Diploma Course</w:t>
            </w:r>
          </w:p>
          <w:p w14:paraId="259A9B0D" w14:textId="77777777" w:rsidR="007529F7" w:rsidRPr="0040307C" w:rsidRDefault="007529F7" w:rsidP="007529F7">
            <w:pPr>
              <w:tabs>
                <w:tab w:val="left" w:pos="2694"/>
              </w:tabs>
              <w:jc w:val="both"/>
              <w:rPr>
                <w:rFonts w:ascii="Garamond" w:hAnsi="Garamond"/>
                <w:sz w:val="24"/>
                <w:szCs w:val="24"/>
                <w:lang w:val="en-US"/>
              </w:rPr>
            </w:pPr>
            <w:r w:rsidRPr="0040307C">
              <w:rPr>
                <w:rFonts w:ascii="Garamond" w:hAnsi="Garamond"/>
                <w:sz w:val="24"/>
                <w:szCs w:val="24"/>
                <w:lang w:val="en-US"/>
              </w:rPr>
              <w:t>Colegio Guadalupe</w:t>
            </w:r>
          </w:p>
          <w:p w14:paraId="373AFD11" w14:textId="77777777" w:rsidR="007529F7" w:rsidRPr="0040307C" w:rsidRDefault="007529F7" w:rsidP="00810DD7">
            <w:pPr>
              <w:tabs>
                <w:tab w:val="left" w:pos="2694"/>
              </w:tabs>
              <w:jc w:val="both"/>
              <w:rPr>
                <w:rFonts w:ascii="Garamond" w:hAnsi="Garamond"/>
                <w:sz w:val="24"/>
                <w:szCs w:val="24"/>
                <w:lang w:val="en-US"/>
              </w:rPr>
            </w:pPr>
            <w:r w:rsidRPr="0040307C">
              <w:rPr>
                <w:rFonts w:ascii="Garamond" w:hAnsi="Garamond"/>
                <w:sz w:val="24"/>
                <w:szCs w:val="24"/>
                <w:lang w:val="en-US"/>
              </w:rPr>
              <w:t>1989-1993</w:t>
            </w:r>
          </w:p>
        </w:tc>
      </w:tr>
      <w:tr w:rsidR="009A0CA6" w:rsidRPr="00DA001A" w14:paraId="0EA9BEF6" w14:textId="77777777" w:rsidTr="00B27B85">
        <w:tc>
          <w:tcPr>
            <w:tcW w:w="1900" w:type="dxa"/>
          </w:tcPr>
          <w:p w14:paraId="1003A0D2" w14:textId="326FC978" w:rsidR="009A0CA6" w:rsidRDefault="0030370A" w:rsidP="00B27B85">
            <w:pPr>
              <w:pStyle w:val="Ttulodeseccin"/>
              <w:rPr>
                <w:lang w:val="en-US"/>
              </w:rPr>
            </w:pPr>
            <w:r>
              <w:rPr>
                <w:lang w:val="en-US"/>
              </w:rPr>
              <w:lastRenderedPageBreak/>
              <w:t>SOFTWARE</w:t>
            </w:r>
          </w:p>
        </w:tc>
        <w:tc>
          <w:tcPr>
            <w:tcW w:w="2000" w:type="dxa"/>
          </w:tcPr>
          <w:p w14:paraId="763D5A13" w14:textId="77777777" w:rsidR="009A0CA6" w:rsidRPr="0040307C" w:rsidRDefault="009A0CA6" w:rsidP="007529F7">
            <w:pPr>
              <w:rPr>
                <w:rFonts w:ascii="Times New Roman" w:hAnsi="Times New Roman"/>
                <w:b/>
                <w:bCs/>
                <w:sz w:val="24"/>
                <w:szCs w:val="24"/>
                <w:lang w:val="en-US"/>
              </w:rPr>
            </w:pPr>
          </w:p>
        </w:tc>
        <w:tc>
          <w:tcPr>
            <w:tcW w:w="6350" w:type="dxa"/>
            <w:vAlign w:val="center"/>
          </w:tcPr>
          <w:p w14:paraId="2AB5772D" w14:textId="4519E2D8" w:rsidR="009A0CA6" w:rsidRPr="004D0E80" w:rsidRDefault="0030370A" w:rsidP="00B27B85">
            <w:pPr>
              <w:rPr>
                <w:rFonts w:ascii="Times New Roman" w:hAnsi="Times New Roman"/>
                <w:bCs/>
                <w:sz w:val="24"/>
                <w:szCs w:val="24"/>
                <w:lang w:val="en-US"/>
              </w:rPr>
            </w:pPr>
            <w:r>
              <w:rPr>
                <w:rFonts w:ascii="Times New Roman" w:hAnsi="Times New Roman"/>
                <w:bCs/>
                <w:sz w:val="24"/>
                <w:szCs w:val="24"/>
                <w:lang w:val="en-US"/>
              </w:rPr>
              <w:t xml:space="preserve">2019 Trados Studio; </w:t>
            </w:r>
            <w:r w:rsidR="00526928">
              <w:rPr>
                <w:rFonts w:ascii="Times New Roman" w:hAnsi="Times New Roman"/>
                <w:bCs/>
                <w:sz w:val="24"/>
                <w:szCs w:val="24"/>
                <w:lang w:val="en-US"/>
              </w:rPr>
              <w:t>Moodle, Blackboard, Genially</w:t>
            </w:r>
          </w:p>
        </w:tc>
      </w:tr>
      <w:tr w:rsidR="004D0E80" w:rsidRPr="00DA001A" w14:paraId="0168DADB" w14:textId="77777777">
        <w:tc>
          <w:tcPr>
            <w:tcW w:w="1900" w:type="dxa"/>
          </w:tcPr>
          <w:p w14:paraId="6514276F" w14:textId="77777777" w:rsidR="004D0E80" w:rsidRPr="004D0E80" w:rsidRDefault="004D0E80" w:rsidP="00B27B85">
            <w:pPr>
              <w:pStyle w:val="Ttulodeseccin"/>
              <w:rPr>
                <w:lang w:val="en-US"/>
              </w:rPr>
            </w:pPr>
            <w:r>
              <w:rPr>
                <w:lang w:val="en-US"/>
              </w:rPr>
              <w:t>ACADEMIC ACTIVITIES</w:t>
            </w:r>
          </w:p>
        </w:tc>
        <w:tc>
          <w:tcPr>
            <w:tcW w:w="2000" w:type="dxa"/>
          </w:tcPr>
          <w:p w14:paraId="5139C309" w14:textId="77777777" w:rsidR="004D0E80" w:rsidRPr="0040307C" w:rsidRDefault="004D0E80" w:rsidP="007529F7">
            <w:pPr>
              <w:rPr>
                <w:rFonts w:ascii="Times New Roman" w:hAnsi="Times New Roman"/>
                <w:b/>
                <w:bCs/>
                <w:sz w:val="24"/>
                <w:szCs w:val="24"/>
                <w:lang w:val="en-US"/>
              </w:rPr>
            </w:pPr>
          </w:p>
        </w:tc>
        <w:tc>
          <w:tcPr>
            <w:tcW w:w="6350" w:type="dxa"/>
          </w:tcPr>
          <w:p w14:paraId="2FFC17D2" w14:textId="74CBF704" w:rsidR="004D0E80" w:rsidRDefault="004D0E80" w:rsidP="00E76D79">
            <w:pPr>
              <w:rPr>
                <w:rFonts w:ascii="Times New Roman" w:hAnsi="Times New Roman"/>
                <w:bCs/>
                <w:sz w:val="24"/>
                <w:szCs w:val="24"/>
                <w:lang w:val="en-US"/>
              </w:rPr>
            </w:pPr>
            <w:r w:rsidRPr="004D0E80">
              <w:rPr>
                <w:rFonts w:ascii="Times New Roman" w:hAnsi="Times New Roman"/>
                <w:bCs/>
                <w:sz w:val="24"/>
                <w:szCs w:val="24"/>
                <w:lang w:val="en-US"/>
              </w:rPr>
              <w:t xml:space="preserve">Legal translation </w:t>
            </w:r>
            <w:r>
              <w:rPr>
                <w:rFonts w:ascii="Times New Roman" w:hAnsi="Times New Roman"/>
                <w:bCs/>
                <w:sz w:val="24"/>
                <w:szCs w:val="24"/>
                <w:lang w:val="en-US"/>
              </w:rPr>
              <w:t xml:space="preserve">teacher </w:t>
            </w:r>
            <w:r w:rsidR="00A26D81">
              <w:rPr>
                <w:rFonts w:ascii="Times New Roman" w:hAnsi="Times New Roman"/>
                <w:bCs/>
                <w:sz w:val="24"/>
                <w:szCs w:val="24"/>
                <w:lang w:val="en-US"/>
              </w:rPr>
              <w:t>at</w:t>
            </w:r>
            <w:r>
              <w:rPr>
                <w:rFonts w:ascii="Times New Roman" w:hAnsi="Times New Roman"/>
                <w:bCs/>
                <w:sz w:val="24"/>
                <w:szCs w:val="24"/>
                <w:lang w:val="en-US"/>
              </w:rPr>
              <w:t xml:space="preserve"> the </w:t>
            </w:r>
            <w:r w:rsidR="00717399">
              <w:rPr>
                <w:rFonts w:ascii="Times New Roman" w:hAnsi="Times New Roman"/>
                <w:bCs/>
                <w:sz w:val="24"/>
                <w:szCs w:val="24"/>
                <w:lang w:val="en-US"/>
              </w:rPr>
              <w:t>master’s degree</w:t>
            </w:r>
            <w:r>
              <w:rPr>
                <w:rFonts w:ascii="Times New Roman" w:hAnsi="Times New Roman"/>
                <w:bCs/>
                <w:sz w:val="24"/>
                <w:szCs w:val="24"/>
                <w:lang w:val="en-US"/>
              </w:rPr>
              <w:t xml:space="preserve"> of Translation and Interpretation Program of Universidad Anáhuac del Norte </w:t>
            </w:r>
            <w:r w:rsidR="00A26D81">
              <w:rPr>
                <w:rFonts w:ascii="Times New Roman" w:hAnsi="Times New Roman"/>
                <w:bCs/>
                <w:sz w:val="24"/>
                <w:szCs w:val="24"/>
                <w:lang w:val="en-US"/>
              </w:rPr>
              <w:t xml:space="preserve">and Universidad Intercontinental </w:t>
            </w:r>
            <w:r>
              <w:rPr>
                <w:rFonts w:ascii="Times New Roman" w:hAnsi="Times New Roman"/>
                <w:bCs/>
                <w:sz w:val="24"/>
                <w:szCs w:val="24"/>
                <w:lang w:val="en-US"/>
              </w:rPr>
              <w:t>(2013 to date).</w:t>
            </w:r>
          </w:p>
          <w:p w14:paraId="752AAE2D" w14:textId="5A3B2452" w:rsidR="00A26D81" w:rsidRPr="00A26D81" w:rsidRDefault="00A26D81" w:rsidP="00E76D79">
            <w:pPr>
              <w:rPr>
                <w:rFonts w:ascii="Times New Roman" w:hAnsi="Times New Roman"/>
                <w:bCs/>
                <w:sz w:val="22"/>
                <w:szCs w:val="22"/>
                <w:lang w:val="en-US"/>
              </w:rPr>
            </w:pPr>
            <w:r>
              <w:rPr>
                <w:rFonts w:ascii="Times New Roman" w:hAnsi="Times New Roman"/>
                <w:sz w:val="22"/>
                <w:szCs w:val="22"/>
                <w:lang w:val="en-US"/>
              </w:rPr>
              <w:t>Current d</w:t>
            </w:r>
            <w:r w:rsidRPr="00A26D81">
              <w:rPr>
                <w:rFonts w:ascii="Times New Roman" w:hAnsi="Times New Roman"/>
                <w:sz w:val="22"/>
                <w:szCs w:val="22"/>
                <w:lang w:val="en-US"/>
              </w:rPr>
              <w:t xml:space="preserve">esign of the Online Legal Translation Diploma for the </w:t>
            </w:r>
            <w:r w:rsidRPr="00A26D81">
              <w:rPr>
                <w:rFonts w:ascii="Times New Roman" w:hAnsi="Times New Roman"/>
                <w:i/>
                <w:sz w:val="22"/>
                <w:szCs w:val="22"/>
                <w:lang w:val="en-US"/>
              </w:rPr>
              <w:t>Universidad Nacional Autónoma de México</w:t>
            </w:r>
            <w:r>
              <w:rPr>
                <w:rFonts w:ascii="Times New Roman" w:hAnsi="Times New Roman"/>
                <w:i/>
                <w:sz w:val="22"/>
                <w:szCs w:val="22"/>
                <w:lang w:val="en-US"/>
              </w:rPr>
              <w:t xml:space="preserve"> </w:t>
            </w:r>
            <w:r>
              <w:rPr>
                <w:rFonts w:ascii="Times New Roman" w:hAnsi="Times New Roman"/>
                <w:sz w:val="22"/>
                <w:szCs w:val="22"/>
                <w:lang w:val="en-US"/>
              </w:rPr>
              <w:t>(to date</w:t>
            </w:r>
            <w:r w:rsidR="00A95498">
              <w:rPr>
                <w:rFonts w:ascii="Times New Roman" w:hAnsi="Times New Roman"/>
                <w:sz w:val="22"/>
                <w:szCs w:val="22"/>
                <w:lang w:val="en-US"/>
              </w:rPr>
              <w:t xml:space="preserve">) and teaching Legal Translation and Introduction to Law </w:t>
            </w:r>
            <w:r w:rsidR="000F6AF0">
              <w:rPr>
                <w:rFonts w:ascii="Times New Roman" w:hAnsi="Times New Roman"/>
                <w:sz w:val="22"/>
                <w:szCs w:val="22"/>
                <w:lang w:val="en-US"/>
              </w:rPr>
              <w:t>to undergraduate students in Translation Studies.</w:t>
            </w:r>
          </w:p>
        </w:tc>
      </w:tr>
      <w:tr w:rsidR="004D0E80" w:rsidRPr="00DA001A" w14:paraId="31C15D6F" w14:textId="77777777">
        <w:tc>
          <w:tcPr>
            <w:tcW w:w="1900" w:type="dxa"/>
          </w:tcPr>
          <w:p w14:paraId="2EA0A341" w14:textId="77777777" w:rsidR="004D0E80" w:rsidRDefault="004D0E80" w:rsidP="00B27B85">
            <w:pPr>
              <w:pStyle w:val="Ttulodeseccin"/>
              <w:rPr>
                <w:lang w:val="en-US"/>
              </w:rPr>
            </w:pPr>
            <w:r>
              <w:rPr>
                <w:lang w:val="en-US"/>
              </w:rPr>
              <w:t>MAIN CUSTOMERS</w:t>
            </w:r>
          </w:p>
        </w:tc>
        <w:tc>
          <w:tcPr>
            <w:tcW w:w="2000" w:type="dxa"/>
          </w:tcPr>
          <w:p w14:paraId="63A3C815" w14:textId="77777777" w:rsidR="004D0E80" w:rsidRPr="0040307C" w:rsidRDefault="004D0E80" w:rsidP="007529F7">
            <w:pPr>
              <w:rPr>
                <w:rFonts w:ascii="Times New Roman" w:hAnsi="Times New Roman"/>
                <w:b/>
                <w:bCs/>
                <w:sz w:val="24"/>
                <w:szCs w:val="24"/>
                <w:lang w:val="en-US"/>
              </w:rPr>
            </w:pPr>
          </w:p>
        </w:tc>
        <w:tc>
          <w:tcPr>
            <w:tcW w:w="6350" w:type="dxa"/>
          </w:tcPr>
          <w:p w14:paraId="1D3FC04F" w14:textId="77777777" w:rsidR="004D0E80" w:rsidRPr="004D0E80" w:rsidRDefault="004D0E80" w:rsidP="007529F7">
            <w:pPr>
              <w:rPr>
                <w:rFonts w:ascii="Times New Roman" w:hAnsi="Times New Roman"/>
                <w:bCs/>
                <w:sz w:val="24"/>
                <w:szCs w:val="24"/>
                <w:lang w:val="en-US"/>
              </w:rPr>
            </w:pPr>
            <w:r>
              <w:rPr>
                <w:rFonts w:ascii="Times New Roman" w:hAnsi="Times New Roman"/>
                <w:bCs/>
                <w:sz w:val="24"/>
                <w:szCs w:val="24"/>
                <w:lang w:val="en-US"/>
              </w:rPr>
              <w:t xml:space="preserve">Government agencies, embassies, courts of law, </w:t>
            </w:r>
            <w:r w:rsidR="00466EA6">
              <w:rPr>
                <w:rFonts w:ascii="Times New Roman" w:hAnsi="Times New Roman"/>
                <w:bCs/>
                <w:sz w:val="24"/>
                <w:szCs w:val="24"/>
                <w:lang w:val="en-US"/>
              </w:rPr>
              <w:t xml:space="preserve">the </w:t>
            </w:r>
            <w:r>
              <w:rPr>
                <w:rFonts w:ascii="Times New Roman" w:hAnsi="Times New Roman"/>
                <w:bCs/>
                <w:sz w:val="24"/>
                <w:szCs w:val="24"/>
                <w:lang w:val="en-US"/>
              </w:rPr>
              <w:t>pharmaceutic</w:t>
            </w:r>
            <w:r w:rsidR="00466EA6">
              <w:rPr>
                <w:rFonts w:ascii="Times New Roman" w:hAnsi="Times New Roman"/>
                <w:bCs/>
                <w:sz w:val="24"/>
                <w:szCs w:val="24"/>
                <w:lang w:val="en-US"/>
              </w:rPr>
              <w:t>al</w:t>
            </w:r>
            <w:r>
              <w:rPr>
                <w:rFonts w:ascii="Times New Roman" w:hAnsi="Times New Roman"/>
                <w:bCs/>
                <w:sz w:val="24"/>
                <w:szCs w:val="24"/>
                <w:lang w:val="en-US"/>
              </w:rPr>
              <w:t xml:space="preserve"> industry (Valeant Pharmaceuticals, Laboratorios Grossman, Lilly, Pfizer, amongst), </w:t>
            </w:r>
            <w:r w:rsidR="00466EA6">
              <w:rPr>
                <w:rFonts w:ascii="Times New Roman" w:hAnsi="Times New Roman"/>
                <w:bCs/>
                <w:sz w:val="24"/>
                <w:szCs w:val="24"/>
                <w:lang w:val="en-US"/>
              </w:rPr>
              <w:t>notary public offices, general public who may need official translations to take action at government institutions (Vital Statistics Office, the Education Department, Foreign Relations Department, Finance Department, Tax Administration Service, etc.)</w:t>
            </w:r>
            <w:r w:rsidR="004276C5">
              <w:rPr>
                <w:rFonts w:ascii="Times New Roman" w:hAnsi="Times New Roman"/>
                <w:bCs/>
                <w:sz w:val="24"/>
                <w:szCs w:val="24"/>
                <w:lang w:val="en-US"/>
              </w:rPr>
              <w:t xml:space="preserve">, IPADE Business School, </w:t>
            </w:r>
            <w:r w:rsidR="00885566">
              <w:rPr>
                <w:rFonts w:ascii="Times New Roman" w:hAnsi="Times New Roman"/>
                <w:bCs/>
                <w:sz w:val="24"/>
                <w:szCs w:val="24"/>
                <w:lang w:val="en-US"/>
              </w:rPr>
              <w:t>legal actions and court proceedings where simultaneous or consecutive interpretation services are needed, conferences, etc.</w:t>
            </w:r>
          </w:p>
        </w:tc>
      </w:tr>
      <w:tr w:rsidR="00A26D81" w:rsidRPr="00EA1825" w14:paraId="6605D79E" w14:textId="77777777">
        <w:tc>
          <w:tcPr>
            <w:tcW w:w="1900" w:type="dxa"/>
          </w:tcPr>
          <w:p w14:paraId="622A30C8" w14:textId="77777777" w:rsidR="00A26D81" w:rsidRDefault="00A26D81" w:rsidP="00B27B85">
            <w:pPr>
              <w:pStyle w:val="Ttulodeseccin"/>
              <w:rPr>
                <w:lang w:val="en-US"/>
              </w:rPr>
            </w:pPr>
            <w:r>
              <w:rPr>
                <w:lang w:val="en-US"/>
              </w:rPr>
              <w:t>CONGRESSES</w:t>
            </w:r>
          </w:p>
        </w:tc>
        <w:tc>
          <w:tcPr>
            <w:tcW w:w="2000" w:type="dxa"/>
          </w:tcPr>
          <w:p w14:paraId="079E511C" w14:textId="77777777" w:rsidR="00A26D81" w:rsidRPr="0040307C" w:rsidRDefault="00A26D81" w:rsidP="007529F7">
            <w:pPr>
              <w:rPr>
                <w:rFonts w:ascii="Times New Roman" w:hAnsi="Times New Roman"/>
                <w:b/>
                <w:bCs/>
                <w:sz w:val="24"/>
                <w:szCs w:val="24"/>
                <w:lang w:val="en-US"/>
              </w:rPr>
            </w:pPr>
          </w:p>
        </w:tc>
        <w:tc>
          <w:tcPr>
            <w:tcW w:w="6350" w:type="dxa"/>
          </w:tcPr>
          <w:p w14:paraId="5F9A5A97" w14:textId="77777777" w:rsidR="00A26D81" w:rsidRDefault="00A26D81" w:rsidP="007529F7">
            <w:pPr>
              <w:rPr>
                <w:rFonts w:ascii="Times New Roman" w:hAnsi="Times New Roman"/>
                <w:bCs/>
                <w:sz w:val="24"/>
                <w:szCs w:val="24"/>
                <w:lang w:val="en-US"/>
              </w:rPr>
            </w:pPr>
            <w:r>
              <w:rPr>
                <w:rFonts w:ascii="Times New Roman" w:hAnsi="Times New Roman"/>
                <w:bCs/>
                <w:sz w:val="24"/>
                <w:szCs w:val="24"/>
                <w:lang w:val="en-US"/>
              </w:rPr>
              <w:t>As a lecturer in Transius, hosted by the University of Geneva (2015) and at the Latin American Congress of Sworn Translators in Buenos Aires (2016).</w:t>
            </w:r>
          </w:p>
          <w:p w14:paraId="3F922E45" w14:textId="77777777" w:rsidR="00A26D81" w:rsidRDefault="00A26D81" w:rsidP="007529F7">
            <w:pPr>
              <w:rPr>
                <w:rFonts w:ascii="Times New Roman" w:hAnsi="Times New Roman"/>
                <w:bCs/>
                <w:sz w:val="24"/>
                <w:szCs w:val="24"/>
                <w:lang w:val="en-US"/>
              </w:rPr>
            </w:pPr>
            <w:r>
              <w:rPr>
                <w:rFonts w:ascii="Times New Roman" w:hAnsi="Times New Roman"/>
                <w:bCs/>
                <w:sz w:val="24"/>
                <w:szCs w:val="24"/>
                <w:lang w:val="en-US"/>
              </w:rPr>
              <w:t xml:space="preserve">PACTE (Barcelona).  </w:t>
            </w:r>
            <w:r w:rsidR="00237DED">
              <w:rPr>
                <w:rFonts w:ascii="Times New Roman" w:hAnsi="Times New Roman"/>
                <w:bCs/>
                <w:sz w:val="24"/>
                <w:szCs w:val="24"/>
                <w:lang w:val="en-US"/>
              </w:rPr>
              <w:t xml:space="preserve">Legal </w:t>
            </w:r>
            <w:r>
              <w:rPr>
                <w:rFonts w:ascii="Times New Roman" w:hAnsi="Times New Roman"/>
                <w:bCs/>
                <w:sz w:val="24"/>
                <w:szCs w:val="24"/>
                <w:lang w:val="en-US"/>
              </w:rPr>
              <w:t>Translation Teaching</w:t>
            </w:r>
          </w:p>
        </w:tc>
      </w:tr>
    </w:tbl>
    <w:p w14:paraId="092DBE57" w14:textId="77777777" w:rsidR="00F96B98" w:rsidRPr="0040307C" w:rsidRDefault="00F96B98">
      <w:pPr>
        <w:rPr>
          <w:lang w:val="en-US"/>
        </w:rPr>
      </w:pPr>
    </w:p>
    <w:sectPr w:rsidR="00F96B98" w:rsidRPr="0040307C" w:rsidSect="008E2414">
      <w:headerReference w:type="first" r:id="rId9"/>
      <w:pgSz w:w="11907" w:h="16839"/>
      <w:pgMar w:top="1440" w:right="1627" w:bottom="1440" w:left="1642"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4650" w14:textId="77777777" w:rsidR="00B8009D" w:rsidRDefault="00B8009D">
      <w:r>
        <w:separator/>
      </w:r>
    </w:p>
  </w:endnote>
  <w:endnote w:type="continuationSeparator" w:id="0">
    <w:p w14:paraId="56D5DF31" w14:textId="77777777" w:rsidR="00B8009D" w:rsidRDefault="00B8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C528" w14:textId="77777777" w:rsidR="00B8009D" w:rsidRDefault="00B8009D">
      <w:r>
        <w:separator/>
      </w:r>
    </w:p>
  </w:footnote>
  <w:footnote w:type="continuationSeparator" w:id="0">
    <w:p w14:paraId="20018F80" w14:textId="77777777" w:rsidR="00B8009D" w:rsidRDefault="00B8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95FC" w14:textId="77777777" w:rsidR="001E3E74" w:rsidRDefault="001E3E74">
    <w:pPr>
      <w:pStyle w:val="Encabezado"/>
    </w:pPr>
    <w:r>
      <w:t xml:space="preserve"> 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0D6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904664E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AC6F8C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8208C0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D12A9C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B4E22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8EBF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C2E3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5C93B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5CADDA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6F21FF"/>
    <w:multiLevelType w:val="hybridMultilevel"/>
    <w:tmpl w:val="CE646E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04B"/>
    <w:multiLevelType w:val="hybridMultilevel"/>
    <w:tmpl w:val="E5BE3A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C6FCE"/>
    <w:multiLevelType w:val="hybridMultilevel"/>
    <w:tmpl w:val="17AEC0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E42A9"/>
    <w:multiLevelType w:val="hybridMultilevel"/>
    <w:tmpl w:val="31E6AA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830D3"/>
    <w:multiLevelType w:val="hybridMultilevel"/>
    <w:tmpl w:val="E0EC59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D3235"/>
    <w:multiLevelType w:val="hybridMultilevel"/>
    <w:tmpl w:val="B88097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17" w15:restartNumberingAfterBreak="0">
    <w:nsid w:val="6AC97D19"/>
    <w:multiLevelType w:val="hybridMultilevel"/>
    <w:tmpl w:val="0978B1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A4F6C"/>
    <w:multiLevelType w:val="hybridMultilevel"/>
    <w:tmpl w:val="523ADD3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8"/>
  </w:num>
  <w:num w:numId="15">
    <w:abstractNumId w:val="17"/>
  </w:num>
  <w:num w:numId="16">
    <w:abstractNumId w:val="10"/>
  </w:num>
  <w:num w:numId="17">
    <w:abstractNumId w:val="11"/>
  </w:num>
  <w:num w:numId="18">
    <w:abstractNumId w:val="1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B0"/>
    <w:rsid w:val="00042497"/>
    <w:rsid w:val="00080ADF"/>
    <w:rsid w:val="0008699D"/>
    <w:rsid w:val="000B3E79"/>
    <w:rsid w:val="000D0358"/>
    <w:rsid w:val="000F0CD5"/>
    <w:rsid w:val="000F4BE5"/>
    <w:rsid w:val="000F6AF0"/>
    <w:rsid w:val="00115565"/>
    <w:rsid w:val="0012343A"/>
    <w:rsid w:val="001424C5"/>
    <w:rsid w:val="0017570E"/>
    <w:rsid w:val="001763DE"/>
    <w:rsid w:val="001E3E74"/>
    <w:rsid w:val="002102D3"/>
    <w:rsid w:val="002205D7"/>
    <w:rsid w:val="00237DED"/>
    <w:rsid w:val="002B645E"/>
    <w:rsid w:val="002D793E"/>
    <w:rsid w:val="0030370A"/>
    <w:rsid w:val="003253FF"/>
    <w:rsid w:val="00345F9D"/>
    <w:rsid w:val="00355708"/>
    <w:rsid w:val="00397742"/>
    <w:rsid w:val="0040307C"/>
    <w:rsid w:val="004276C5"/>
    <w:rsid w:val="00461A4A"/>
    <w:rsid w:val="00466EA6"/>
    <w:rsid w:val="0049152F"/>
    <w:rsid w:val="004D0E80"/>
    <w:rsid w:val="004F5499"/>
    <w:rsid w:val="005122A9"/>
    <w:rsid w:val="00514838"/>
    <w:rsid w:val="00526928"/>
    <w:rsid w:val="00572596"/>
    <w:rsid w:val="00581652"/>
    <w:rsid w:val="00583F4D"/>
    <w:rsid w:val="005876D7"/>
    <w:rsid w:val="00592E84"/>
    <w:rsid w:val="00640437"/>
    <w:rsid w:val="0067424B"/>
    <w:rsid w:val="00681EC1"/>
    <w:rsid w:val="006B4304"/>
    <w:rsid w:val="00717399"/>
    <w:rsid w:val="007529F7"/>
    <w:rsid w:val="00754714"/>
    <w:rsid w:val="00777C22"/>
    <w:rsid w:val="00792A59"/>
    <w:rsid w:val="007B16CC"/>
    <w:rsid w:val="007C1683"/>
    <w:rsid w:val="007E2948"/>
    <w:rsid w:val="00810DD7"/>
    <w:rsid w:val="00831FBF"/>
    <w:rsid w:val="0084627E"/>
    <w:rsid w:val="0086464B"/>
    <w:rsid w:val="00885566"/>
    <w:rsid w:val="008A4187"/>
    <w:rsid w:val="008E2414"/>
    <w:rsid w:val="008F0F78"/>
    <w:rsid w:val="008F7214"/>
    <w:rsid w:val="00903B97"/>
    <w:rsid w:val="009435C6"/>
    <w:rsid w:val="0094538E"/>
    <w:rsid w:val="009574A6"/>
    <w:rsid w:val="00966080"/>
    <w:rsid w:val="00981718"/>
    <w:rsid w:val="009A0CA6"/>
    <w:rsid w:val="009B0BCE"/>
    <w:rsid w:val="00A0665B"/>
    <w:rsid w:val="00A073B1"/>
    <w:rsid w:val="00A26D81"/>
    <w:rsid w:val="00A5145D"/>
    <w:rsid w:val="00A95498"/>
    <w:rsid w:val="00AB016B"/>
    <w:rsid w:val="00AD4A8F"/>
    <w:rsid w:val="00B01892"/>
    <w:rsid w:val="00B27B85"/>
    <w:rsid w:val="00B544BC"/>
    <w:rsid w:val="00B8009D"/>
    <w:rsid w:val="00BC5C55"/>
    <w:rsid w:val="00C221A6"/>
    <w:rsid w:val="00C37BE5"/>
    <w:rsid w:val="00C56F16"/>
    <w:rsid w:val="00C668EB"/>
    <w:rsid w:val="00CD4F73"/>
    <w:rsid w:val="00CF7FB0"/>
    <w:rsid w:val="00D53EE8"/>
    <w:rsid w:val="00D8121B"/>
    <w:rsid w:val="00D815CA"/>
    <w:rsid w:val="00DA001A"/>
    <w:rsid w:val="00E0555C"/>
    <w:rsid w:val="00E76D79"/>
    <w:rsid w:val="00EA1825"/>
    <w:rsid w:val="00EA1EA0"/>
    <w:rsid w:val="00EB0971"/>
    <w:rsid w:val="00ED3571"/>
    <w:rsid w:val="00F10D72"/>
    <w:rsid w:val="00F17877"/>
    <w:rsid w:val="00F77215"/>
    <w:rsid w:val="00F96B98"/>
    <w:rsid w:val="00FA00C4"/>
    <w:rsid w:val="00FA62D3"/>
    <w:rsid w:val="00FB628F"/>
    <w:rsid w:val="00FE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C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C6"/>
    <w:rPr>
      <w:rFonts w:ascii="Arial" w:hAnsi="Arial"/>
      <w:lang w:eastAsia="en-US"/>
    </w:rPr>
  </w:style>
  <w:style w:type="paragraph" w:styleId="Ttulo1">
    <w:name w:val="heading 1"/>
    <w:basedOn w:val="Ttulo-base"/>
    <w:next w:val="Textoindependiente"/>
    <w:qFormat/>
    <w:rsid w:val="009435C6"/>
    <w:pPr>
      <w:spacing w:before="220" w:after="220"/>
      <w:ind w:left="-2160"/>
      <w:jc w:val="left"/>
      <w:outlineLvl w:val="0"/>
    </w:pPr>
    <w:rPr>
      <w:rFonts w:ascii="Arial Black" w:hAnsi="Arial Black"/>
      <w:kern w:val="28"/>
      <w:sz w:val="20"/>
    </w:rPr>
  </w:style>
  <w:style w:type="paragraph" w:styleId="Ttulo2">
    <w:name w:val="heading 2"/>
    <w:basedOn w:val="Ttulo-base"/>
    <w:next w:val="Textoindependiente"/>
    <w:qFormat/>
    <w:rsid w:val="009435C6"/>
    <w:pPr>
      <w:spacing w:after="220"/>
      <w:jc w:val="left"/>
      <w:outlineLvl w:val="1"/>
    </w:pPr>
    <w:rPr>
      <w:rFonts w:ascii="Arial Black" w:hAnsi="Arial Black"/>
      <w:sz w:val="20"/>
    </w:rPr>
  </w:style>
  <w:style w:type="paragraph" w:styleId="Ttulo3">
    <w:name w:val="heading 3"/>
    <w:basedOn w:val="Ttulo-base"/>
    <w:next w:val="Textoindependiente"/>
    <w:qFormat/>
    <w:rsid w:val="009435C6"/>
    <w:pPr>
      <w:spacing w:after="220"/>
      <w:jc w:val="left"/>
      <w:outlineLvl w:val="2"/>
    </w:pPr>
    <w:rPr>
      <w:i/>
      <w:spacing w:val="-2"/>
      <w:sz w:val="20"/>
    </w:rPr>
  </w:style>
  <w:style w:type="paragraph" w:styleId="Ttulo4">
    <w:name w:val="heading 4"/>
    <w:basedOn w:val="Ttulo-base"/>
    <w:next w:val="Textoindependiente"/>
    <w:qFormat/>
    <w:rsid w:val="009435C6"/>
    <w:pPr>
      <w:jc w:val="left"/>
      <w:outlineLvl w:val="3"/>
    </w:pPr>
    <w:rPr>
      <w:rFonts w:ascii="Arial Black" w:hAnsi="Arial Black"/>
      <w:sz w:val="20"/>
    </w:rPr>
  </w:style>
  <w:style w:type="paragraph" w:styleId="Ttulo5">
    <w:name w:val="heading 5"/>
    <w:basedOn w:val="Ttulo-base"/>
    <w:next w:val="Textoindependiente"/>
    <w:qFormat/>
    <w:rsid w:val="009435C6"/>
    <w:pPr>
      <w:spacing w:after="220"/>
      <w:jc w:val="left"/>
      <w:outlineLvl w:val="4"/>
    </w:pPr>
    <w:rPr>
      <w:rFonts w:ascii="Arial Black" w:hAnsi="Arial Black"/>
      <w:sz w:val="16"/>
    </w:rPr>
  </w:style>
  <w:style w:type="paragraph" w:styleId="Ttulo6">
    <w:name w:val="heading 6"/>
    <w:basedOn w:val="Normal"/>
    <w:next w:val="Normal"/>
    <w:qFormat/>
    <w:rsid w:val="009435C6"/>
    <w:pPr>
      <w:spacing w:before="240" w:after="60"/>
      <w:jc w:val="both"/>
      <w:outlineLvl w:val="5"/>
    </w:pPr>
    <w:rPr>
      <w:i/>
      <w:sz w:val="22"/>
    </w:rPr>
  </w:style>
  <w:style w:type="paragraph" w:styleId="Ttulo7">
    <w:name w:val="heading 7"/>
    <w:basedOn w:val="Normal"/>
    <w:next w:val="Normal"/>
    <w:qFormat/>
    <w:rsid w:val="009435C6"/>
    <w:pPr>
      <w:spacing w:before="240" w:after="60"/>
      <w:outlineLvl w:val="6"/>
    </w:pPr>
    <w:rPr>
      <w:rFonts w:ascii="Times New Roman" w:hAnsi="Times New Roman"/>
      <w:sz w:val="24"/>
      <w:szCs w:val="24"/>
    </w:rPr>
  </w:style>
  <w:style w:type="paragraph" w:styleId="Ttulo8">
    <w:name w:val="heading 8"/>
    <w:basedOn w:val="Normal"/>
    <w:next w:val="Normal"/>
    <w:qFormat/>
    <w:rsid w:val="009435C6"/>
    <w:pPr>
      <w:spacing w:before="240" w:after="60"/>
      <w:outlineLvl w:val="7"/>
    </w:pPr>
    <w:rPr>
      <w:rFonts w:ascii="Times New Roman" w:hAnsi="Times New Roman"/>
      <w:i/>
      <w:iCs/>
      <w:sz w:val="24"/>
      <w:szCs w:val="24"/>
    </w:rPr>
  </w:style>
  <w:style w:type="paragraph" w:styleId="Ttulo9">
    <w:name w:val="heading 9"/>
    <w:basedOn w:val="Normal"/>
    <w:next w:val="Normal"/>
    <w:qFormat/>
    <w:rsid w:val="009435C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435C6"/>
    <w:pPr>
      <w:spacing w:after="220" w:line="220" w:lineRule="atLeast"/>
      <w:jc w:val="both"/>
    </w:pPr>
    <w:rPr>
      <w:spacing w:val="-5"/>
    </w:rPr>
  </w:style>
  <w:style w:type="paragraph" w:customStyle="1" w:styleId="Logro">
    <w:name w:val="Logro"/>
    <w:basedOn w:val="Textoindependiente"/>
    <w:rsid w:val="009435C6"/>
    <w:pPr>
      <w:spacing w:after="60"/>
      <w:ind w:left="245" w:right="245" w:hanging="245"/>
    </w:pPr>
  </w:style>
  <w:style w:type="paragraph" w:customStyle="1" w:styleId="Direccin1">
    <w:name w:val="Dirección 1"/>
    <w:basedOn w:val="Normal"/>
    <w:rsid w:val="009435C6"/>
    <w:pPr>
      <w:spacing w:line="160" w:lineRule="atLeast"/>
      <w:jc w:val="both"/>
    </w:pPr>
    <w:rPr>
      <w:sz w:val="14"/>
    </w:rPr>
  </w:style>
  <w:style w:type="paragraph" w:customStyle="1" w:styleId="Direccin2">
    <w:name w:val="Dirección 2"/>
    <w:basedOn w:val="Normal"/>
    <w:rsid w:val="009435C6"/>
    <w:pPr>
      <w:spacing w:line="160" w:lineRule="atLeast"/>
      <w:jc w:val="both"/>
    </w:pPr>
    <w:rPr>
      <w:sz w:val="14"/>
    </w:rPr>
  </w:style>
  <w:style w:type="paragraph" w:styleId="Sangradetextonormal">
    <w:name w:val="Body Text Indent"/>
    <w:basedOn w:val="Textoindependiente"/>
    <w:rsid w:val="009435C6"/>
    <w:pPr>
      <w:ind w:left="720"/>
    </w:pPr>
  </w:style>
  <w:style w:type="paragraph" w:customStyle="1" w:styleId="Estadooprovincia">
    <w:name w:val="Estado o provincia"/>
    <w:basedOn w:val="Textoindependiente"/>
    <w:next w:val="Textoindependiente"/>
    <w:rsid w:val="009435C6"/>
    <w:pPr>
      <w:keepNext/>
    </w:pPr>
  </w:style>
  <w:style w:type="paragraph" w:customStyle="1" w:styleId="Compaa">
    <w:name w:val="Compañía"/>
    <w:basedOn w:val="Normal"/>
    <w:next w:val="Normal"/>
    <w:autoRedefine/>
    <w:rsid w:val="009435C6"/>
    <w:pPr>
      <w:tabs>
        <w:tab w:val="left" w:pos="2160"/>
        <w:tab w:val="right" w:pos="6480"/>
      </w:tabs>
      <w:spacing w:before="240" w:after="40" w:line="220" w:lineRule="atLeast"/>
    </w:pPr>
  </w:style>
  <w:style w:type="paragraph" w:customStyle="1" w:styleId="Nombredelacompaauno">
    <w:name w:val="Nombre de la compañía uno"/>
    <w:basedOn w:val="Compaa"/>
    <w:next w:val="Normal"/>
    <w:autoRedefine/>
    <w:rsid w:val="009435C6"/>
  </w:style>
  <w:style w:type="paragraph" w:styleId="Fecha">
    <w:name w:val="Date"/>
    <w:basedOn w:val="Textoindependiente"/>
    <w:rsid w:val="009435C6"/>
    <w:pPr>
      <w:keepNext/>
    </w:pPr>
  </w:style>
  <w:style w:type="paragraph" w:customStyle="1" w:styleId="Ttulodeldocumento">
    <w:name w:val="Título del documento"/>
    <w:basedOn w:val="Normal"/>
    <w:next w:val="Normal"/>
    <w:rsid w:val="009435C6"/>
    <w:pPr>
      <w:spacing w:after="220"/>
      <w:jc w:val="both"/>
    </w:pPr>
    <w:rPr>
      <w:spacing w:val="-20"/>
      <w:sz w:val="48"/>
    </w:rPr>
  </w:style>
  <w:style w:type="character" w:styleId="nfasis">
    <w:name w:val="Emphasis"/>
    <w:qFormat/>
    <w:rsid w:val="009435C6"/>
    <w:rPr>
      <w:rFonts w:ascii="Arial Black" w:hAnsi="Arial Black"/>
      <w:spacing w:val="-8"/>
      <w:sz w:val="18"/>
    </w:rPr>
  </w:style>
  <w:style w:type="paragraph" w:customStyle="1" w:styleId="Encabezado-base">
    <w:name w:val="Encabezado - base"/>
    <w:basedOn w:val="Normal"/>
    <w:rsid w:val="009435C6"/>
    <w:pPr>
      <w:jc w:val="both"/>
    </w:pPr>
  </w:style>
  <w:style w:type="paragraph" w:styleId="Piedepgina">
    <w:name w:val="footer"/>
    <w:basedOn w:val="Encabezado-base"/>
    <w:rsid w:val="009435C6"/>
    <w:pPr>
      <w:tabs>
        <w:tab w:val="right" w:pos="6840"/>
      </w:tabs>
      <w:spacing w:line="220" w:lineRule="atLeast"/>
      <w:ind w:left="-2160"/>
    </w:pPr>
    <w:rPr>
      <w:b/>
      <w:sz w:val="18"/>
    </w:rPr>
  </w:style>
  <w:style w:type="paragraph" w:styleId="Encabezado">
    <w:name w:val="header"/>
    <w:basedOn w:val="Encabezado-base"/>
    <w:rsid w:val="009435C6"/>
    <w:pPr>
      <w:spacing w:line="220" w:lineRule="atLeast"/>
      <w:ind w:left="-2160"/>
    </w:pPr>
  </w:style>
  <w:style w:type="paragraph" w:customStyle="1" w:styleId="Ttulo-base">
    <w:name w:val="Título - base"/>
    <w:basedOn w:val="Textoindependiente"/>
    <w:next w:val="Textoindependiente"/>
    <w:rsid w:val="009435C6"/>
    <w:pPr>
      <w:keepNext/>
      <w:keepLines/>
      <w:spacing w:after="0"/>
    </w:pPr>
    <w:rPr>
      <w:spacing w:val="-4"/>
      <w:sz w:val="18"/>
    </w:rPr>
  </w:style>
  <w:style w:type="paragraph" w:customStyle="1" w:styleId="Institucin">
    <w:name w:val="Institución"/>
    <w:basedOn w:val="Normal"/>
    <w:next w:val="Logro"/>
    <w:autoRedefine/>
    <w:rsid w:val="009435C6"/>
    <w:pPr>
      <w:tabs>
        <w:tab w:val="left" w:pos="2160"/>
        <w:tab w:val="right" w:pos="6480"/>
      </w:tabs>
      <w:spacing w:before="240" w:after="60" w:line="220" w:lineRule="atLeast"/>
    </w:pPr>
  </w:style>
  <w:style w:type="character" w:customStyle="1" w:styleId="Puesto1">
    <w:name w:val="Puesto1"/>
    <w:basedOn w:val="Fuentedeprrafopredeter"/>
    <w:rsid w:val="009435C6"/>
  </w:style>
  <w:style w:type="paragraph" w:customStyle="1" w:styleId="Cargo">
    <w:name w:val="Cargo"/>
    <w:next w:val="Logro"/>
    <w:rsid w:val="009435C6"/>
    <w:pPr>
      <w:spacing w:after="60" w:line="220" w:lineRule="atLeast"/>
    </w:pPr>
    <w:rPr>
      <w:rFonts w:ascii="Arial Black" w:hAnsi="Arial Black"/>
      <w:spacing w:val="-10"/>
      <w:lang w:val="es-ES" w:eastAsia="en-US"/>
    </w:rPr>
  </w:style>
  <w:style w:type="character" w:customStyle="1" w:styleId="Rtuloconnfasis">
    <w:name w:val="Rótulo con énfasis"/>
    <w:rsid w:val="009435C6"/>
    <w:rPr>
      <w:rFonts w:ascii="Arial Black" w:hAnsi="Arial Black"/>
      <w:spacing w:val="-6"/>
      <w:sz w:val="18"/>
    </w:rPr>
  </w:style>
  <w:style w:type="paragraph" w:customStyle="1" w:styleId="Nombre">
    <w:name w:val="Nombre"/>
    <w:basedOn w:val="Normal"/>
    <w:next w:val="Normal"/>
    <w:rsid w:val="009435C6"/>
    <w:pPr>
      <w:pBdr>
        <w:bottom w:val="single" w:sz="6" w:space="4" w:color="auto"/>
      </w:pBdr>
      <w:spacing w:after="440" w:line="240" w:lineRule="atLeast"/>
    </w:pPr>
    <w:rPr>
      <w:rFonts w:ascii="Arial Black" w:hAnsi="Arial Black"/>
      <w:spacing w:val="-35"/>
      <w:sz w:val="54"/>
    </w:rPr>
  </w:style>
  <w:style w:type="paragraph" w:customStyle="1" w:styleId="Ttulodeseccin">
    <w:name w:val="Título de sección"/>
    <w:basedOn w:val="Normal"/>
    <w:next w:val="Normal"/>
    <w:autoRedefine/>
    <w:rsid w:val="00B27B85"/>
    <w:pPr>
      <w:spacing w:before="220" w:line="220" w:lineRule="atLeast"/>
    </w:pPr>
    <w:rPr>
      <w:rFonts w:ascii="Arial Black" w:hAnsi="Arial Black"/>
      <w:spacing w:val="-10"/>
    </w:rPr>
  </w:style>
  <w:style w:type="paragraph" w:customStyle="1" w:styleId="Sinttulo">
    <w:name w:val="Sin título"/>
    <w:basedOn w:val="Ttulodeseccin"/>
    <w:rsid w:val="009435C6"/>
  </w:style>
  <w:style w:type="paragraph" w:customStyle="1" w:styleId="Objetivo">
    <w:name w:val="Objetivo"/>
    <w:basedOn w:val="Normal"/>
    <w:next w:val="Textoindependiente"/>
    <w:rsid w:val="009435C6"/>
    <w:pPr>
      <w:spacing w:before="240" w:after="220" w:line="220" w:lineRule="atLeast"/>
    </w:pPr>
  </w:style>
  <w:style w:type="character" w:styleId="Nmerodepgina">
    <w:name w:val="page number"/>
    <w:rsid w:val="009435C6"/>
    <w:rPr>
      <w:rFonts w:ascii="Arial" w:hAnsi="Arial"/>
      <w:sz w:val="18"/>
    </w:rPr>
  </w:style>
  <w:style w:type="paragraph" w:customStyle="1" w:styleId="Datospersonales">
    <w:name w:val="Datos personales"/>
    <w:basedOn w:val="Textoindependiente"/>
    <w:rsid w:val="009435C6"/>
    <w:pPr>
      <w:spacing w:after="120" w:line="240" w:lineRule="exact"/>
      <w:ind w:left="-1080" w:right="1080"/>
    </w:pPr>
    <w:rPr>
      <w:i/>
      <w:spacing w:val="0"/>
      <w:sz w:val="22"/>
    </w:rPr>
  </w:style>
  <w:style w:type="paragraph" w:customStyle="1" w:styleId="Informacinpersonal">
    <w:name w:val="Información personal"/>
    <w:basedOn w:val="Logro"/>
    <w:next w:val="Logro"/>
    <w:rsid w:val="009435C6"/>
    <w:pPr>
      <w:spacing w:before="240"/>
    </w:pPr>
  </w:style>
  <w:style w:type="paragraph" w:customStyle="1" w:styleId="Subttulodeseccin">
    <w:name w:val="Subtítulo de sección"/>
    <w:basedOn w:val="Ttulodeseccin"/>
    <w:next w:val="Normal"/>
    <w:rsid w:val="009435C6"/>
    <w:rPr>
      <w:b/>
      <w:spacing w:val="0"/>
    </w:rPr>
  </w:style>
  <w:style w:type="character" w:styleId="AcrnimoHTML">
    <w:name w:val="HTML Acronym"/>
    <w:basedOn w:val="Fuentedeprrafopredeter"/>
    <w:rsid w:val="009435C6"/>
  </w:style>
  <w:style w:type="paragraph" w:styleId="Cierre">
    <w:name w:val="Closing"/>
    <w:basedOn w:val="Normal"/>
    <w:rsid w:val="009435C6"/>
    <w:pPr>
      <w:ind w:left="4252"/>
    </w:pPr>
  </w:style>
  <w:style w:type="character" w:styleId="CitaHTML">
    <w:name w:val="HTML Cite"/>
    <w:basedOn w:val="Fuentedeprrafopredeter"/>
    <w:rsid w:val="009435C6"/>
    <w:rPr>
      <w:i/>
      <w:iCs/>
    </w:rPr>
  </w:style>
  <w:style w:type="character" w:styleId="CdigoHTML">
    <w:name w:val="HTML Code"/>
    <w:basedOn w:val="Fuentedeprrafopredeter"/>
    <w:rsid w:val="009435C6"/>
    <w:rPr>
      <w:rFonts w:ascii="Courier New" w:hAnsi="Courier New"/>
      <w:sz w:val="20"/>
      <w:szCs w:val="20"/>
    </w:rPr>
  </w:style>
  <w:style w:type="paragraph" w:styleId="Continuarlista">
    <w:name w:val="List Continue"/>
    <w:basedOn w:val="Normal"/>
    <w:rsid w:val="009435C6"/>
    <w:pPr>
      <w:spacing w:after="120"/>
      <w:ind w:left="283"/>
    </w:pPr>
  </w:style>
  <w:style w:type="paragraph" w:styleId="Continuarlista2">
    <w:name w:val="List Continue 2"/>
    <w:basedOn w:val="Normal"/>
    <w:rsid w:val="009435C6"/>
    <w:pPr>
      <w:spacing w:after="120"/>
      <w:ind w:left="566"/>
    </w:pPr>
  </w:style>
  <w:style w:type="paragraph" w:styleId="Continuarlista3">
    <w:name w:val="List Continue 3"/>
    <w:basedOn w:val="Normal"/>
    <w:rsid w:val="009435C6"/>
    <w:pPr>
      <w:spacing w:after="120"/>
      <w:ind w:left="849"/>
    </w:pPr>
  </w:style>
  <w:style w:type="paragraph" w:styleId="Continuarlista4">
    <w:name w:val="List Continue 4"/>
    <w:basedOn w:val="Normal"/>
    <w:rsid w:val="009435C6"/>
    <w:pPr>
      <w:spacing w:after="120"/>
      <w:ind w:left="1132"/>
    </w:pPr>
  </w:style>
  <w:style w:type="paragraph" w:styleId="Continuarlista5">
    <w:name w:val="List Continue 5"/>
    <w:basedOn w:val="Normal"/>
    <w:rsid w:val="009435C6"/>
    <w:pPr>
      <w:spacing w:after="120"/>
      <w:ind w:left="1415"/>
    </w:pPr>
  </w:style>
  <w:style w:type="character" w:styleId="DefinicinHTML">
    <w:name w:val="HTML Definition"/>
    <w:basedOn w:val="Fuentedeprrafopredeter"/>
    <w:rsid w:val="009435C6"/>
    <w:rPr>
      <w:i/>
      <w:iCs/>
    </w:rPr>
  </w:style>
  <w:style w:type="paragraph" w:styleId="DireccinHTML">
    <w:name w:val="HTML Address"/>
    <w:basedOn w:val="Normal"/>
    <w:rsid w:val="009435C6"/>
    <w:rPr>
      <w:i/>
      <w:iCs/>
    </w:rPr>
  </w:style>
  <w:style w:type="paragraph" w:styleId="Direccinsobre">
    <w:name w:val="envelope address"/>
    <w:basedOn w:val="Normal"/>
    <w:rsid w:val="009435C6"/>
    <w:pPr>
      <w:framePr w:w="7920" w:h="1980" w:hRule="exact" w:hSpace="180" w:wrap="auto" w:hAnchor="page" w:xAlign="center" w:yAlign="bottom"/>
      <w:ind w:left="2880"/>
    </w:pPr>
    <w:rPr>
      <w:rFonts w:cs="Arial"/>
      <w:sz w:val="24"/>
      <w:szCs w:val="24"/>
    </w:rPr>
  </w:style>
  <w:style w:type="character" w:styleId="EjemplodeHTML">
    <w:name w:val="HTML Sample"/>
    <w:basedOn w:val="Fuentedeprrafopredeter"/>
    <w:rsid w:val="009435C6"/>
    <w:rPr>
      <w:rFonts w:ascii="Courier New" w:hAnsi="Courier New"/>
    </w:rPr>
  </w:style>
  <w:style w:type="paragraph" w:styleId="Encabezadodelista">
    <w:name w:val="toa heading"/>
    <w:basedOn w:val="Normal"/>
    <w:next w:val="Normal"/>
    <w:semiHidden/>
    <w:rsid w:val="009435C6"/>
    <w:pPr>
      <w:spacing w:before="120"/>
    </w:pPr>
    <w:rPr>
      <w:rFonts w:cs="Arial"/>
      <w:b/>
      <w:bCs/>
      <w:sz w:val="24"/>
      <w:szCs w:val="24"/>
    </w:rPr>
  </w:style>
  <w:style w:type="paragraph" w:styleId="Encabezadodemensaje">
    <w:name w:val="Message Header"/>
    <w:basedOn w:val="Normal"/>
    <w:rsid w:val="009435C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ncabezadodenota">
    <w:name w:val="Note Heading"/>
    <w:basedOn w:val="Normal"/>
    <w:next w:val="Normal"/>
    <w:rsid w:val="009435C6"/>
  </w:style>
  <w:style w:type="paragraph" w:styleId="Descripcin">
    <w:name w:val="caption"/>
    <w:basedOn w:val="Normal"/>
    <w:next w:val="Normal"/>
    <w:qFormat/>
    <w:rsid w:val="009435C6"/>
    <w:pPr>
      <w:spacing w:before="120" w:after="120"/>
    </w:pPr>
    <w:rPr>
      <w:b/>
      <w:bCs/>
    </w:rPr>
  </w:style>
  <w:style w:type="paragraph" w:styleId="Firma">
    <w:name w:val="Signature"/>
    <w:basedOn w:val="Normal"/>
    <w:rsid w:val="009435C6"/>
    <w:pPr>
      <w:ind w:left="4252"/>
    </w:pPr>
  </w:style>
  <w:style w:type="paragraph" w:styleId="Firmadecorreoelectrnico">
    <w:name w:val="E-mail Signature"/>
    <w:basedOn w:val="Normal"/>
    <w:rsid w:val="009435C6"/>
  </w:style>
  <w:style w:type="character" w:styleId="Hipervnculo">
    <w:name w:val="Hyperlink"/>
    <w:basedOn w:val="Fuentedeprrafopredeter"/>
    <w:rsid w:val="009435C6"/>
    <w:rPr>
      <w:color w:val="0000FF"/>
      <w:u w:val="single"/>
    </w:rPr>
  </w:style>
  <w:style w:type="character" w:styleId="Hipervnculovisitado">
    <w:name w:val="FollowedHyperlink"/>
    <w:basedOn w:val="Fuentedeprrafopredeter"/>
    <w:rsid w:val="009435C6"/>
    <w:rPr>
      <w:color w:val="800080"/>
      <w:u w:val="single"/>
    </w:rPr>
  </w:style>
  <w:style w:type="paragraph" w:styleId="HTMLconformatoprevio">
    <w:name w:val="HTML Preformatted"/>
    <w:basedOn w:val="Normal"/>
    <w:rsid w:val="009435C6"/>
    <w:rPr>
      <w:rFonts w:ascii="Courier New" w:hAnsi="Courier New" w:cs="Courier New"/>
    </w:rPr>
  </w:style>
  <w:style w:type="paragraph" w:styleId="ndice1">
    <w:name w:val="index 1"/>
    <w:basedOn w:val="Normal"/>
    <w:next w:val="Normal"/>
    <w:autoRedefine/>
    <w:semiHidden/>
    <w:rsid w:val="009435C6"/>
    <w:pPr>
      <w:ind w:left="200" w:hanging="200"/>
    </w:pPr>
  </w:style>
  <w:style w:type="paragraph" w:styleId="ndice2">
    <w:name w:val="index 2"/>
    <w:basedOn w:val="Normal"/>
    <w:next w:val="Normal"/>
    <w:autoRedefine/>
    <w:semiHidden/>
    <w:rsid w:val="009435C6"/>
    <w:pPr>
      <w:ind w:left="400" w:hanging="200"/>
    </w:pPr>
  </w:style>
  <w:style w:type="paragraph" w:styleId="ndice3">
    <w:name w:val="index 3"/>
    <w:basedOn w:val="Normal"/>
    <w:next w:val="Normal"/>
    <w:autoRedefine/>
    <w:semiHidden/>
    <w:rsid w:val="009435C6"/>
    <w:pPr>
      <w:ind w:left="600" w:hanging="200"/>
    </w:pPr>
  </w:style>
  <w:style w:type="paragraph" w:styleId="ndice4">
    <w:name w:val="index 4"/>
    <w:basedOn w:val="Normal"/>
    <w:next w:val="Normal"/>
    <w:autoRedefine/>
    <w:semiHidden/>
    <w:rsid w:val="009435C6"/>
    <w:pPr>
      <w:ind w:left="800" w:hanging="200"/>
    </w:pPr>
  </w:style>
  <w:style w:type="paragraph" w:styleId="ndice5">
    <w:name w:val="index 5"/>
    <w:basedOn w:val="Normal"/>
    <w:next w:val="Normal"/>
    <w:autoRedefine/>
    <w:semiHidden/>
    <w:rsid w:val="009435C6"/>
    <w:pPr>
      <w:ind w:left="1000" w:hanging="200"/>
    </w:pPr>
  </w:style>
  <w:style w:type="paragraph" w:styleId="ndice6">
    <w:name w:val="index 6"/>
    <w:basedOn w:val="Normal"/>
    <w:next w:val="Normal"/>
    <w:autoRedefine/>
    <w:semiHidden/>
    <w:rsid w:val="009435C6"/>
    <w:pPr>
      <w:ind w:left="1200" w:hanging="200"/>
    </w:pPr>
  </w:style>
  <w:style w:type="paragraph" w:styleId="ndice7">
    <w:name w:val="index 7"/>
    <w:basedOn w:val="Normal"/>
    <w:next w:val="Normal"/>
    <w:autoRedefine/>
    <w:semiHidden/>
    <w:rsid w:val="009435C6"/>
    <w:pPr>
      <w:ind w:left="1400" w:hanging="200"/>
    </w:pPr>
  </w:style>
  <w:style w:type="paragraph" w:styleId="ndice8">
    <w:name w:val="index 8"/>
    <w:basedOn w:val="Normal"/>
    <w:next w:val="Normal"/>
    <w:autoRedefine/>
    <w:semiHidden/>
    <w:rsid w:val="009435C6"/>
    <w:pPr>
      <w:ind w:left="1600" w:hanging="200"/>
    </w:pPr>
  </w:style>
  <w:style w:type="paragraph" w:styleId="ndice9">
    <w:name w:val="index 9"/>
    <w:basedOn w:val="Normal"/>
    <w:next w:val="Normal"/>
    <w:autoRedefine/>
    <w:semiHidden/>
    <w:rsid w:val="009435C6"/>
    <w:pPr>
      <w:ind w:left="1800" w:hanging="200"/>
    </w:pPr>
  </w:style>
  <w:style w:type="paragraph" w:styleId="Lista">
    <w:name w:val="List"/>
    <w:basedOn w:val="Normal"/>
    <w:rsid w:val="009435C6"/>
    <w:pPr>
      <w:ind w:left="283" w:hanging="283"/>
    </w:pPr>
  </w:style>
  <w:style w:type="paragraph" w:styleId="Lista2">
    <w:name w:val="List 2"/>
    <w:basedOn w:val="Normal"/>
    <w:rsid w:val="009435C6"/>
    <w:pPr>
      <w:ind w:left="566" w:hanging="283"/>
    </w:pPr>
  </w:style>
  <w:style w:type="paragraph" w:styleId="Lista3">
    <w:name w:val="List 3"/>
    <w:basedOn w:val="Normal"/>
    <w:rsid w:val="009435C6"/>
    <w:pPr>
      <w:ind w:left="849" w:hanging="283"/>
    </w:pPr>
  </w:style>
  <w:style w:type="paragraph" w:styleId="Lista4">
    <w:name w:val="List 4"/>
    <w:basedOn w:val="Normal"/>
    <w:rsid w:val="009435C6"/>
    <w:pPr>
      <w:ind w:left="1132" w:hanging="283"/>
    </w:pPr>
  </w:style>
  <w:style w:type="paragraph" w:styleId="Lista5">
    <w:name w:val="List 5"/>
    <w:basedOn w:val="Normal"/>
    <w:rsid w:val="009435C6"/>
    <w:pPr>
      <w:ind w:left="1415" w:hanging="283"/>
    </w:pPr>
  </w:style>
  <w:style w:type="paragraph" w:styleId="Listaconnmeros">
    <w:name w:val="List Number"/>
    <w:basedOn w:val="Normal"/>
    <w:rsid w:val="009435C6"/>
    <w:pPr>
      <w:numPr>
        <w:numId w:val="2"/>
      </w:numPr>
    </w:pPr>
  </w:style>
  <w:style w:type="paragraph" w:styleId="Listaconnmeros2">
    <w:name w:val="List Number 2"/>
    <w:basedOn w:val="Normal"/>
    <w:rsid w:val="009435C6"/>
    <w:pPr>
      <w:numPr>
        <w:numId w:val="3"/>
      </w:numPr>
    </w:pPr>
  </w:style>
  <w:style w:type="paragraph" w:styleId="Listaconnmeros3">
    <w:name w:val="List Number 3"/>
    <w:basedOn w:val="Normal"/>
    <w:rsid w:val="009435C6"/>
    <w:pPr>
      <w:numPr>
        <w:numId w:val="4"/>
      </w:numPr>
    </w:pPr>
  </w:style>
  <w:style w:type="paragraph" w:styleId="Listaconnmeros4">
    <w:name w:val="List Number 4"/>
    <w:basedOn w:val="Normal"/>
    <w:rsid w:val="009435C6"/>
    <w:pPr>
      <w:numPr>
        <w:numId w:val="5"/>
      </w:numPr>
    </w:pPr>
  </w:style>
  <w:style w:type="paragraph" w:styleId="Listaconnmeros5">
    <w:name w:val="List Number 5"/>
    <w:basedOn w:val="Normal"/>
    <w:rsid w:val="009435C6"/>
    <w:pPr>
      <w:numPr>
        <w:numId w:val="6"/>
      </w:numPr>
    </w:pPr>
  </w:style>
  <w:style w:type="paragraph" w:styleId="Listaconvietas">
    <w:name w:val="List Bullet"/>
    <w:basedOn w:val="Normal"/>
    <w:autoRedefine/>
    <w:rsid w:val="009435C6"/>
    <w:pPr>
      <w:numPr>
        <w:numId w:val="7"/>
      </w:numPr>
    </w:pPr>
  </w:style>
  <w:style w:type="paragraph" w:styleId="Listaconvietas2">
    <w:name w:val="List Bullet 2"/>
    <w:basedOn w:val="Normal"/>
    <w:autoRedefine/>
    <w:rsid w:val="009435C6"/>
    <w:pPr>
      <w:numPr>
        <w:numId w:val="8"/>
      </w:numPr>
    </w:pPr>
  </w:style>
  <w:style w:type="paragraph" w:styleId="Listaconvietas3">
    <w:name w:val="List Bullet 3"/>
    <w:basedOn w:val="Normal"/>
    <w:autoRedefine/>
    <w:rsid w:val="009435C6"/>
    <w:pPr>
      <w:numPr>
        <w:numId w:val="9"/>
      </w:numPr>
    </w:pPr>
  </w:style>
  <w:style w:type="paragraph" w:styleId="Listaconvietas4">
    <w:name w:val="List Bullet 4"/>
    <w:basedOn w:val="Normal"/>
    <w:autoRedefine/>
    <w:rsid w:val="009435C6"/>
    <w:pPr>
      <w:numPr>
        <w:numId w:val="10"/>
      </w:numPr>
    </w:pPr>
  </w:style>
  <w:style w:type="paragraph" w:styleId="Listaconvietas5">
    <w:name w:val="List Bullet 5"/>
    <w:basedOn w:val="Normal"/>
    <w:autoRedefine/>
    <w:rsid w:val="009435C6"/>
    <w:pPr>
      <w:numPr>
        <w:numId w:val="11"/>
      </w:numPr>
    </w:pPr>
  </w:style>
  <w:style w:type="paragraph" w:styleId="Mapadeldocumento">
    <w:name w:val="Document Map"/>
    <w:basedOn w:val="Normal"/>
    <w:semiHidden/>
    <w:rsid w:val="009435C6"/>
    <w:pPr>
      <w:shd w:val="clear" w:color="auto" w:fill="000080"/>
    </w:pPr>
    <w:rPr>
      <w:rFonts w:ascii="Tahoma" w:hAnsi="Tahoma" w:cs="Tahoma"/>
    </w:rPr>
  </w:style>
  <w:style w:type="character" w:styleId="MquinadeescribirHTML">
    <w:name w:val="HTML Typewriter"/>
    <w:basedOn w:val="Fuentedeprrafopredeter"/>
    <w:rsid w:val="009435C6"/>
    <w:rPr>
      <w:rFonts w:ascii="Courier New" w:hAnsi="Courier New"/>
      <w:sz w:val="20"/>
      <w:szCs w:val="20"/>
    </w:rPr>
  </w:style>
  <w:style w:type="paragraph" w:styleId="NormalWeb">
    <w:name w:val="Normal (Web)"/>
    <w:basedOn w:val="Normal"/>
    <w:rsid w:val="009435C6"/>
    <w:rPr>
      <w:rFonts w:ascii="Times New Roman" w:hAnsi="Times New Roman"/>
      <w:sz w:val="24"/>
      <w:szCs w:val="24"/>
    </w:rPr>
  </w:style>
  <w:style w:type="character" w:styleId="Nmerodelnea">
    <w:name w:val="line number"/>
    <w:basedOn w:val="Fuentedeprrafopredeter"/>
    <w:rsid w:val="009435C6"/>
  </w:style>
  <w:style w:type="character" w:styleId="Refdecomentario">
    <w:name w:val="annotation reference"/>
    <w:basedOn w:val="Fuentedeprrafopredeter"/>
    <w:semiHidden/>
    <w:rsid w:val="009435C6"/>
    <w:rPr>
      <w:sz w:val="16"/>
      <w:szCs w:val="16"/>
    </w:rPr>
  </w:style>
  <w:style w:type="character" w:styleId="Refdenotaalfinal">
    <w:name w:val="endnote reference"/>
    <w:basedOn w:val="Fuentedeprrafopredeter"/>
    <w:semiHidden/>
    <w:rsid w:val="009435C6"/>
    <w:rPr>
      <w:vertAlign w:val="superscript"/>
    </w:rPr>
  </w:style>
  <w:style w:type="character" w:styleId="Refdenotaalpie">
    <w:name w:val="footnote reference"/>
    <w:basedOn w:val="Fuentedeprrafopredeter"/>
    <w:semiHidden/>
    <w:rsid w:val="009435C6"/>
    <w:rPr>
      <w:vertAlign w:val="superscript"/>
    </w:rPr>
  </w:style>
  <w:style w:type="paragraph" w:styleId="Remitedesobre">
    <w:name w:val="envelope return"/>
    <w:basedOn w:val="Normal"/>
    <w:rsid w:val="009435C6"/>
    <w:rPr>
      <w:rFonts w:cs="Arial"/>
    </w:rPr>
  </w:style>
  <w:style w:type="paragraph" w:styleId="Saludo">
    <w:name w:val="Salutation"/>
    <w:basedOn w:val="Normal"/>
    <w:next w:val="Normal"/>
    <w:rsid w:val="009435C6"/>
  </w:style>
  <w:style w:type="paragraph" w:styleId="Sangra2detindependiente">
    <w:name w:val="Body Text Indent 2"/>
    <w:basedOn w:val="Normal"/>
    <w:rsid w:val="009435C6"/>
    <w:pPr>
      <w:spacing w:after="120" w:line="480" w:lineRule="auto"/>
      <w:ind w:left="283"/>
    </w:pPr>
  </w:style>
  <w:style w:type="paragraph" w:styleId="Sangra3detindependiente">
    <w:name w:val="Body Text Indent 3"/>
    <w:basedOn w:val="Normal"/>
    <w:rsid w:val="009435C6"/>
    <w:pPr>
      <w:spacing w:after="120"/>
      <w:ind w:left="283"/>
    </w:pPr>
    <w:rPr>
      <w:sz w:val="16"/>
      <w:szCs w:val="16"/>
    </w:rPr>
  </w:style>
  <w:style w:type="paragraph" w:styleId="Sangranormal">
    <w:name w:val="Normal Indent"/>
    <w:basedOn w:val="Normal"/>
    <w:rsid w:val="009435C6"/>
    <w:pPr>
      <w:ind w:left="720"/>
    </w:pPr>
  </w:style>
  <w:style w:type="paragraph" w:styleId="Subttulo">
    <w:name w:val="Subtitle"/>
    <w:basedOn w:val="Normal"/>
    <w:qFormat/>
    <w:rsid w:val="009435C6"/>
    <w:pPr>
      <w:spacing w:after="60"/>
      <w:jc w:val="center"/>
      <w:outlineLvl w:val="1"/>
    </w:pPr>
    <w:rPr>
      <w:rFonts w:cs="Arial"/>
      <w:sz w:val="24"/>
      <w:szCs w:val="24"/>
    </w:rPr>
  </w:style>
  <w:style w:type="paragraph" w:styleId="Tabladeilustraciones">
    <w:name w:val="table of figures"/>
    <w:basedOn w:val="Normal"/>
    <w:next w:val="Normal"/>
    <w:semiHidden/>
    <w:rsid w:val="009435C6"/>
    <w:pPr>
      <w:ind w:left="400" w:hanging="400"/>
    </w:pPr>
  </w:style>
  <w:style w:type="paragraph" w:styleId="TDC1">
    <w:name w:val="toc 1"/>
    <w:basedOn w:val="Normal"/>
    <w:next w:val="Normal"/>
    <w:autoRedefine/>
    <w:semiHidden/>
    <w:rsid w:val="009435C6"/>
  </w:style>
  <w:style w:type="paragraph" w:styleId="TDC2">
    <w:name w:val="toc 2"/>
    <w:basedOn w:val="Normal"/>
    <w:next w:val="Normal"/>
    <w:autoRedefine/>
    <w:semiHidden/>
    <w:rsid w:val="009435C6"/>
    <w:pPr>
      <w:ind w:left="200"/>
    </w:pPr>
  </w:style>
  <w:style w:type="paragraph" w:styleId="TDC3">
    <w:name w:val="toc 3"/>
    <w:basedOn w:val="Normal"/>
    <w:next w:val="Normal"/>
    <w:autoRedefine/>
    <w:semiHidden/>
    <w:rsid w:val="009435C6"/>
    <w:pPr>
      <w:ind w:left="400"/>
    </w:pPr>
  </w:style>
  <w:style w:type="paragraph" w:styleId="TDC4">
    <w:name w:val="toc 4"/>
    <w:basedOn w:val="Normal"/>
    <w:next w:val="Normal"/>
    <w:autoRedefine/>
    <w:semiHidden/>
    <w:rsid w:val="009435C6"/>
    <w:pPr>
      <w:ind w:left="600"/>
    </w:pPr>
  </w:style>
  <w:style w:type="paragraph" w:styleId="TDC5">
    <w:name w:val="toc 5"/>
    <w:basedOn w:val="Normal"/>
    <w:next w:val="Normal"/>
    <w:autoRedefine/>
    <w:semiHidden/>
    <w:rsid w:val="009435C6"/>
    <w:pPr>
      <w:ind w:left="800"/>
    </w:pPr>
  </w:style>
  <w:style w:type="paragraph" w:styleId="TDC6">
    <w:name w:val="toc 6"/>
    <w:basedOn w:val="Normal"/>
    <w:next w:val="Normal"/>
    <w:autoRedefine/>
    <w:semiHidden/>
    <w:rsid w:val="009435C6"/>
    <w:pPr>
      <w:ind w:left="1000"/>
    </w:pPr>
  </w:style>
  <w:style w:type="paragraph" w:styleId="TDC7">
    <w:name w:val="toc 7"/>
    <w:basedOn w:val="Normal"/>
    <w:next w:val="Normal"/>
    <w:autoRedefine/>
    <w:semiHidden/>
    <w:rsid w:val="009435C6"/>
    <w:pPr>
      <w:ind w:left="1200"/>
    </w:pPr>
  </w:style>
  <w:style w:type="paragraph" w:styleId="TDC8">
    <w:name w:val="toc 8"/>
    <w:basedOn w:val="Normal"/>
    <w:next w:val="Normal"/>
    <w:autoRedefine/>
    <w:semiHidden/>
    <w:rsid w:val="009435C6"/>
    <w:pPr>
      <w:ind w:left="1400"/>
    </w:pPr>
  </w:style>
  <w:style w:type="paragraph" w:styleId="TDC9">
    <w:name w:val="toc 9"/>
    <w:basedOn w:val="Normal"/>
    <w:next w:val="Normal"/>
    <w:autoRedefine/>
    <w:semiHidden/>
    <w:rsid w:val="009435C6"/>
    <w:pPr>
      <w:ind w:left="1600"/>
    </w:pPr>
  </w:style>
  <w:style w:type="character" w:styleId="TecladoHTML">
    <w:name w:val="HTML Keyboard"/>
    <w:basedOn w:val="Fuentedeprrafopredeter"/>
    <w:rsid w:val="009435C6"/>
    <w:rPr>
      <w:rFonts w:ascii="Courier New" w:hAnsi="Courier New"/>
      <w:sz w:val="20"/>
      <w:szCs w:val="20"/>
    </w:rPr>
  </w:style>
  <w:style w:type="paragraph" w:styleId="Textocomentario">
    <w:name w:val="annotation text"/>
    <w:basedOn w:val="Normal"/>
    <w:semiHidden/>
    <w:rsid w:val="009435C6"/>
  </w:style>
  <w:style w:type="paragraph" w:styleId="Textoconsangra">
    <w:name w:val="table of authorities"/>
    <w:basedOn w:val="Normal"/>
    <w:next w:val="Normal"/>
    <w:semiHidden/>
    <w:rsid w:val="009435C6"/>
    <w:pPr>
      <w:ind w:left="200" w:hanging="200"/>
    </w:pPr>
  </w:style>
  <w:style w:type="paragraph" w:styleId="Textodebloque">
    <w:name w:val="Block Text"/>
    <w:basedOn w:val="Normal"/>
    <w:rsid w:val="009435C6"/>
    <w:pPr>
      <w:spacing w:after="120"/>
      <w:ind w:left="1440" w:right="1440"/>
    </w:pPr>
  </w:style>
  <w:style w:type="character" w:styleId="Textoennegrita">
    <w:name w:val="Strong"/>
    <w:basedOn w:val="Fuentedeprrafopredeter"/>
    <w:qFormat/>
    <w:rsid w:val="009435C6"/>
    <w:rPr>
      <w:b/>
      <w:bCs/>
    </w:rPr>
  </w:style>
  <w:style w:type="paragraph" w:styleId="Textoindependiente2">
    <w:name w:val="Body Text 2"/>
    <w:basedOn w:val="Normal"/>
    <w:rsid w:val="009435C6"/>
    <w:pPr>
      <w:spacing w:after="120" w:line="480" w:lineRule="auto"/>
    </w:pPr>
  </w:style>
  <w:style w:type="paragraph" w:styleId="Textoindependiente3">
    <w:name w:val="Body Text 3"/>
    <w:basedOn w:val="Normal"/>
    <w:rsid w:val="009435C6"/>
    <w:pPr>
      <w:spacing w:after="120"/>
    </w:pPr>
    <w:rPr>
      <w:sz w:val="16"/>
      <w:szCs w:val="16"/>
    </w:rPr>
  </w:style>
  <w:style w:type="paragraph" w:styleId="Textoindependienteprimerasangra">
    <w:name w:val="Body Text First Indent"/>
    <w:basedOn w:val="Textoindependiente"/>
    <w:rsid w:val="009435C6"/>
    <w:pPr>
      <w:spacing w:after="120" w:line="240" w:lineRule="auto"/>
      <w:ind w:firstLine="210"/>
      <w:jc w:val="left"/>
    </w:pPr>
    <w:rPr>
      <w:spacing w:val="0"/>
    </w:rPr>
  </w:style>
  <w:style w:type="paragraph" w:styleId="Textoindependienteprimerasangra2">
    <w:name w:val="Body Text First Indent 2"/>
    <w:basedOn w:val="Sangradetextonormal"/>
    <w:rsid w:val="009435C6"/>
    <w:pPr>
      <w:spacing w:after="120" w:line="240" w:lineRule="auto"/>
      <w:ind w:left="283" w:firstLine="210"/>
      <w:jc w:val="left"/>
    </w:pPr>
    <w:rPr>
      <w:spacing w:val="0"/>
    </w:rPr>
  </w:style>
  <w:style w:type="paragraph" w:styleId="Textomacro">
    <w:name w:val="macro"/>
    <w:semiHidden/>
    <w:rsid w:val="009435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n-US"/>
    </w:rPr>
  </w:style>
  <w:style w:type="paragraph" w:styleId="Textonotaalfinal">
    <w:name w:val="endnote text"/>
    <w:basedOn w:val="Normal"/>
    <w:semiHidden/>
    <w:rsid w:val="009435C6"/>
  </w:style>
  <w:style w:type="paragraph" w:styleId="Textonotapie">
    <w:name w:val="footnote text"/>
    <w:basedOn w:val="Normal"/>
    <w:semiHidden/>
    <w:rsid w:val="009435C6"/>
  </w:style>
  <w:style w:type="paragraph" w:styleId="Textosinformato">
    <w:name w:val="Plain Text"/>
    <w:basedOn w:val="Normal"/>
    <w:rsid w:val="009435C6"/>
    <w:rPr>
      <w:rFonts w:ascii="Courier New" w:hAnsi="Courier New" w:cs="Courier New"/>
    </w:rPr>
  </w:style>
  <w:style w:type="paragraph" w:styleId="Ttulo">
    <w:name w:val="Title"/>
    <w:basedOn w:val="Normal"/>
    <w:qFormat/>
    <w:rsid w:val="009435C6"/>
    <w:pPr>
      <w:spacing w:before="240" w:after="60"/>
      <w:jc w:val="center"/>
      <w:outlineLvl w:val="0"/>
    </w:pPr>
    <w:rPr>
      <w:rFonts w:cs="Arial"/>
      <w:b/>
      <w:bCs/>
      <w:kern w:val="28"/>
      <w:sz w:val="32"/>
      <w:szCs w:val="32"/>
    </w:rPr>
  </w:style>
  <w:style w:type="paragraph" w:styleId="Ttulodendice">
    <w:name w:val="index heading"/>
    <w:basedOn w:val="Normal"/>
    <w:next w:val="ndice1"/>
    <w:semiHidden/>
    <w:rsid w:val="009435C6"/>
    <w:rPr>
      <w:rFonts w:cs="Arial"/>
      <w:b/>
      <w:bCs/>
    </w:rPr>
  </w:style>
  <w:style w:type="character" w:styleId="VariableHTML">
    <w:name w:val="HTML Variable"/>
    <w:basedOn w:val="Fuentedeprrafopredeter"/>
    <w:rsid w:val="009435C6"/>
    <w:rPr>
      <w:i/>
      <w:iCs/>
    </w:rPr>
  </w:style>
  <w:style w:type="paragraph" w:styleId="Textodeglobo">
    <w:name w:val="Balloon Text"/>
    <w:basedOn w:val="Normal"/>
    <w:semiHidden/>
    <w:rsid w:val="00D53EE8"/>
    <w:rPr>
      <w:rFonts w:ascii="Tahoma" w:hAnsi="Tahoma" w:cs="Tahoma"/>
      <w:sz w:val="16"/>
      <w:szCs w:val="16"/>
    </w:rPr>
  </w:style>
  <w:style w:type="character" w:customStyle="1" w:styleId="EstiloCorreo128">
    <w:name w:val="EstiloCorreo128"/>
    <w:basedOn w:val="Fuentedeprrafopredeter"/>
    <w:semiHidden/>
    <w:rsid w:val="00A0665B"/>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jcdmx.gob.mx/wp-content/uploads/LISTA-DE-PERITOS-2017-2019-CON-CAMBIOS-HASTA-EL-6-ABRIL-2018-BJ-3.pdf" TargetMode="External"/><Relationship Id="rId3" Type="http://schemas.openxmlformats.org/officeDocument/2006/relationships/settings" Target="settings.xml"/><Relationship Id="rId7" Type="http://schemas.openxmlformats.org/officeDocument/2006/relationships/hyperlink" Target="mailto:fernanda_arambul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3082\Professional%20Resu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Resume</Template>
  <TotalTime>0</TotalTime>
  <Pages>4</Pages>
  <Words>1064</Words>
  <Characters>5856</Characters>
  <Application>Microsoft Office Word</Application>
  <DocSecurity>0</DocSecurity>
  <PresentationFormat/>
  <Lines>48</Lines>
  <Paragraphs>13</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Currículo profesional</vt:lpstr>
      <vt:lpstr>Currículo profesional</vt:lpstr>
    </vt:vector>
  </TitlesOfParts>
  <LinksUpToDate>false</LinksUpToDate>
  <CharactersWithSpaces>6907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Currículo profesional</dc:title>
  <dc:creator/>
  <cp:lastModifiedBy/>
  <cp:revision>1</cp:revision>
  <cp:lastPrinted>2005-08-22T22:27:00Z</cp:lastPrinted>
  <dcterms:created xsi:type="dcterms:W3CDTF">2019-08-05T18:12:00Z</dcterms:created>
  <dcterms:modified xsi:type="dcterms:W3CDTF">2020-12-15T01:32:00Z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3082</vt:i4>
  </property>
  <property fmtid="{D5CDD505-2E9C-101B-9397-08002B2CF9AE}" pid="3" name="Version">
    <vt:i4>2003051900</vt:i4>
  </property>
  <property fmtid="{D5CDD505-2E9C-101B-9397-08002B2CF9AE}" pid="4" name="UseDefaultLanguage">
    <vt:bool>true</vt:bool>
  </property>
</Properties>
</file>