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7"/>
          <w:szCs w:val="27"/>
          <w:rtl w:val="0"/>
        </w:rPr>
        <w:t xml:space="preserve">OLGA BATOVA</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t xml:space="preserve">2169 Bergren Rd.</w:t>
        <w:br w:type="textWrapping"/>
        <w:t xml:space="preserve">GULF BREEZE, FL 32563</w:t>
        <w:br w:type="textWrapping"/>
        <w:t xml:space="preserve">Phone: 850-450-2080</w:t>
        <w:br w:type="textWrapping"/>
        <w:t xml:space="preserve">obatova@uwf.edu </w:t>
      </w:r>
    </w:p>
    <w:p w:rsidR="00000000" w:rsidDel="00000000" w:rsidP="00000000" w:rsidRDefault="00000000" w:rsidRPr="00000000" w14:paraId="00000003">
      <w:pPr>
        <w:spacing w:after="240" w:lineRule="auto"/>
        <w:rPr/>
      </w:pPr>
      <w:r w:rsidDel="00000000" w:rsidR="00000000" w:rsidRPr="00000000">
        <w:rPr>
          <w:rtl w:val="0"/>
        </w:rPr>
      </w:r>
    </w:p>
    <w:p w:rsidR="00000000" w:rsidDel="00000000" w:rsidP="00000000" w:rsidRDefault="00000000" w:rsidRPr="00000000" w14:paraId="00000004">
      <w:pPr>
        <w:rPr>
          <w:sz w:val="27"/>
          <w:szCs w:val="27"/>
        </w:rPr>
      </w:pPr>
      <w:r w:rsidDel="00000000" w:rsidR="00000000" w:rsidRPr="00000000">
        <w:rPr>
          <w:b w:val="1"/>
          <w:sz w:val="27"/>
          <w:szCs w:val="27"/>
          <w:rtl w:val="0"/>
        </w:rPr>
        <w:t xml:space="preserve">Objective</w:t>
      </w:r>
      <w:r w:rsidDel="00000000" w:rsidR="00000000" w:rsidRPr="00000000">
        <w:rPr>
          <w:sz w:val="27"/>
          <w:szCs w:val="27"/>
          <w:rtl w:val="0"/>
        </w:rPr>
        <w:t xml:space="preserve"> </w:t>
      </w:r>
    </w:p>
    <w:p w:rsidR="00000000" w:rsidDel="00000000" w:rsidP="00000000" w:rsidRDefault="00000000" w:rsidRPr="00000000" w14:paraId="00000005">
      <w:pPr>
        <w:rPr/>
      </w:pPr>
      <w:r w:rsidDel="00000000" w:rsidR="00000000" w:rsidRPr="00000000">
        <w:rPr>
          <w:rtl w:val="0"/>
        </w:rPr>
        <w:t xml:space="preserve">Obtain a full time/part time position interpreting, translating, or editing</w:t>
      </w:r>
    </w:p>
    <w:p w:rsidR="00000000" w:rsidDel="00000000" w:rsidP="00000000" w:rsidRDefault="00000000" w:rsidRPr="00000000" w14:paraId="00000006">
      <w:pPr>
        <w:rPr>
          <w:b w:val="1"/>
          <w:sz w:val="27"/>
          <w:szCs w:val="27"/>
        </w:rPr>
      </w:pPr>
      <w:r w:rsidDel="00000000" w:rsidR="00000000" w:rsidRPr="00000000">
        <w:rPr>
          <w:rtl w:val="0"/>
        </w:rPr>
      </w:r>
    </w:p>
    <w:p w:rsidR="00000000" w:rsidDel="00000000" w:rsidP="00000000" w:rsidRDefault="00000000" w:rsidRPr="00000000" w14:paraId="00000007">
      <w:pPr>
        <w:rPr>
          <w:sz w:val="27"/>
          <w:szCs w:val="27"/>
        </w:rPr>
      </w:pPr>
      <w:r w:rsidDel="00000000" w:rsidR="00000000" w:rsidRPr="00000000">
        <w:rPr>
          <w:b w:val="1"/>
          <w:sz w:val="27"/>
          <w:szCs w:val="27"/>
          <w:rtl w:val="0"/>
        </w:rPr>
        <w:t xml:space="preserve">Abilities</w:t>
      </w:r>
      <w:r w:rsidDel="00000000" w:rsidR="00000000" w:rsidRPr="00000000">
        <w:rPr>
          <w:sz w:val="27"/>
          <w:szCs w:val="27"/>
          <w:rtl w:val="0"/>
        </w:rPr>
        <w:t xml:space="preserve"> </w:t>
      </w:r>
    </w:p>
    <w:p w:rsidR="00000000" w:rsidDel="00000000" w:rsidP="00000000" w:rsidRDefault="00000000" w:rsidRPr="00000000" w14:paraId="00000008">
      <w:pPr>
        <w:rPr/>
      </w:pPr>
      <w:r w:rsidDel="00000000" w:rsidR="00000000" w:rsidRPr="00000000">
        <w:rPr>
          <w:rtl w:val="0"/>
        </w:rPr>
        <w:t xml:space="preserve">Able to simultaneously interpret/translate from English to Russian and back</w:t>
      </w:r>
    </w:p>
    <w:p w:rsidR="00000000" w:rsidDel="00000000" w:rsidP="00000000" w:rsidRDefault="00000000" w:rsidRPr="00000000" w14:paraId="00000009">
      <w:pPr>
        <w:rPr/>
      </w:pPr>
      <w:r w:rsidDel="00000000" w:rsidR="00000000" w:rsidRPr="00000000">
        <w:rPr>
          <w:rtl w:val="0"/>
        </w:rPr>
        <w:t xml:space="preserve">Able to proofread and edit texts in English</w:t>
      </w:r>
    </w:p>
    <w:p w:rsidR="00000000" w:rsidDel="00000000" w:rsidP="00000000" w:rsidRDefault="00000000" w:rsidRPr="00000000" w14:paraId="0000000A">
      <w:pPr>
        <w:rPr/>
      </w:pPr>
      <w:r w:rsidDel="00000000" w:rsidR="00000000" w:rsidRPr="00000000">
        <w:rPr>
          <w:rtl w:val="0"/>
        </w:rPr>
        <w:t xml:space="preserve">Attentive to details, organized and punctual</w:t>
        <w:br w:type="textWrapping"/>
        <w:t xml:space="preserve">Able to manage office equipment</w:t>
      </w:r>
    </w:p>
    <w:p w:rsidR="00000000" w:rsidDel="00000000" w:rsidP="00000000" w:rsidRDefault="00000000" w:rsidRPr="00000000" w14:paraId="0000000B">
      <w:pPr>
        <w:rPr>
          <w:b w:val="1"/>
          <w:sz w:val="27"/>
          <w:szCs w:val="27"/>
        </w:rPr>
      </w:pPr>
      <w:r w:rsidDel="00000000" w:rsidR="00000000" w:rsidRPr="00000000">
        <w:rPr>
          <w:rtl w:val="0"/>
        </w:rPr>
      </w:r>
    </w:p>
    <w:p w:rsidR="00000000" w:rsidDel="00000000" w:rsidP="00000000" w:rsidRDefault="00000000" w:rsidRPr="00000000" w14:paraId="0000000C">
      <w:pPr>
        <w:rPr>
          <w:sz w:val="27"/>
          <w:szCs w:val="27"/>
        </w:rPr>
      </w:pPr>
      <w:r w:rsidDel="00000000" w:rsidR="00000000" w:rsidRPr="00000000">
        <w:rPr>
          <w:b w:val="1"/>
          <w:sz w:val="27"/>
          <w:szCs w:val="27"/>
          <w:rtl w:val="0"/>
        </w:rPr>
        <w:t xml:space="preserve">Employment History</w:t>
      </w:r>
      <w:r w:rsidDel="00000000" w:rsidR="00000000" w:rsidRPr="00000000">
        <w:rPr>
          <w:sz w:val="27"/>
          <w:szCs w:val="27"/>
          <w:rtl w:val="0"/>
        </w:rPr>
        <w:t xml:space="preserve"> </w:t>
      </w:r>
    </w:p>
    <w:tbl>
      <w:tblPr>
        <w:tblStyle w:val="Table1"/>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0D">
            <w:pPr>
              <w:rPr/>
            </w:pPr>
            <w:r w:rsidDel="00000000" w:rsidR="00000000" w:rsidRPr="00000000">
              <w:rPr>
                <w:b w:val="1"/>
                <w:rtl w:val="0"/>
              </w:rPr>
              <w:t xml:space="preserve">ESOL Instructor (English for Speakers of Other Languages)</w:t>
            </w:r>
            <w:r w:rsidDel="00000000" w:rsidR="00000000" w:rsidRPr="00000000">
              <w:rPr>
                <w:rtl w:val="0"/>
              </w:rPr>
            </w:r>
          </w:p>
        </w:tc>
      </w:tr>
      <w:tr>
        <w:tc>
          <w:tcPr/>
          <w:p w:rsidR="00000000" w:rsidDel="00000000" w:rsidP="00000000" w:rsidRDefault="00000000" w:rsidRPr="00000000" w14:paraId="00000010">
            <w:pPr>
              <w:rPr/>
            </w:pPr>
            <w:r w:rsidDel="00000000" w:rsidR="00000000" w:rsidRPr="00000000">
              <w:rPr>
                <w:rtl w:val="0"/>
              </w:rPr>
              <w:t xml:space="preserve">06/2010 - Current</w:t>
            </w:r>
          </w:p>
        </w:tc>
        <w:tc>
          <w:tcPr/>
          <w:p w:rsidR="00000000" w:rsidDel="00000000" w:rsidP="00000000" w:rsidRDefault="00000000" w:rsidRPr="00000000" w14:paraId="00000011">
            <w:pPr>
              <w:rPr/>
            </w:pPr>
            <w:r w:rsidDel="00000000" w:rsidR="00000000" w:rsidRPr="00000000">
              <w:rPr>
                <w:rtl w:val="0"/>
              </w:rPr>
              <w:t xml:space="preserve">UWF </w:t>
            </w:r>
          </w:p>
        </w:tc>
        <w:tc>
          <w:tcPr/>
          <w:p w:rsidR="00000000" w:rsidDel="00000000" w:rsidP="00000000" w:rsidRDefault="00000000" w:rsidRPr="00000000" w14:paraId="00000012">
            <w:pPr>
              <w:jc w:val="right"/>
              <w:rPr/>
            </w:pPr>
            <w:r w:rsidDel="00000000" w:rsidR="00000000" w:rsidRPr="00000000">
              <w:rPr>
                <w:rtl w:val="0"/>
              </w:rPr>
              <w:t xml:space="preserve">Pensacola, FL</w:t>
            </w:r>
          </w:p>
        </w:tc>
      </w:tr>
      <w:tr>
        <w:tc>
          <w:tcPr>
            <w:gridSpan w:val="3"/>
          </w:tcPr>
          <w:p w:rsidR="00000000" w:rsidDel="00000000" w:rsidP="00000000" w:rsidRDefault="00000000" w:rsidRPr="00000000" w14:paraId="00000013">
            <w:pPr>
              <w:rPr/>
            </w:pPr>
            <w:r w:rsidDel="00000000" w:rsidR="00000000" w:rsidRPr="00000000">
              <w:rPr>
                <w:rtl w:val="0"/>
              </w:rPr>
              <w:t xml:space="preserve">Teaching English as a second language</w:t>
            </w:r>
          </w:p>
        </w:tc>
      </w:tr>
    </w:tbl>
    <w:p w:rsidR="00000000" w:rsidDel="00000000" w:rsidP="00000000" w:rsidRDefault="00000000" w:rsidRPr="00000000" w14:paraId="00000016">
      <w:pPr>
        <w:rPr/>
      </w:pPr>
      <w:r w:rsidDel="00000000" w:rsidR="00000000" w:rsidRPr="00000000">
        <w:rPr>
          <w:rtl w:val="0"/>
        </w:rPr>
      </w:r>
    </w:p>
    <w:tbl>
      <w:tblPr>
        <w:tblStyle w:val="Table2"/>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17">
            <w:pPr>
              <w:rPr/>
            </w:pPr>
            <w:r w:rsidDel="00000000" w:rsidR="00000000" w:rsidRPr="00000000">
              <w:rPr>
                <w:b w:val="1"/>
                <w:rtl w:val="0"/>
              </w:rPr>
              <w:t xml:space="preserve">Court Interpreter</w:t>
            </w:r>
            <w:r w:rsidDel="00000000" w:rsidR="00000000" w:rsidRPr="00000000">
              <w:rPr>
                <w:rtl w:val="0"/>
              </w:rPr>
            </w:r>
          </w:p>
        </w:tc>
      </w:tr>
      <w:tr>
        <w:tc>
          <w:tcPr/>
          <w:p w:rsidR="00000000" w:rsidDel="00000000" w:rsidP="00000000" w:rsidRDefault="00000000" w:rsidRPr="00000000" w14:paraId="0000001A">
            <w:pPr>
              <w:rPr/>
            </w:pPr>
            <w:r w:rsidDel="00000000" w:rsidR="00000000" w:rsidRPr="00000000">
              <w:rPr>
                <w:rtl w:val="0"/>
              </w:rPr>
              <w:t xml:space="preserve">03/2013 - Current</w:t>
            </w:r>
          </w:p>
        </w:tc>
        <w:tc>
          <w:tcPr/>
          <w:p w:rsidR="00000000" w:rsidDel="00000000" w:rsidP="00000000" w:rsidRDefault="00000000" w:rsidRPr="00000000" w14:paraId="0000001B">
            <w:pPr>
              <w:rPr/>
            </w:pPr>
            <w:r w:rsidDel="00000000" w:rsidR="00000000" w:rsidRPr="00000000">
              <w:rPr>
                <w:rtl w:val="0"/>
              </w:rPr>
              <w:t xml:space="preserve">Court Interpreter</w:t>
            </w:r>
          </w:p>
        </w:tc>
        <w:tc>
          <w:tcPr/>
          <w:p w:rsidR="00000000" w:rsidDel="00000000" w:rsidP="00000000" w:rsidRDefault="00000000" w:rsidRPr="00000000" w14:paraId="0000001C">
            <w:pPr>
              <w:jc w:val="right"/>
              <w:rPr/>
            </w:pPr>
            <w:r w:rsidDel="00000000" w:rsidR="00000000" w:rsidRPr="00000000">
              <w:rPr>
                <w:rtl w:val="0"/>
              </w:rPr>
              <w:t xml:space="preserve">Pensacola, FL</w:t>
            </w:r>
          </w:p>
        </w:tc>
      </w:tr>
      <w:tr>
        <w:tc>
          <w:tcPr>
            <w:gridSpan w:val="3"/>
          </w:tcPr>
          <w:p w:rsidR="00000000" w:rsidDel="00000000" w:rsidP="00000000" w:rsidRDefault="00000000" w:rsidRPr="00000000" w14:paraId="0000001D">
            <w:pPr>
              <w:rPr/>
            </w:pPr>
            <w:r w:rsidDel="00000000" w:rsidR="00000000" w:rsidRPr="00000000">
              <w:rPr>
                <w:rtl w:val="0"/>
              </w:rPr>
              <w:t xml:space="preserve">Interpreting in Santa Rosa, Escambia and Okaloosa courts for clients with Russian as their native language.</w:t>
            </w:r>
          </w:p>
        </w:tc>
      </w:tr>
    </w:tbl>
    <w:p w:rsidR="00000000" w:rsidDel="00000000" w:rsidP="00000000" w:rsidRDefault="00000000" w:rsidRPr="00000000" w14:paraId="00000020">
      <w:pPr>
        <w:rPr/>
      </w:pPr>
      <w:r w:rsidDel="00000000" w:rsidR="00000000" w:rsidRPr="00000000">
        <w:rPr>
          <w:rtl w:val="0"/>
        </w:rPr>
      </w:r>
    </w:p>
    <w:tbl>
      <w:tblPr>
        <w:tblStyle w:val="Table3"/>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21">
            <w:pPr>
              <w:rPr/>
            </w:pPr>
            <w:r w:rsidDel="00000000" w:rsidR="00000000" w:rsidRPr="00000000">
              <w:rPr>
                <w:b w:val="1"/>
                <w:rtl w:val="0"/>
              </w:rPr>
              <w:t xml:space="preserve">Interpreter and Translator</w:t>
            </w:r>
            <w:r w:rsidDel="00000000" w:rsidR="00000000" w:rsidRPr="00000000">
              <w:rPr>
                <w:rtl w:val="0"/>
              </w:rPr>
            </w:r>
          </w:p>
        </w:tc>
      </w:tr>
      <w:tr>
        <w:tc>
          <w:tcPr/>
          <w:p w:rsidR="00000000" w:rsidDel="00000000" w:rsidP="00000000" w:rsidRDefault="00000000" w:rsidRPr="00000000" w14:paraId="00000024">
            <w:pPr>
              <w:rPr/>
            </w:pPr>
            <w:r w:rsidDel="00000000" w:rsidR="00000000" w:rsidRPr="00000000">
              <w:rPr>
                <w:rtl w:val="0"/>
              </w:rPr>
              <w:t xml:space="preserve">04/2008 - Current</w:t>
            </w:r>
          </w:p>
        </w:tc>
        <w:tc>
          <w:tcPr/>
          <w:p w:rsidR="00000000" w:rsidDel="00000000" w:rsidP="00000000" w:rsidRDefault="00000000" w:rsidRPr="00000000" w14:paraId="00000025">
            <w:pPr>
              <w:rPr/>
            </w:pPr>
            <w:r w:rsidDel="00000000" w:rsidR="00000000" w:rsidRPr="00000000">
              <w:rPr>
                <w:rtl w:val="0"/>
              </w:rPr>
              <w:t xml:space="preserve">General Council on Finance</w:t>
            </w:r>
          </w:p>
        </w:tc>
        <w:tc>
          <w:tcPr/>
          <w:p w:rsidR="00000000" w:rsidDel="00000000" w:rsidP="00000000" w:rsidRDefault="00000000" w:rsidRPr="00000000" w14:paraId="00000026">
            <w:pPr>
              <w:jc w:val="right"/>
              <w:rPr/>
            </w:pPr>
            <w:r w:rsidDel="00000000" w:rsidR="00000000" w:rsidRPr="00000000">
              <w:rPr>
                <w:rtl w:val="0"/>
              </w:rPr>
              <w:t xml:space="preserve">Nashville, TN</w:t>
            </w:r>
          </w:p>
        </w:tc>
      </w:tr>
      <w:tr>
        <w:tc>
          <w:tcPr>
            <w:gridSpan w:val="3"/>
          </w:tcPr>
          <w:p w:rsidR="00000000" w:rsidDel="00000000" w:rsidP="00000000" w:rsidRDefault="00000000" w:rsidRPr="00000000" w14:paraId="00000027">
            <w:pPr>
              <w:rPr/>
            </w:pPr>
            <w:r w:rsidDel="00000000" w:rsidR="00000000" w:rsidRPr="00000000">
              <w:rPr>
                <w:rtl w:val="0"/>
              </w:rPr>
              <w:t xml:space="preserve">Interpret on a contract basis at conferences. Translate study guides.</w:t>
            </w:r>
          </w:p>
        </w:tc>
      </w:tr>
    </w:tbl>
    <w:p w:rsidR="00000000" w:rsidDel="00000000" w:rsidP="00000000" w:rsidRDefault="00000000" w:rsidRPr="00000000" w14:paraId="0000002A">
      <w:pPr>
        <w:rPr/>
      </w:pPr>
      <w:r w:rsidDel="00000000" w:rsidR="00000000" w:rsidRPr="00000000">
        <w:rPr>
          <w:rtl w:val="0"/>
        </w:rPr>
      </w:r>
    </w:p>
    <w:tbl>
      <w:tblPr>
        <w:tblStyle w:val="Table4"/>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2B">
            <w:pPr>
              <w:rPr/>
            </w:pPr>
            <w:r w:rsidDel="00000000" w:rsidR="00000000" w:rsidRPr="00000000">
              <w:rPr>
                <w:b w:val="1"/>
                <w:rtl w:val="0"/>
              </w:rPr>
              <w:t xml:space="preserve">Missions Director</w:t>
            </w: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t xml:space="preserve">09/2007 - 08/2010</w:t>
            </w:r>
          </w:p>
        </w:tc>
        <w:tc>
          <w:tcPr/>
          <w:p w:rsidR="00000000" w:rsidDel="00000000" w:rsidP="00000000" w:rsidRDefault="00000000" w:rsidRPr="00000000" w14:paraId="0000002F">
            <w:pPr>
              <w:rPr/>
            </w:pPr>
            <w:r w:rsidDel="00000000" w:rsidR="00000000" w:rsidRPr="00000000">
              <w:rPr>
                <w:rtl w:val="0"/>
              </w:rPr>
              <w:t xml:space="preserve">Gulf Breeze United Methodist</w:t>
            </w:r>
          </w:p>
        </w:tc>
        <w:tc>
          <w:tcPr/>
          <w:p w:rsidR="00000000" w:rsidDel="00000000" w:rsidP="00000000" w:rsidRDefault="00000000" w:rsidRPr="00000000" w14:paraId="00000030">
            <w:pPr>
              <w:jc w:val="right"/>
              <w:rPr/>
            </w:pPr>
            <w:r w:rsidDel="00000000" w:rsidR="00000000" w:rsidRPr="00000000">
              <w:rPr>
                <w:rtl w:val="0"/>
              </w:rPr>
              <w:t xml:space="preserve">Gulf Breeze, FL</w:t>
            </w:r>
          </w:p>
        </w:tc>
      </w:tr>
      <w:tr>
        <w:tc>
          <w:tcPr>
            <w:gridSpan w:val="3"/>
          </w:tcPr>
          <w:p w:rsidR="00000000" w:rsidDel="00000000" w:rsidP="00000000" w:rsidRDefault="00000000" w:rsidRPr="00000000" w14:paraId="00000031">
            <w:pPr>
              <w:rPr/>
            </w:pPr>
            <w:r w:rsidDel="00000000" w:rsidR="00000000" w:rsidRPr="00000000">
              <w:rPr>
                <w:rtl w:val="0"/>
              </w:rPr>
              <w:t xml:space="preserve">Organized and led mission trips to Russia</w:t>
            </w:r>
          </w:p>
        </w:tc>
      </w:tr>
    </w:tbl>
    <w:p w:rsidR="00000000" w:rsidDel="00000000" w:rsidP="00000000" w:rsidRDefault="00000000" w:rsidRPr="00000000" w14:paraId="00000034">
      <w:pPr>
        <w:rPr/>
      </w:pPr>
      <w:r w:rsidDel="00000000" w:rsidR="00000000" w:rsidRPr="00000000">
        <w:rPr>
          <w:rtl w:val="0"/>
        </w:rPr>
      </w:r>
    </w:p>
    <w:tbl>
      <w:tblPr>
        <w:tblStyle w:val="Table5"/>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35">
            <w:pPr>
              <w:rPr/>
            </w:pPr>
            <w:r w:rsidDel="00000000" w:rsidR="00000000" w:rsidRPr="00000000">
              <w:rPr>
                <w:b w:val="1"/>
                <w:rtl w:val="0"/>
              </w:rPr>
              <w:t xml:space="preserve">Administrative Assistant</w:t>
            </w:r>
            <w:r w:rsidDel="00000000" w:rsidR="00000000" w:rsidRPr="00000000">
              <w:rPr>
                <w:rtl w:val="0"/>
              </w:rPr>
            </w:r>
          </w:p>
        </w:tc>
      </w:tr>
      <w:tr>
        <w:tc>
          <w:tcPr/>
          <w:p w:rsidR="00000000" w:rsidDel="00000000" w:rsidP="00000000" w:rsidRDefault="00000000" w:rsidRPr="00000000" w14:paraId="00000038">
            <w:pPr>
              <w:rPr/>
            </w:pPr>
            <w:r w:rsidDel="00000000" w:rsidR="00000000" w:rsidRPr="00000000">
              <w:rPr>
                <w:rtl w:val="0"/>
              </w:rPr>
              <w:t xml:space="preserve">01/2004 - 08/2007</w:t>
            </w:r>
          </w:p>
        </w:tc>
        <w:tc>
          <w:tcPr/>
          <w:p w:rsidR="00000000" w:rsidDel="00000000" w:rsidP="00000000" w:rsidRDefault="00000000" w:rsidRPr="00000000" w14:paraId="00000039">
            <w:pPr>
              <w:rPr/>
            </w:pPr>
            <w:r w:rsidDel="00000000" w:rsidR="00000000" w:rsidRPr="00000000">
              <w:rPr>
                <w:rtl w:val="0"/>
              </w:rPr>
              <w:t xml:space="preserve">Gulf Breeze United Methodist Church</w:t>
            </w:r>
          </w:p>
        </w:tc>
        <w:tc>
          <w:tcPr/>
          <w:p w:rsidR="00000000" w:rsidDel="00000000" w:rsidP="00000000" w:rsidRDefault="00000000" w:rsidRPr="00000000" w14:paraId="0000003A">
            <w:pPr>
              <w:jc w:val="right"/>
              <w:rPr/>
            </w:pPr>
            <w:r w:rsidDel="00000000" w:rsidR="00000000" w:rsidRPr="00000000">
              <w:rPr>
                <w:rtl w:val="0"/>
              </w:rPr>
              <w:t xml:space="preserve">Gulf Breeze, FL</w:t>
            </w:r>
          </w:p>
        </w:tc>
      </w:tr>
      <w:tr>
        <w:tc>
          <w:tcPr>
            <w:gridSpan w:val="3"/>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tbl>
      <w:tblPr>
        <w:tblStyle w:val="Table6"/>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3F">
            <w:pPr>
              <w:rPr/>
            </w:pPr>
            <w:r w:rsidDel="00000000" w:rsidR="00000000" w:rsidRPr="00000000">
              <w:rPr>
                <w:b w:val="1"/>
                <w:rtl w:val="0"/>
              </w:rPr>
              <w:t xml:space="preserve">Interpreter/Translator</w:t>
            </w:r>
            <w:r w:rsidDel="00000000" w:rsidR="00000000" w:rsidRPr="00000000">
              <w:rPr>
                <w:rtl w:val="0"/>
              </w:rPr>
            </w:r>
          </w:p>
        </w:tc>
      </w:tr>
      <w:tr>
        <w:tc>
          <w:tcPr/>
          <w:p w:rsidR="00000000" w:rsidDel="00000000" w:rsidP="00000000" w:rsidRDefault="00000000" w:rsidRPr="00000000" w14:paraId="00000042">
            <w:pPr>
              <w:rPr/>
            </w:pPr>
            <w:r w:rsidDel="00000000" w:rsidR="00000000" w:rsidRPr="00000000">
              <w:rPr>
                <w:rtl w:val="0"/>
              </w:rPr>
              <w:t xml:space="preserve">09/1995 - 12/2003</w:t>
            </w:r>
          </w:p>
        </w:tc>
        <w:tc>
          <w:tcPr/>
          <w:p w:rsidR="00000000" w:rsidDel="00000000" w:rsidP="00000000" w:rsidRDefault="00000000" w:rsidRPr="00000000" w14:paraId="00000043">
            <w:pPr>
              <w:rPr/>
            </w:pPr>
            <w:r w:rsidDel="00000000" w:rsidR="00000000" w:rsidRPr="00000000">
              <w:rPr>
                <w:rtl w:val="0"/>
              </w:rPr>
              <w:t xml:space="preserve">Baltic Mission Theological Seminary Tallinn, Estonia</w:t>
            </w:r>
          </w:p>
        </w:tc>
        <w:tc>
          <w:tcPr/>
          <w:p w:rsidR="00000000" w:rsidDel="00000000" w:rsidP="00000000" w:rsidRDefault="00000000" w:rsidRPr="00000000" w14:paraId="00000044">
            <w:pPr>
              <w:jc w:val="right"/>
              <w:rPr/>
            </w:pPr>
            <w:r w:rsidDel="00000000" w:rsidR="00000000" w:rsidRPr="00000000">
              <w:rPr>
                <w:rtl w:val="0"/>
              </w:rPr>
              <w:t xml:space="preserve">Tallinn, Estonia</w:t>
            </w:r>
          </w:p>
        </w:tc>
      </w:tr>
      <w:tr>
        <w:tc>
          <w:tcPr>
            <w:gridSpan w:val="3"/>
          </w:tcPr>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Simultaneously interpreted lectures from English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Taught the basics and challenges of translating from English into Russian as an elective</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Interpreted at the United Methodist Annual Conferences and Educational Meetings for the pastors.</w:t>
            </w:r>
          </w:p>
        </w:tc>
      </w:tr>
    </w:tbl>
    <w:p w:rsidR="00000000" w:rsidDel="00000000" w:rsidP="00000000" w:rsidRDefault="00000000" w:rsidRPr="00000000" w14:paraId="0000004A">
      <w:pPr>
        <w:rPr/>
      </w:pPr>
      <w:r w:rsidDel="00000000" w:rsidR="00000000" w:rsidRPr="00000000">
        <w:rPr>
          <w:rtl w:val="0"/>
        </w:rPr>
      </w:r>
    </w:p>
    <w:tbl>
      <w:tblPr>
        <w:tblStyle w:val="Table7"/>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jc w:val="right"/>
              <w:rPr/>
            </w:pPr>
            <w:r w:rsidDel="00000000" w:rsidR="00000000" w:rsidRPr="00000000">
              <w:rPr>
                <w:rtl w:val="0"/>
              </w:rPr>
            </w:r>
          </w:p>
        </w:tc>
      </w:tr>
      <w:tr>
        <w:tc>
          <w:tcPr>
            <w:gridSpan w:val="3"/>
          </w:tcPr>
          <w:p w:rsidR="00000000" w:rsidDel="00000000" w:rsidP="00000000" w:rsidRDefault="00000000" w:rsidRPr="00000000" w14:paraId="00000051">
            <w:pPr>
              <w:rPr/>
            </w:pPr>
            <w:r w:rsidDel="00000000" w:rsidR="00000000" w:rsidRPr="00000000">
              <w:rPr>
                <w:u w:val="single"/>
                <w:rtl w:val="0"/>
              </w:rPr>
              <w:t xml:space="preserve"> </w:t>
            </w: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tbl>
      <w:tblPr>
        <w:tblStyle w:val="Table8"/>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55">
            <w:pPr>
              <w:rPr/>
            </w:pPr>
            <w:r w:rsidDel="00000000" w:rsidR="00000000" w:rsidRPr="00000000">
              <w:rPr>
                <w:b w:val="1"/>
                <w:rtl w:val="0"/>
              </w:rPr>
              <w:t xml:space="preserve">Translator</w:t>
            </w: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t xml:space="preserve">02/1992 - 11/1995</w:t>
            </w:r>
          </w:p>
        </w:tc>
        <w:tc>
          <w:tcPr/>
          <w:p w:rsidR="00000000" w:rsidDel="00000000" w:rsidP="00000000" w:rsidRDefault="00000000" w:rsidRPr="00000000" w14:paraId="00000059">
            <w:pPr>
              <w:rPr/>
            </w:pPr>
            <w:r w:rsidDel="00000000" w:rsidR="00000000" w:rsidRPr="00000000">
              <w:rPr>
                <w:rtl w:val="0"/>
              </w:rPr>
              <w:t xml:space="preserve">Self-employed</w:t>
            </w:r>
          </w:p>
        </w:tc>
        <w:tc>
          <w:tcPr/>
          <w:p w:rsidR="00000000" w:rsidDel="00000000" w:rsidP="00000000" w:rsidRDefault="00000000" w:rsidRPr="00000000" w14:paraId="0000005A">
            <w:pPr>
              <w:jc w:val="right"/>
              <w:rPr/>
            </w:pPr>
            <w:r w:rsidDel="00000000" w:rsidR="00000000" w:rsidRPr="00000000">
              <w:rPr>
                <w:rtl w:val="0"/>
              </w:rPr>
              <w:t xml:space="preserve">Moscow, USSR (former)</w:t>
            </w:r>
          </w:p>
        </w:tc>
      </w:tr>
      <w:tr>
        <w:tc>
          <w:tcPr>
            <w:gridSpan w:val="3"/>
          </w:tcPr>
          <w:p w:rsidR="00000000" w:rsidDel="00000000" w:rsidP="00000000" w:rsidRDefault="00000000" w:rsidRPr="00000000" w14:paraId="0000005B">
            <w:pPr>
              <w:rPr/>
            </w:pPr>
            <w:r w:rsidDel="00000000" w:rsidR="00000000" w:rsidRPr="00000000">
              <w:rPr>
                <w:rtl w:val="0"/>
              </w:rPr>
              <w:t xml:space="preserve">Worked as a contract translator of Christian books (Moscow, Russia.) </w:t>
            </w:r>
          </w:p>
          <w:p w:rsidR="00000000" w:rsidDel="00000000" w:rsidP="00000000" w:rsidRDefault="00000000" w:rsidRPr="00000000" w14:paraId="0000005C">
            <w:pPr>
              <w:rPr/>
            </w:pPr>
            <w:r w:rsidDel="00000000" w:rsidR="00000000" w:rsidRPr="00000000">
              <w:rPr>
                <w:rtl w:val="0"/>
              </w:rPr>
              <w:t xml:space="preserve">Translated and oversaw editing of the following books from English to Russian: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Faith- Sharing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Eddie Fox and George Morris (published)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Going on to Salvation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Maxie Dunnam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Alive in Christ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Maxie Dunnam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Living Faith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Edited by Patrick Friday (published) </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This is Christianity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Maxie Dunnam (published) </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Gospel of Grace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Kenneth Cain Kinghorn (published)</w:t>
            </w:r>
          </w:p>
          <w:p w:rsidR="00000000" w:rsidDel="00000000" w:rsidP="00000000" w:rsidRDefault="00000000" w:rsidRPr="00000000" w14:paraId="00000063">
            <w:pPr>
              <w:rPr/>
            </w:pPr>
            <w:r w:rsidDel="00000000" w:rsidR="00000000" w:rsidRPr="00000000">
              <w:rPr>
                <w:rtl w:val="0"/>
              </w:rPr>
              <w:t xml:space="preserve">Wrote a book titled </w:t>
            </w:r>
            <w:r w:rsidDel="00000000" w:rsidR="00000000" w:rsidRPr="00000000">
              <w:rPr>
                <w:i w:val="1"/>
                <w:rtl w:val="0"/>
              </w:rPr>
              <w:t xml:space="preserve">The Journey From Darkness To Light</w:t>
            </w:r>
            <w:r w:rsidDel="00000000" w:rsidR="00000000" w:rsidRPr="00000000">
              <w:rPr>
                <w:rtl w:val="0"/>
              </w:rPr>
              <w:t xml:space="preserve"> in English which was published in 1998 by the Russian Resource Press.</w:t>
            </w:r>
          </w:p>
        </w:tc>
      </w:tr>
    </w:tbl>
    <w:p w:rsidR="00000000" w:rsidDel="00000000" w:rsidP="00000000" w:rsidRDefault="00000000" w:rsidRPr="00000000" w14:paraId="00000066">
      <w:pPr>
        <w:rPr/>
      </w:pPr>
      <w:r w:rsidDel="00000000" w:rsidR="00000000" w:rsidRPr="00000000">
        <w:rPr>
          <w:rtl w:val="0"/>
        </w:rPr>
      </w:r>
    </w:p>
    <w:tbl>
      <w:tblPr>
        <w:tblStyle w:val="Table9"/>
        <w:tblW w:w="10800.0" w:type="dxa"/>
        <w:jc w:val="left"/>
        <w:tblInd w:w="0.0" w:type="dxa"/>
        <w:tblLayout w:type="fixed"/>
        <w:tblLook w:val="0400"/>
      </w:tblPr>
      <w:tblGrid>
        <w:gridCol w:w="2707"/>
        <w:gridCol w:w="3774"/>
        <w:gridCol w:w="4319"/>
        <w:tblGridChange w:id="0">
          <w:tblGrid>
            <w:gridCol w:w="2707"/>
            <w:gridCol w:w="3774"/>
            <w:gridCol w:w="4319"/>
          </w:tblGrid>
        </w:tblGridChange>
      </w:tblGrid>
      <w:tr>
        <w:tc>
          <w:tcPr>
            <w:gridSpan w:val="3"/>
            <w:vAlign w:val="center"/>
          </w:tcPr>
          <w:p w:rsidR="00000000" w:rsidDel="00000000" w:rsidP="00000000" w:rsidRDefault="00000000" w:rsidRPr="00000000" w14:paraId="00000067">
            <w:pPr>
              <w:rPr/>
            </w:pPr>
            <w:r w:rsidDel="00000000" w:rsidR="00000000" w:rsidRPr="00000000">
              <w:rPr>
                <w:b w:val="1"/>
                <w:rtl w:val="0"/>
              </w:rPr>
              <w:t xml:space="preserve">Interpreter</w:t>
            </w:r>
            <w:r w:rsidDel="00000000" w:rsidR="00000000" w:rsidRPr="00000000">
              <w:rPr>
                <w:rtl w:val="0"/>
              </w:rPr>
            </w:r>
          </w:p>
        </w:tc>
      </w:tr>
      <w:tr>
        <w:tc>
          <w:tcPr/>
          <w:p w:rsidR="00000000" w:rsidDel="00000000" w:rsidP="00000000" w:rsidRDefault="00000000" w:rsidRPr="00000000" w14:paraId="0000006A">
            <w:pPr>
              <w:rPr/>
            </w:pPr>
            <w:r w:rsidDel="00000000" w:rsidR="00000000" w:rsidRPr="00000000">
              <w:rPr>
                <w:rtl w:val="0"/>
              </w:rPr>
              <w:t xml:space="preserve">08/1992 - 08/1993</w:t>
            </w:r>
          </w:p>
        </w:tc>
        <w:tc>
          <w:tcPr/>
          <w:p w:rsidR="00000000" w:rsidDel="00000000" w:rsidP="00000000" w:rsidRDefault="00000000" w:rsidRPr="00000000" w14:paraId="0000006B">
            <w:pPr>
              <w:rPr/>
            </w:pPr>
            <w:r w:rsidDel="00000000" w:rsidR="00000000" w:rsidRPr="00000000">
              <w:rPr>
                <w:rtl w:val="0"/>
              </w:rPr>
              <w:t xml:space="preserve">Self-employed</w:t>
            </w:r>
          </w:p>
        </w:tc>
        <w:tc>
          <w:tcPr/>
          <w:p w:rsidR="00000000" w:rsidDel="00000000" w:rsidP="00000000" w:rsidRDefault="00000000" w:rsidRPr="00000000" w14:paraId="0000006C">
            <w:pPr>
              <w:jc w:val="right"/>
              <w:rPr/>
            </w:pPr>
            <w:r w:rsidDel="00000000" w:rsidR="00000000" w:rsidRPr="00000000">
              <w:rPr>
                <w:rtl w:val="0"/>
              </w:rPr>
              <w:t xml:space="preserve">Moscow, USSR (former)</w:t>
            </w:r>
          </w:p>
        </w:tc>
      </w:tr>
      <w:tr>
        <w:tc>
          <w:tcPr>
            <w:gridSpan w:val="3"/>
          </w:tcPr>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Interpreted for different conferences organized by Spiritual Renewal Association (Peter Deyneka </w:t>
            </w:r>
            <w:r w:rsidDel="00000000" w:rsidR="00000000" w:rsidRPr="00000000">
              <w:rPr>
                <w:rtl w:val="0"/>
              </w:rPr>
              <w:t xml:space="preserve">Association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Served as one of the interpreters from English to Russian at the World Evangelism Seminar held in Lohusalu, Estonia (Dr. Eddie Fox and Dr. George Morris were the leaders and speakers)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Methodist Publishing House Contract translator of Sunday School Curriculum in Russian</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Translated and oversaw the editing of the curriculum including the translation of crossword puzzles, children's rhymes and songs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Part-time tour-guide, 1990 and 1991 </w:t>
            </w:r>
          </w:p>
        </w:tc>
      </w:tr>
    </w:tbl>
    <w:p w:rsidR="00000000" w:rsidDel="00000000" w:rsidP="00000000" w:rsidRDefault="00000000" w:rsidRPr="00000000" w14:paraId="00000074">
      <w:pPr>
        <w:spacing w:after="240" w:lineRule="auto"/>
        <w:rPr/>
      </w:pPr>
      <w:r w:rsidDel="00000000" w:rsidR="00000000" w:rsidRPr="00000000">
        <w:rPr>
          <w:rtl w:val="0"/>
        </w:rPr>
      </w:r>
    </w:p>
    <w:p w:rsidR="00000000" w:rsidDel="00000000" w:rsidP="00000000" w:rsidRDefault="00000000" w:rsidRPr="00000000" w14:paraId="00000075">
      <w:pPr>
        <w:rPr>
          <w:sz w:val="27"/>
          <w:szCs w:val="27"/>
        </w:rPr>
      </w:pPr>
      <w:r w:rsidDel="00000000" w:rsidR="00000000" w:rsidRPr="00000000">
        <w:rPr>
          <w:b w:val="1"/>
          <w:sz w:val="27"/>
          <w:szCs w:val="27"/>
          <w:rtl w:val="0"/>
        </w:rPr>
        <w:t xml:space="preserve">Education History</w:t>
      </w:r>
      <w:r w:rsidDel="00000000" w:rsidR="00000000" w:rsidRPr="00000000">
        <w:rPr>
          <w:sz w:val="27"/>
          <w:szCs w:val="27"/>
          <w:rtl w:val="0"/>
        </w:rPr>
        <w:t xml:space="preserve"> </w:t>
      </w:r>
    </w:p>
    <w:tbl>
      <w:tblPr>
        <w:tblStyle w:val="Table10"/>
        <w:tblW w:w="10800.0" w:type="dxa"/>
        <w:jc w:val="left"/>
        <w:tblInd w:w="0.0" w:type="dxa"/>
        <w:tblLayout w:type="fixed"/>
        <w:tblLook w:val="0400"/>
      </w:tblPr>
      <w:tblGrid>
        <w:gridCol w:w="2165"/>
        <w:gridCol w:w="3092"/>
        <w:gridCol w:w="1208"/>
        <w:gridCol w:w="2225"/>
        <w:gridCol w:w="2110"/>
        <w:tblGridChange w:id="0">
          <w:tblGrid>
            <w:gridCol w:w="2165"/>
            <w:gridCol w:w="3092"/>
            <w:gridCol w:w="1208"/>
            <w:gridCol w:w="2225"/>
            <w:gridCol w:w="2110"/>
          </w:tblGrid>
        </w:tblGridChange>
      </w:tblGrid>
      <w:tr>
        <w:tc>
          <w:tcPr/>
          <w:p w:rsidR="00000000" w:rsidDel="00000000" w:rsidP="00000000" w:rsidRDefault="00000000" w:rsidRPr="00000000" w14:paraId="00000076">
            <w:pPr>
              <w:rPr/>
            </w:pPr>
            <w:r w:rsidDel="00000000" w:rsidR="00000000" w:rsidRPr="00000000">
              <w:rPr>
                <w:b w:val="1"/>
                <w:rtl w:val="0"/>
              </w:rPr>
              <w:t xml:space="preserve">Completion Date</w:t>
            </w:r>
            <w:r w:rsidDel="00000000" w:rsidR="00000000" w:rsidRPr="00000000">
              <w:rPr>
                <w:rtl w:val="0"/>
              </w:rPr>
            </w:r>
          </w:p>
        </w:tc>
        <w:tc>
          <w:tcPr/>
          <w:p w:rsidR="00000000" w:rsidDel="00000000" w:rsidP="00000000" w:rsidRDefault="00000000" w:rsidRPr="00000000" w14:paraId="00000077">
            <w:pPr>
              <w:rPr/>
            </w:pPr>
            <w:r w:rsidDel="00000000" w:rsidR="00000000" w:rsidRPr="00000000">
              <w:rPr>
                <w:b w:val="1"/>
                <w:rtl w:val="0"/>
              </w:rPr>
              <w:t xml:space="preserve">Issuing Institution</w:t>
            </w:r>
            <w:r w:rsidDel="00000000" w:rsidR="00000000" w:rsidRPr="00000000">
              <w:rPr>
                <w:rtl w:val="0"/>
              </w:rPr>
            </w:r>
          </w:p>
        </w:tc>
        <w:tc>
          <w:tcPr/>
          <w:p w:rsidR="00000000" w:rsidDel="00000000" w:rsidP="00000000" w:rsidRDefault="00000000" w:rsidRPr="00000000" w14:paraId="00000078">
            <w:pPr>
              <w:rPr/>
            </w:pPr>
            <w:r w:rsidDel="00000000" w:rsidR="00000000" w:rsidRPr="00000000">
              <w:rPr>
                <w:b w:val="1"/>
                <w:rtl w:val="0"/>
              </w:rPr>
              <w:t xml:space="preserve">Location</w:t>
            </w:r>
            <w:r w:rsidDel="00000000" w:rsidR="00000000" w:rsidRPr="00000000">
              <w:rPr>
                <w:rtl w:val="0"/>
              </w:rPr>
            </w:r>
          </w:p>
        </w:tc>
        <w:tc>
          <w:tcPr/>
          <w:p w:rsidR="00000000" w:rsidDel="00000000" w:rsidP="00000000" w:rsidRDefault="00000000" w:rsidRPr="00000000" w14:paraId="00000079">
            <w:pPr>
              <w:rPr/>
            </w:pPr>
            <w:r w:rsidDel="00000000" w:rsidR="00000000" w:rsidRPr="00000000">
              <w:rPr>
                <w:b w:val="1"/>
                <w:rtl w:val="0"/>
              </w:rPr>
              <w:t xml:space="preserve">Qualification</w:t>
            </w:r>
            <w:r w:rsidDel="00000000" w:rsidR="00000000" w:rsidRPr="00000000">
              <w:rPr>
                <w:rtl w:val="0"/>
              </w:rPr>
            </w:r>
          </w:p>
        </w:tc>
        <w:tc>
          <w:tcPr/>
          <w:p w:rsidR="00000000" w:rsidDel="00000000" w:rsidP="00000000" w:rsidRDefault="00000000" w:rsidRPr="00000000" w14:paraId="0000007A">
            <w:pPr>
              <w:rPr/>
            </w:pPr>
            <w:r w:rsidDel="00000000" w:rsidR="00000000" w:rsidRPr="00000000">
              <w:rPr>
                <w:b w:val="1"/>
                <w:rtl w:val="0"/>
              </w:rPr>
              <w:t xml:space="preserve">Course of Study</w:t>
            </w:r>
            <w:r w:rsidDel="00000000" w:rsidR="00000000" w:rsidRPr="00000000">
              <w:rPr>
                <w:rtl w:val="0"/>
              </w:rPr>
            </w:r>
          </w:p>
        </w:tc>
      </w:tr>
      <w:tr>
        <w:tc>
          <w:tcPr/>
          <w:p w:rsidR="00000000" w:rsidDel="00000000" w:rsidP="00000000" w:rsidRDefault="00000000" w:rsidRPr="00000000" w14:paraId="0000007B">
            <w:pPr>
              <w:rPr/>
            </w:pPr>
            <w:r w:rsidDel="00000000" w:rsidR="00000000" w:rsidRPr="00000000">
              <w:rPr>
                <w:rtl w:val="0"/>
              </w:rPr>
              <w:t xml:space="preserve">06/1986</w:t>
            </w:r>
          </w:p>
        </w:tc>
        <w:tc>
          <w:tcPr/>
          <w:p w:rsidR="00000000" w:rsidDel="00000000" w:rsidP="00000000" w:rsidRDefault="00000000" w:rsidRPr="00000000" w14:paraId="0000007C">
            <w:pPr>
              <w:rPr/>
            </w:pPr>
            <w:r w:rsidDel="00000000" w:rsidR="00000000" w:rsidRPr="00000000">
              <w:rPr>
                <w:rtl w:val="0"/>
              </w:rPr>
              <w:t xml:space="preserve">Vladimir State University</w:t>
            </w:r>
          </w:p>
        </w:tc>
        <w:tc>
          <w:tcPr/>
          <w:p w:rsidR="00000000" w:rsidDel="00000000" w:rsidP="00000000" w:rsidRDefault="00000000" w:rsidRPr="00000000" w14:paraId="0000007D">
            <w:pPr>
              <w:rPr/>
            </w:pPr>
            <w:r w:rsidDel="00000000" w:rsidR="00000000" w:rsidRPr="00000000">
              <w:rPr>
                <w:rtl w:val="0"/>
              </w:rPr>
              <w:t xml:space="preserve">Russia</w:t>
            </w:r>
          </w:p>
        </w:tc>
        <w:tc>
          <w:tcPr/>
          <w:p w:rsidR="00000000" w:rsidDel="00000000" w:rsidP="00000000" w:rsidRDefault="00000000" w:rsidRPr="00000000" w14:paraId="0000007E">
            <w:pPr>
              <w:rPr/>
            </w:pPr>
            <w:r w:rsidDel="00000000" w:rsidR="00000000" w:rsidRPr="00000000">
              <w:rPr>
                <w:rtl w:val="0"/>
              </w:rPr>
              <w:t xml:space="preserve">Bachelor's Degree</w:t>
            </w:r>
          </w:p>
        </w:tc>
        <w:tc>
          <w:tcPr/>
          <w:p w:rsidR="00000000" w:rsidDel="00000000" w:rsidP="00000000" w:rsidRDefault="00000000" w:rsidRPr="00000000" w14:paraId="0000007F">
            <w:pPr>
              <w:rPr/>
            </w:pPr>
            <w:r w:rsidDel="00000000" w:rsidR="00000000" w:rsidRPr="00000000">
              <w:rPr>
                <w:rtl w:val="0"/>
              </w:rPr>
              <w:t xml:space="preserve">English</w:t>
            </w:r>
          </w:p>
        </w:tc>
      </w:tr>
    </w:tbl>
    <w:p w:rsidR="00000000" w:rsidDel="00000000" w:rsidP="00000000" w:rsidRDefault="00000000" w:rsidRPr="00000000" w14:paraId="00000080">
      <w:pPr>
        <w:spacing w:after="240" w:lineRule="auto"/>
        <w:rPr/>
      </w:pPr>
      <w:r w:rsidDel="00000000" w:rsidR="00000000" w:rsidRPr="00000000">
        <w:rPr>
          <w:rtl w:val="0"/>
        </w:rPr>
      </w:r>
    </w:p>
    <w:p w:rsidR="00000000" w:rsidDel="00000000" w:rsidP="00000000" w:rsidRDefault="00000000" w:rsidRPr="00000000" w14:paraId="00000081">
      <w:pPr>
        <w:rPr>
          <w:sz w:val="27"/>
          <w:szCs w:val="27"/>
        </w:rPr>
      </w:pPr>
      <w:r w:rsidDel="00000000" w:rsidR="00000000" w:rsidRPr="00000000">
        <w:rPr>
          <w:b w:val="1"/>
          <w:sz w:val="27"/>
          <w:szCs w:val="27"/>
          <w:rtl w:val="0"/>
        </w:rPr>
        <w:t xml:space="preserve">Additional Information</w:t>
      </w:r>
      <w:r w:rsidDel="00000000" w:rsidR="00000000" w:rsidRPr="00000000">
        <w:rPr>
          <w:sz w:val="27"/>
          <w:szCs w:val="27"/>
          <w:rtl w:val="0"/>
        </w:rPr>
        <w:t xml:space="preserve"> </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Simultaneous interpreter at the Central Conference of Northern Central Europe in Parnu, Estonia in 1996</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Lay Director for Baltic Emmaus Community and interpreter at the Walks to Emmaus from English to Russian (1996-1999)</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Coordinator and translator of the First Walk to Emmaus in Russia in 2008</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 case studies and hearings in the Court Houses in Pensacola, Fort Walton Beach, and Milton, FL</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Translate Marriage Agreements, Birth Certificates, Divorce Certificates, High School Diplomas, and Death Certificates.</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Missions Initiative Summit, Plano, TX: April 17-18, 2008, Simultaneous interpretation of all sessions from English to Russian.</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Conferences of UMC: April 2008, April 2012, April 201</w:t>
      </w:r>
      <w:r w:rsidDel="00000000" w:rsidR="00000000" w:rsidRPr="00000000">
        <w:rPr>
          <w:rtl w:val="0"/>
        </w:rPr>
        <w:t xml:space="preserve">6, and February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Simultaneous interpretation at the General Conference of UMC from English to Russian.</w:t>
      </w:r>
    </w:p>
    <w:p w:rsidR="00000000" w:rsidDel="00000000" w:rsidP="00000000" w:rsidRDefault="00000000" w:rsidRPr="00000000" w14:paraId="00000089">
      <w:pPr>
        <w:ind w:left="360" w:firstLine="0"/>
        <w:rPr/>
      </w:pPr>
      <w:r w:rsidDel="00000000" w:rsidR="00000000" w:rsidRPr="00000000">
        <w:rPr>
          <w:rtl w:val="0"/>
        </w:rPr>
      </w:r>
    </w:p>
    <w:p w:rsidR="00000000" w:rsidDel="00000000" w:rsidP="00000000" w:rsidRDefault="00000000" w:rsidRPr="00000000" w14:paraId="0000008A">
      <w:pPr>
        <w:ind w:left="360" w:firstLine="0"/>
        <w:rPr>
          <w:b w:val="1"/>
        </w:rPr>
      </w:pPr>
      <w:r w:rsidDel="00000000" w:rsidR="00000000" w:rsidRPr="00000000">
        <w:rPr>
          <w:b w:val="1"/>
          <w:rtl w:val="0"/>
        </w:rPr>
        <w:t xml:space="preserve">ADDITIONAL SKILLS</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Tour-guiding and organizing groups</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Proficient in Microsoft Word, Publisher, Shelby 2000, Excel</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45 wpm in English and in Russian</w:t>
      </w:r>
    </w:p>
    <w:p w:rsidR="00000000" w:rsidDel="00000000" w:rsidP="00000000" w:rsidRDefault="00000000" w:rsidRPr="00000000" w14:paraId="0000008E">
      <w:pPr>
        <w:spacing w:after="240" w:lineRule="auto"/>
        <w:rPr/>
      </w:pPr>
      <w:r w:rsidDel="00000000" w:rsidR="00000000" w:rsidRPr="00000000">
        <w:rPr>
          <w:rtl w:val="0"/>
        </w:rPr>
      </w:r>
    </w:p>
    <w:p w:rsidR="00000000" w:rsidDel="00000000" w:rsidP="00000000" w:rsidRDefault="00000000" w:rsidRPr="00000000" w14:paraId="0000008F">
      <w:pPr>
        <w:rPr>
          <w:sz w:val="27"/>
          <w:szCs w:val="27"/>
        </w:rPr>
      </w:pPr>
      <w:r w:rsidDel="00000000" w:rsidR="00000000" w:rsidRPr="00000000">
        <w:rPr>
          <w:b w:val="1"/>
          <w:sz w:val="27"/>
          <w:szCs w:val="27"/>
          <w:rtl w:val="0"/>
        </w:rPr>
        <w:t xml:space="preserve">References</w:t>
      </w:r>
      <w:r w:rsidDel="00000000" w:rsidR="00000000" w:rsidRPr="00000000">
        <w:rPr>
          <w:sz w:val="27"/>
          <w:szCs w:val="27"/>
          <w:rtl w:val="0"/>
        </w:rPr>
        <w:t xml:space="preserve">:</w:t>
      </w:r>
    </w:p>
    <w:p w:rsidR="00000000" w:rsidDel="00000000" w:rsidP="00000000" w:rsidRDefault="00000000" w:rsidRPr="00000000" w14:paraId="00000090">
      <w:pPr>
        <w:rPr/>
      </w:pPr>
      <w:r w:rsidDel="00000000" w:rsidR="00000000" w:rsidRPr="00000000">
        <w:rPr>
          <w:b w:val="1"/>
          <w:rtl w:val="0"/>
        </w:rPr>
        <w:t xml:space="preserve">Boris Sylversteyn</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Interpreter/Translator</w:t>
        <w:br w:type="textWrapping"/>
        <w:t xml:space="preserve">self-employed</w:t>
        <w:br w:type="textWrapping"/>
        <w:t xml:space="preserve">Venice, FL</w:t>
      </w:r>
    </w:p>
    <w:p w:rsidR="00000000" w:rsidDel="00000000" w:rsidP="00000000" w:rsidRDefault="00000000" w:rsidRPr="00000000" w14:paraId="00000092">
      <w:pPr>
        <w:rPr/>
      </w:pPr>
      <w:r w:rsidDel="00000000" w:rsidR="00000000" w:rsidRPr="00000000">
        <w:rPr>
          <w:rtl w:val="0"/>
        </w:rPr>
        <w:t xml:space="preserve">bsilversteyn@comcast.net</w:t>
        <w:br w:type="textWrapping"/>
        <w:t xml:space="preserve">Business reference known for 9 year(s).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Ellen Hunley</w:t>
      </w:r>
    </w:p>
    <w:p w:rsidR="00000000" w:rsidDel="00000000" w:rsidP="00000000" w:rsidRDefault="00000000" w:rsidRPr="00000000" w14:paraId="00000095">
      <w:pPr>
        <w:rPr/>
      </w:pPr>
      <w:r w:rsidDel="00000000" w:rsidR="00000000" w:rsidRPr="00000000">
        <w:rPr>
          <w:rtl w:val="0"/>
        </w:rPr>
        <w:t xml:space="preserve">Former English Instructor</w:t>
        <w:br w:type="textWrapping"/>
        <w:t xml:space="preserve">UWF</w:t>
        <w:br w:type="textWrapping"/>
        <w:t xml:space="preserve">(850) 304-4798</w:t>
        <w:br w:type="textWrapping"/>
        <w:t xml:space="preserve">elhun@me.com</w:t>
      </w:r>
    </w:p>
    <w:p w:rsidR="00000000" w:rsidDel="00000000" w:rsidP="00000000" w:rsidRDefault="00000000" w:rsidRPr="00000000" w14:paraId="00000096">
      <w:pPr>
        <w:rPr/>
      </w:pPr>
      <w:r w:rsidDel="00000000" w:rsidR="00000000" w:rsidRPr="00000000">
        <w:rPr>
          <w:rtl w:val="0"/>
        </w:rPr>
        <w:t xml:space="preserve">Colleague reference known for 7 year(s).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Annice Webb</w:t>
      </w:r>
    </w:p>
    <w:p w:rsidR="00000000" w:rsidDel="00000000" w:rsidP="00000000" w:rsidRDefault="00000000" w:rsidRPr="00000000" w14:paraId="00000099">
      <w:pPr>
        <w:rPr/>
      </w:pPr>
      <w:r w:rsidDel="00000000" w:rsidR="00000000" w:rsidRPr="00000000">
        <w:rPr>
          <w:rtl w:val="0"/>
        </w:rPr>
        <w:t xml:space="preserve">Retired Educator</w:t>
      </w:r>
    </w:p>
    <w:p w:rsidR="00000000" w:rsidDel="00000000" w:rsidP="00000000" w:rsidRDefault="00000000" w:rsidRPr="00000000" w14:paraId="0000009A">
      <w:pPr>
        <w:rPr/>
      </w:pPr>
      <w:r w:rsidDel="00000000" w:rsidR="00000000" w:rsidRPr="00000000">
        <w:rPr>
          <w:rtl w:val="0"/>
        </w:rPr>
        <w:t xml:space="preserve">(850) 982-7899</w:t>
      </w:r>
    </w:p>
    <w:p w:rsidR="00000000" w:rsidDel="00000000" w:rsidP="00000000" w:rsidRDefault="00000000" w:rsidRPr="00000000" w14:paraId="0000009B">
      <w:pPr>
        <w:rPr/>
      </w:pPr>
      <w:r w:rsidDel="00000000" w:rsidR="00000000" w:rsidRPr="00000000">
        <w:rPr>
          <w:rtl w:val="0"/>
        </w:rPr>
        <w:t xml:space="preserve">webbabw@bellsouth.net</w:t>
      </w:r>
    </w:p>
    <w:p w:rsidR="00000000" w:rsidDel="00000000" w:rsidP="00000000" w:rsidRDefault="00000000" w:rsidRPr="00000000" w14:paraId="0000009C">
      <w:pPr>
        <w:rPr/>
      </w:pPr>
      <w:r w:rsidDel="00000000" w:rsidR="00000000" w:rsidRPr="00000000">
        <w:rPr>
          <w:rtl w:val="0"/>
        </w:rPr>
        <w:t xml:space="preserve">Personal Reference known for 29 years</w:t>
      </w:r>
    </w:p>
    <w:p w:rsidR="00000000" w:rsidDel="00000000" w:rsidP="00000000" w:rsidRDefault="00000000" w:rsidRPr="00000000" w14:paraId="0000009D">
      <w:pPr>
        <w:rPr/>
      </w:pPr>
      <w:bookmarkStart w:colFirst="0" w:colLast="0" w:name="_heading=h.gjdgxs" w:id="0"/>
      <w:bookmarkEnd w:id="0"/>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rFonts w:eastAsiaTheme="minorEastAsia"/>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pPr>
      <w:ind w:left="720"/>
      <w:contextualSpacing w:val="1"/>
    </w:pPr>
  </w:style>
  <w:style w:type="character" w:styleId="a4">
    <w:name w:val="Strong"/>
    <w:basedOn w:val="a0"/>
    <w:uiPriority w:val="22"/>
    <w:qFormat w:val="1"/>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 w:type="table" w:styleId="Table2">
    <w:basedOn w:val="TableNormal"/>
    <w:tblPr>
      <w:tblStyleRowBandSize w:val="1"/>
      <w:tblStyleColBandSize w:val="1"/>
      <w:tblCellMar>
        <w:top w:w="45.0" w:type="dxa"/>
        <w:left w:w="45.0" w:type="dxa"/>
        <w:bottom w:w="45.0" w:type="dxa"/>
        <w:right w:w="45.0" w:type="dxa"/>
      </w:tblCellMar>
    </w:tblPr>
  </w:style>
  <w:style w:type="table" w:styleId="Table3">
    <w:basedOn w:val="TableNormal"/>
    <w:tblPr>
      <w:tblStyleRowBandSize w:val="1"/>
      <w:tblStyleColBandSize w:val="1"/>
      <w:tblCellMar>
        <w:top w:w="45.0" w:type="dxa"/>
        <w:left w:w="45.0" w:type="dxa"/>
        <w:bottom w:w="45.0" w:type="dxa"/>
        <w:right w:w="45.0" w:type="dxa"/>
      </w:tblCellMar>
    </w:tblPr>
  </w:style>
  <w:style w:type="table" w:styleId="Table4">
    <w:basedOn w:val="TableNormal"/>
    <w:tblPr>
      <w:tblStyleRowBandSize w:val="1"/>
      <w:tblStyleColBandSize w:val="1"/>
      <w:tblCellMar>
        <w:top w:w="45.0" w:type="dxa"/>
        <w:left w:w="45.0" w:type="dxa"/>
        <w:bottom w:w="45.0" w:type="dxa"/>
        <w:right w:w="45.0" w:type="dxa"/>
      </w:tblCellMar>
    </w:tblPr>
  </w:style>
  <w:style w:type="table" w:styleId="Table5">
    <w:basedOn w:val="TableNormal"/>
    <w:tblPr>
      <w:tblStyleRowBandSize w:val="1"/>
      <w:tblStyleColBandSize w:val="1"/>
      <w:tblCellMar>
        <w:top w:w="45.0" w:type="dxa"/>
        <w:left w:w="45.0" w:type="dxa"/>
        <w:bottom w:w="45.0" w:type="dxa"/>
        <w:right w:w="45.0" w:type="dxa"/>
      </w:tblCellMar>
    </w:tblPr>
  </w:style>
  <w:style w:type="table" w:styleId="Table6">
    <w:basedOn w:val="TableNormal"/>
    <w:tblPr>
      <w:tblStyleRowBandSize w:val="1"/>
      <w:tblStyleColBandSize w:val="1"/>
      <w:tblCellMar>
        <w:top w:w="45.0" w:type="dxa"/>
        <w:left w:w="45.0" w:type="dxa"/>
        <w:bottom w:w="45.0" w:type="dxa"/>
        <w:right w:w="45.0" w:type="dxa"/>
      </w:tblCellMar>
    </w:tblPr>
  </w:style>
  <w:style w:type="table" w:styleId="Table7">
    <w:basedOn w:val="TableNormal"/>
    <w:tblPr>
      <w:tblStyleRowBandSize w:val="1"/>
      <w:tblStyleColBandSize w:val="1"/>
      <w:tblCellMar>
        <w:top w:w="45.0" w:type="dxa"/>
        <w:left w:w="45.0" w:type="dxa"/>
        <w:bottom w:w="45.0" w:type="dxa"/>
        <w:right w:w="45.0" w:type="dxa"/>
      </w:tblCellMar>
    </w:tblPr>
  </w:style>
  <w:style w:type="table" w:styleId="Table8">
    <w:basedOn w:val="TableNormal"/>
    <w:tblPr>
      <w:tblStyleRowBandSize w:val="1"/>
      <w:tblStyleColBandSize w:val="1"/>
      <w:tblCellMar>
        <w:top w:w="45.0" w:type="dxa"/>
        <w:left w:w="45.0" w:type="dxa"/>
        <w:bottom w:w="45.0" w:type="dxa"/>
        <w:right w:w="45.0" w:type="dxa"/>
      </w:tblCellMar>
    </w:tblPr>
  </w:style>
  <w:style w:type="table" w:styleId="Table9">
    <w:basedOn w:val="TableNormal"/>
    <w:tblPr>
      <w:tblStyleRowBandSize w:val="1"/>
      <w:tblStyleColBandSize w:val="1"/>
      <w:tblCellMar>
        <w:top w:w="45.0" w:type="dxa"/>
        <w:left w:w="45.0" w:type="dxa"/>
        <w:bottom w:w="45.0" w:type="dxa"/>
        <w:right w:w="45.0" w:type="dxa"/>
      </w:tblCellMar>
    </w:tblPr>
  </w:style>
  <w:style w:type="table" w:styleId="Table10">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Q6S8VRBtWTOaKPkNkYriMmzmA==">AMUW2mVgrzak6qRvosnKZEc2Qv4xVEfI/wXKqRI++agh0f2k9yJZLDRhA1prgJDQIFMT71M3dOVafcG8j38SzUkz7zWpsvklH22bDaEBX5XXX2saQoEoCy1LGCFpy9x6Aa1Nx5PiCCKI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2017-10-05T21:41:00Z</dcterms:created>
  <dc:creator>Olga Batova</dc:creator>
</cp:coreProperties>
</file>