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BE50" w14:textId="77777777" w:rsidR="00BA59EA" w:rsidRPr="00BD4BC8" w:rsidRDefault="00BA59EA" w:rsidP="00BA59EA">
      <w:pPr>
        <w:pStyle w:val="Ttulo2"/>
        <w:jc w:val="center"/>
      </w:pPr>
      <w:r w:rsidRPr="00BD4BC8">
        <w:t>Carlos Saione</w:t>
      </w:r>
    </w:p>
    <w:p w14:paraId="4568E179" w14:textId="3C1FE032" w:rsidR="00BA59EA" w:rsidRPr="00BA59EA" w:rsidRDefault="00BA59EA" w:rsidP="00BA59EA">
      <w:pPr>
        <w:pStyle w:val="SemEspaamento"/>
        <w:jc w:val="center"/>
      </w:pPr>
      <w:r w:rsidRPr="00BA59EA">
        <w:t xml:space="preserve">Rua </w:t>
      </w:r>
      <w:r w:rsidR="00036499">
        <w:t>Pereira Nunes, 132 apt 701</w:t>
      </w:r>
    </w:p>
    <w:p w14:paraId="639EB3B3" w14:textId="4EF2A99C" w:rsidR="00BA59EA" w:rsidRDefault="00BA59EA" w:rsidP="00BA59EA">
      <w:pPr>
        <w:pStyle w:val="SemEspaamento"/>
        <w:jc w:val="center"/>
      </w:pPr>
      <w:r>
        <w:t>Vila Isabel 2054</w:t>
      </w:r>
      <w:r w:rsidR="00036499">
        <w:t>0</w:t>
      </w:r>
      <w:r>
        <w:t>-</w:t>
      </w:r>
      <w:r w:rsidR="00036499">
        <w:t>1</w:t>
      </w:r>
      <w:r>
        <w:t>3</w:t>
      </w:r>
      <w:r w:rsidR="00036499">
        <w:t>2</w:t>
      </w:r>
      <w:r>
        <w:br/>
        <w:t>Rio de Janeiro – RJ</w:t>
      </w:r>
    </w:p>
    <w:p w14:paraId="5A60C493" w14:textId="77777777" w:rsidR="00BA59EA" w:rsidRPr="00BD4BC8" w:rsidRDefault="00BA59EA" w:rsidP="00BA59EA">
      <w:pPr>
        <w:pStyle w:val="SemEspaamento"/>
        <w:jc w:val="center"/>
      </w:pPr>
      <w:r w:rsidRPr="00BD4BC8">
        <w:t>+55 21 998556151</w:t>
      </w:r>
    </w:p>
    <w:p w14:paraId="4D62207B" w14:textId="77777777" w:rsidR="00BA59EA" w:rsidRPr="00BD4BC8" w:rsidRDefault="00000000" w:rsidP="00BA59EA">
      <w:pPr>
        <w:pStyle w:val="SemEspaamento"/>
        <w:jc w:val="center"/>
      </w:pPr>
      <w:hyperlink r:id="rId4" w:history="1">
        <w:r w:rsidR="00BA59EA" w:rsidRPr="00BD4BC8">
          <w:rPr>
            <w:rStyle w:val="Hyperlink"/>
          </w:rPr>
          <w:t>carlos.saione@gmail.com</w:t>
        </w:r>
      </w:hyperlink>
    </w:p>
    <w:p w14:paraId="4884E9CC" w14:textId="77777777" w:rsidR="00BA59EA" w:rsidRPr="00BD4BC8" w:rsidRDefault="00BA59EA" w:rsidP="00BA59EA">
      <w:pPr>
        <w:pStyle w:val="SemEspaamento"/>
        <w:jc w:val="center"/>
      </w:pPr>
    </w:p>
    <w:p w14:paraId="2E0A0C28" w14:textId="77777777" w:rsidR="003A12B5" w:rsidRPr="003A12B5" w:rsidRDefault="00060F21" w:rsidP="00BA59EA">
      <w:pPr>
        <w:pStyle w:val="SemEspaamento"/>
      </w:pPr>
      <w:r>
        <w:rPr>
          <w:rStyle w:val="Ttulo3Char"/>
        </w:rPr>
        <w:t>Background</w:t>
      </w:r>
      <w:r w:rsidR="00BA59EA" w:rsidRPr="003A12B5">
        <w:br/>
      </w:r>
      <w:r w:rsidR="00BA59EA" w:rsidRPr="003A12B5">
        <w:br/>
        <w:t xml:space="preserve">• </w:t>
      </w:r>
      <w:r w:rsidR="003A12B5" w:rsidRPr="003A12B5">
        <w:t xml:space="preserve">2004-2010 </w:t>
      </w:r>
    </w:p>
    <w:p w14:paraId="5281143A" w14:textId="037A9C06" w:rsidR="003A12B5" w:rsidRPr="003A12B5" w:rsidRDefault="003A12B5" w:rsidP="00BA59EA">
      <w:pPr>
        <w:pStyle w:val="SemEspaamento"/>
      </w:pPr>
      <w:r w:rsidRPr="003A12B5">
        <w:t>Pontifical University of Rio de Janeiro</w:t>
      </w:r>
      <w:r w:rsidR="004D786D">
        <w:t xml:space="preserve"> </w:t>
      </w:r>
      <w:r w:rsidRPr="003A12B5">
        <w:t>(PUC-RIO)</w:t>
      </w:r>
    </w:p>
    <w:p w14:paraId="3CF1C9AA" w14:textId="77777777" w:rsidR="003A12B5" w:rsidRPr="00BD4BC8" w:rsidRDefault="00BA59EA" w:rsidP="00BA59EA">
      <w:pPr>
        <w:pStyle w:val="SemEspaamento"/>
      </w:pPr>
      <w:r w:rsidRPr="00BD4BC8">
        <w:t xml:space="preserve">BA </w:t>
      </w:r>
      <w:r w:rsidR="003A12B5" w:rsidRPr="00BD4BC8">
        <w:t>-</w:t>
      </w:r>
      <w:r w:rsidRPr="00BD4BC8">
        <w:t xml:space="preserve"> Translation </w:t>
      </w:r>
      <w:r w:rsidR="003A12B5" w:rsidRPr="00BD4BC8">
        <w:t>(Portuguese-English)</w:t>
      </w:r>
      <w:r w:rsidRPr="00BD4BC8">
        <w:br/>
        <w:t xml:space="preserve">• </w:t>
      </w:r>
      <w:r w:rsidR="003A12B5" w:rsidRPr="00BD4BC8">
        <w:t>2007-2010</w:t>
      </w:r>
    </w:p>
    <w:p w14:paraId="22D25B5F" w14:textId="77777777" w:rsidR="003A12B5" w:rsidRPr="003A12B5" w:rsidRDefault="003A12B5" w:rsidP="00BA59EA">
      <w:pPr>
        <w:pStyle w:val="SemEspaamento"/>
      </w:pPr>
      <w:r w:rsidRPr="003A12B5">
        <w:t>Instituto Brasil – Estados Unidos (IBEU)</w:t>
      </w:r>
    </w:p>
    <w:p w14:paraId="7B081277" w14:textId="77777777" w:rsidR="003A12B5" w:rsidRDefault="00BA59EA" w:rsidP="00BA59EA">
      <w:pPr>
        <w:pStyle w:val="SemEspaamento"/>
        <w:rPr>
          <w:lang w:val="en-US"/>
        </w:rPr>
      </w:pPr>
      <w:r w:rsidRPr="00BA59EA">
        <w:rPr>
          <w:lang w:val="en-US"/>
        </w:rPr>
        <w:t xml:space="preserve">Teacher Training Course </w:t>
      </w:r>
      <w:r w:rsidR="003A12B5">
        <w:rPr>
          <w:lang w:val="en-US"/>
        </w:rPr>
        <w:t>- TTC</w:t>
      </w:r>
      <w:r w:rsidRPr="00BA59EA">
        <w:rPr>
          <w:lang w:val="en-US"/>
        </w:rPr>
        <w:br/>
        <w:t xml:space="preserve">• </w:t>
      </w:r>
      <w:r w:rsidR="003A12B5">
        <w:rPr>
          <w:lang w:val="en-US"/>
        </w:rPr>
        <w:t>2011</w:t>
      </w:r>
    </w:p>
    <w:p w14:paraId="7FB95FF4" w14:textId="77777777" w:rsidR="003A12B5" w:rsidRDefault="003A12B5" w:rsidP="00BA59EA">
      <w:pPr>
        <w:pStyle w:val="SemEspaamento"/>
        <w:rPr>
          <w:lang w:val="en-US"/>
        </w:rPr>
      </w:pPr>
      <w:r>
        <w:rPr>
          <w:lang w:val="en-US"/>
        </w:rPr>
        <w:t>Fundação Getúlio Vargas (FGV)</w:t>
      </w:r>
    </w:p>
    <w:p w14:paraId="05A3163F" w14:textId="7B35CABB" w:rsidR="003A12B5" w:rsidRDefault="00BA59EA" w:rsidP="00BA59EA">
      <w:pPr>
        <w:pStyle w:val="SemEspaamento"/>
        <w:rPr>
          <w:lang w:val="en-US"/>
        </w:rPr>
      </w:pPr>
      <w:r w:rsidRPr="00BA59EA">
        <w:rPr>
          <w:lang w:val="en-US"/>
        </w:rPr>
        <w:t>CADEMP- Planning and Managemen</w:t>
      </w:r>
      <w:r w:rsidR="003A12B5">
        <w:rPr>
          <w:lang w:val="en-US"/>
        </w:rPr>
        <w:t>t</w:t>
      </w:r>
      <w:r w:rsidRPr="00BA59EA">
        <w:rPr>
          <w:lang w:val="en-US"/>
        </w:rPr>
        <w:br/>
        <w:t xml:space="preserve">• </w:t>
      </w:r>
      <w:r w:rsidR="003A12B5">
        <w:rPr>
          <w:lang w:val="en-US"/>
        </w:rPr>
        <w:t>2011-2012</w:t>
      </w:r>
    </w:p>
    <w:p w14:paraId="5C991313" w14:textId="77777777" w:rsidR="003A12B5" w:rsidRPr="00036499" w:rsidRDefault="003A12B5" w:rsidP="00BA59EA">
      <w:pPr>
        <w:pStyle w:val="SemEspaamento"/>
        <w:rPr>
          <w:lang w:val="en-US"/>
        </w:rPr>
      </w:pPr>
      <w:r w:rsidRPr="00036499">
        <w:rPr>
          <w:lang w:val="en-US"/>
        </w:rPr>
        <w:t>Escola Superior de Propaganda e Marketing (ESPM-RJ)</w:t>
      </w:r>
    </w:p>
    <w:p w14:paraId="382CD39D" w14:textId="77777777" w:rsidR="006E6C3E" w:rsidRDefault="00BA59EA" w:rsidP="00BA59EA">
      <w:pPr>
        <w:pStyle w:val="SemEspaamento"/>
        <w:rPr>
          <w:lang w:val="en-US"/>
        </w:rPr>
      </w:pPr>
      <w:r w:rsidRPr="00BA59EA">
        <w:rPr>
          <w:lang w:val="en-US"/>
        </w:rPr>
        <w:t>Post Graduate studies in Bu</w:t>
      </w:r>
      <w:r w:rsidR="003A12B5">
        <w:rPr>
          <w:lang w:val="en-US"/>
        </w:rPr>
        <w:t>siness Management and Marketing</w:t>
      </w:r>
    </w:p>
    <w:p w14:paraId="7B3F6955" w14:textId="77777777" w:rsidR="006E6C3E" w:rsidRDefault="006E6C3E" w:rsidP="00BA59EA">
      <w:pPr>
        <w:pStyle w:val="SemEspaamento"/>
        <w:rPr>
          <w:lang w:val="en-US"/>
        </w:rPr>
      </w:pPr>
    </w:p>
    <w:p w14:paraId="02CD4341" w14:textId="13219A5B" w:rsidR="006E6C3E" w:rsidRDefault="006E6C3E" w:rsidP="00BA59EA">
      <w:pPr>
        <w:pStyle w:val="SemEspaamento"/>
        <w:rPr>
          <w:rStyle w:val="Ttulo3Char"/>
          <w:lang w:val="en-US"/>
        </w:rPr>
      </w:pPr>
      <w:r>
        <w:rPr>
          <w:rStyle w:val="Ttulo3Char"/>
          <w:lang w:val="en-US"/>
        </w:rPr>
        <w:t>Certifications</w:t>
      </w:r>
    </w:p>
    <w:p w14:paraId="01A96B84" w14:textId="77777777" w:rsidR="006E6C3E" w:rsidRDefault="006E6C3E" w:rsidP="00BA59EA">
      <w:pPr>
        <w:pStyle w:val="SemEspaamento"/>
        <w:rPr>
          <w:rStyle w:val="Ttulo3Char"/>
          <w:lang w:val="en-US"/>
        </w:rPr>
      </w:pPr>
    </w:p>
    <w:p w14:paraId="777DB5D6" w14:textId="408E7BA7" w:rsidR="003A12B5" w:rsidRDefault="006E6C3E" w:rsidP="00BA59EA">
      <w:pPr>
        <w:pStyle w:val="SemEspaamento"/>
        <w:rPr>
          <w:lang w:val="en-US"/>
        </w:rPr>
      </w:pPr>
      <w:r w:rsidRPr="00B36226">
        <w:rPr>
          <w:lang w:val="en-US"/>
        </w:rPr>
        <w:t xml:space="preserve">• </w:t>
      </w:r>
      <w:r w:rsidRPr="00B36226">
        <w:rPr>
          <w:rStyle w:val="nfase"/>
          <w:i w:val="0"/>
          <w:iCs w:val="0"/>
          <w:lang w:val="en-US"/>
        </w:rPr>
        <w:t>SDL Post</w:t>
      </w:r>
      <w:r w:rsidRPr="00B36226">
        <w:rPr>
          <w:rStyle w:val="st"/>
          <w:i/>
          <w:iCs/>
          <w:lang w:val="en-US"/>
        </w:rPr>
        <w:t>-</w:t>
      </w:r>
      <w:r w:rsidRPr="00B36226">
        <w:rPr>
          <w:rStyle w:val="nfase"/>
          <w:i w:val="0"/>
          <w:iCs w:val="0"/>
          <w:lang w:val="en-US"/>
        </w:rPr>
        <w:t>Editing</w:t>
      </w:r>
      <w:r w:rsidRPr="00B36226">
        <w:rPr>
          <w:rStyle w:val="st"/>
          <w:i/>
          <w:iCs/>
          <w:lang w:val="en-US"/>
        </w:rPr>
        <w:t xml:space="preserve"> MT </w:t>
      </w:r>
      <w:r w:rsidRPr="00B36226">
        <w:rPr>
          <w:rStyle w:val="nfase"/>
          <w:i w:val="0"/>
          <w:iCs w:val="0"/>
          <w:lang w:val="en-US"/>
        </w:rPr>
        <w:t>Certification Level 1</w:t>
      </w:r>
      <w:r w:rsidR="008B0550" w:rsidRPr="00B36226">
        <w:rPr>
          <w:rStyle w:val="nfase"/>
          <w:i w:val="0"/>
          <w:iCs w:val="0"/>
          <w:lang w:val="en-US"/>
        </w:rPr>
        <w:t xml:space="preserve"> (2020)</w:t>
      </w:r>
      <w:r w:rsidR="00BA59EA" w:rsidRPr="00BA59EA">
        <w:rPr>
          <w:lang w:val="en-US"/>
        </w:rPr>
        <w:br/>
      </w:r>
      <w:r w:rsidR="00BA59EA" w:rsidRPr="00BA59EA">
        <w:rPr>
          <w:lang w:val="en-US"/>
        </w:rPr>
        <w:br/>
      </w:r>
      <w:r w:rsidR="00BA59EA" w:rsidRPr="00BA59EA">
        <w:rPr>
          <w:rStyle w:val="Ttulo3Char"/>
          <w:lang w:val="en-US"/>
        </w:rPr>
        <w:t>Professional Experience</w:t>
      </w:r>
      <w:r w:rsidR="003A12B5">
        <w:rPr>
          <w:lang w:val="en-US"/>
        </w:rPr>
        <w:br/>
      </w:r>
      <w:r w:rsidR="00BA59EA" w:rsidRPr="00BA59EA">
        <w:rPr>
          <w:lang w:val="en-US"/>
        </w:rPr>
        <w:br/>
        <w:t>Freelance translator since 200</w:t>
      </w:r>
      <w:r w:rsidR="00E13723">
        <w:rPr>
          <w:lang w:val="en-US"/>
        </w:rPr>
        <w:t>7</w:t>
      </w:r>
      <w:r w:rsidR="00BA59EA" w:rsidRPr="00BA59EA">
        <w:rPr>
          <w:lang w:val="en-US"/>
        </w:rPr>
        <w:br/>
      </w:r>
      <w:r w:rsidR="00BA59EA" w:rsidRPr="00BA59EA">
        <w:rPr>
          <w:lang w:val="en-US"/>
        </w:rPr>
        <w:br/>
        <w:t>Satsuma Consulting Services Ltda.</w:t>
      </w:r>
      <w:r w:rsidR="00BA59EA" w:rsidRPr="00BA59EA">
        <w:rPr>
          <w:lang w:val="en-US"/>
        </w:rPr>
        <w:br/>
        <w:t>dec/2007 – mar/2009</w:t>
      </w:r>
      <w:r w:rsidR="00BA59EA" w:rsidRPr="00BA59EA">
        <w:rPr>
          <w:lang w:val="en-US"/>
        </w:rPr>
        <w:br/>
        <w:t>Software localization, translation of legal, technical and marketing documents; proofreading and training of new interns</w:t>
      </w:r>
    </w:p>
    <w:p w14:paraId="2CB5CF33" w14:textId="1EB964BC" w:rsidR="00953CF8" w:rsidRDefault="003A12B5" w:rsidP="00953CF8">
      <w:pPr>
        <w:pStyle w:val="SemEspaamento"/>
        <w:rPr>
          <w:lang w:val="en-US"/>
        </w:rPr>
      </w:pPr>
      <w:r>
        <w:rPr>
          <w:lang w:val="en-US"/>
        </w:rPr>
        <w:t>Clients: Microsoft &amp; Google</w:t>
      </w:r>
      <w:r w:rsidR="00BA59EA" w:rsidRPr="00BA59EA">
        <w:rPr>
          <w:lang w:val="en-US"/>
        </w:rPr>
        <w:br/>
      </w:r>
      <w:r w:rsidR="00BA59EA" w:rsidRPr="00BA59EA">
        <w:rPr>
          <w:lang w:val="en-US"/>
        </w:rPr>
        <w:br/>
        <w:t>Lítero Idiomas</w:t>
      </w:r>
      <w:r w:rsidR="00BA59EA" w:rsidRPr="00BA59EA">
        <w:rPr>
          <w:lang w:val="en-US"/>
        </w:rPr>
        <w:br/>
        <w:t>oct/2009 – dec/2009</w:t>
      </w:r>
      <w:r w:rsidR="00BA59EA" w:rsidRPr="00BA59EA">
        <w:rPr>
          <w:lang w:val="en-US"/>
        </w:rPr>
        <w:br/>
        <w:t>Proofreading</w:t>
      </w:r>
      <w:r>
        <w:rPr>
          <w:lang w:val="en-US"/>
        </w:rPr>
        <w:t xml:space="preserve"> and reviewing</w:t>
      </w:r>
      <w:r w:rsidR="00BA59EA" w:rsidRPr="00BA59EA">
        <w:rPr>
          <w:lang w:val="en-US"/>
        </w:rPr>
        <w:t>; translations of legal, technical and offshore industry documents; layout development</w:t>
      </w:r>
      <w:r w:rsidR="00BA59EA" w:rsidRPr="00BA59EA">
        <w:rPr>
          <w:lang w:val="en-US"/>
        </w:rPr>
        <w:br/>
      </w:r>
      <w:r w:rsidR="00BA59EA" w:rsidRPr="00BA59EA">
        <w:rPr>
          <w:lang w:val="en-US"/>
        </w:rPr>
        <w:br/>
        <w:t>Primacy Translations</w:t>
      </w:r>
      <w:r w:rsidR="00BA59EA" w:rsidRPr="00BA59EA">
        <w:rPr>
          <w:lang w:val="en-US"/>
        </w:rPr>
        <w:br/>
        <w:t>dec/2009 – feb/2011</w:t>
      </w:r>
      <w:r w:rsidR="00BA59EA" w:rsidRPr="00BA59EA">
        <w:rPr>
          <w:lang w:val="en-US"/>
        </w:rPr>
        <w:br/>
        <w:t>Translation of certificates, diplomas, licenses, CVs, technical, legal and offshore industry documents</w:t>
      </w:r>
      <w:r>
        <w:rPr>
          <w:lang w:val="en-US"/>
        </w:rPr>
        <w:t>. Review and proofreading.</w:t>
      </w:r>
      <w:r w:rsidR="00BA59EA" w:rsidRPr="00BA59EA">
        <w:rPr>
          <w:lang w:val="en-US"/>
        </w:rPr>
        <w:br/>
      </w:r>
      <w:r w:rsidR="00BA59EA">
        <w:rPr>
          <w:lang w:val="en-US"/>
        </w:rPr>
        <w:t>Work for clients: White Martins, Petrobrás, Maersk</w:t>
      </w:r>
      <w:r>
        <w:rPr>
          <w:lang w:val="en-US"/>
        </w:rPr>
        <w:t xml:space="preserve"> and </w:t>
      </w:r>
      <w:r w:rsidR="00BA59EA">
        <w:rPr>
          <w:lang w:val="en-US"/>
        </w:rPr>
        <w:t>Dannemann</w:t>
      </w:r>
    </w:p>
    <w:p w14:paraId="55DAA620" w14:textId="77777777" w:rsidR="00953CF8" w:rsidRDefault="00953CF8" w:rsidP="00953CF8">
      <w:pPr>
        <w:rPr>
          <w:lang w:val="en-US"/>
        </w:rPr>
      </w:pPr>
      <w:r>
        <w:rPr>
          <w:lang w:val="en-US"/>
        </w:rPr>
        <w:br w:type="page"/>
      </w:r>
    </w:p>
    <w:p w14:paraId="40240838" w14:textId="77777777" w:rsidR="00953CF8" w:rsidRDefault="00953CF8">
      <w:pPr>
        <w:rPr>
          <w:lang w:val="en-US"/>
        </w:rPr>
      </w:pPr>
      <w:r>
        <w:rPr>
          <w:lang w:val="en-US"/>
        </w:rPr>
        <w:t>ICanLocalize</w:t>
      </w:r>
      <w:r w:rsidR="00BA59EA" w:rsidRPr="00BA59EA">
        <w:rPr>
          <w:lang w:val="en-US"/>
        </w:rPr>
        <w:br/>
      </w:r>
      <w:r>
        <w:rPr>
          <w:lang w:val="en-US"/>
        </w:rPr>
        <w:t>feb/2011 – present</w:t>
      </w:r>
      <w:r>
        <w:rPr>
          <w:lang w:val="en-US"/>
        </w:rPr>
        <w:br/>
        <w:t>Software, game and app localization</w:t>
      </w:r>
      <w:r w:rsidR="00E7621A">
        <w:rPr>
          <w:lang w:val="en-US"/>
        </w:rPr>
        <w:br/>
        <w:t>Reviewer</w:t>
      </w:r>
    </w:p>
    <w:p w14:paraId="415C2A14" w14:textId="355B6009" w:rsidR="00022F1C" w:rsidRDefault="00BA59EA">
      <w:pPr>
        <w:rPr>
          <w:lang w:val="en-US"/>
        </w:rPr>
      </w:pPr>
      <w:r w:rsidRPr="00BA59EA">
        <w:rPr>
          <w:lang w:val="en-US"/>
        </w:rPr>
        <w:t>Wordlink</w:t>
      </w:r>
      <w:r w:rsidRPr="00BA59EA">
        <w:rPr>
          <w:lang w:val="en-US"/>
        </w:rPr>
        <w:br/>
        <w:t>mar/2011 - present</w:t>
      </w:r>
      <w:r w:rsidRPr="00BA59EA">
        <w:rPr>
          <w:lang w:val="en-US"/>
        </w:rPr>
        <w:br/>
        <w:t xml:space="preserve">Software localization, </w:t>
      </w:r>
      <w:r w:rsidR="00BD4BC8">
        <w:rPr>
          <w:lang w:val="en-US"/>
        </w:rPr>
        <w:t>engineering documents</w:t>
      </w:r>
      <w:r w:rsidRPr="00BA59EA">
        <w:rPr>
          <w:lang w:val="en-US"/>
        </w:rPr>
        <w:t xml:space="preserve">, </w:t>
      </w:r>
      <w:r w:rsidR="008D2F70">
        <w:rPr>
          <w:lang w:val="en-US"/>
        </w:rPr>
        <w:t>IT</w:t>
      </w:r>
      <w:r w:rsidR="00BD4BC8">
        <w:rPr>
          <w:lang w:val="en-US"/>
        </w:rPr>
        <w:t xml:space="preserve">, </w:t>
      </w:r>
      <w:r w:rsidR="00861ED5">
        <w:rPr>
          <w:lang w:val="en-US"/>
        </w:rPr>
        <w:t xml:space="preserve">games, </w:t>
      </w:r>
      <w:r w:rsidRPr="00BA59EA">
        <w:rPr>
          <w:lang w:val="en-US"/>
        </w:rPr>
        <w:t xml:space="preserve">marketing </w:t>
      </w:r>
      <w:r w:rsidR="00C07B2D">
        <w:rPr>
          <w:lang w:val="en-US"/>
        </w:rPr>
        <w:t>documents</w:t>
      </w:r>
      <w:r>
        <w:rPr>
          <w:lang w:val="en-US"/>
        </w:rPr>
        <w:br/>
      </w:r>
      <w:r w:rsidR="003A12B5">
        <w:rPr>
          <w:lang w:val="en-US"/>
        </w:rPr>
        <w:t>Work</w:t>
      </w:r>
      <w:r>
        <w:rPr>
          <w:lang w:val="en-US"/>
        </w:rPr>
        <w:t xml:space="preserve"> for clients: VMware, Google, Cisco, </w:t>
      </w:r>
      <w:r w:rsidR="009B0746">
        <w:rPr>
          <w:lang w:val="en-US"/>
        </w:rPr>
        <w:t xml:space="preserve">Microsoft, </w:t>
      </w:r>
      <w:r w:rsidR="007271A8">
        <w:rPr>
          <w:lang w:val="en-US"/>
        </w:rPr>
        <w:t xml:space="preserve">Apple, </w:t>
      </w:r>
      <w:r>
        <w:rPr>
          <w:lang w:val="en-US"/>
        </w:rPr>
        <w:t xml:space="preserve">Adobe, </w:t>
      </w:r>
      <w:r w:rsidR="007654CC">
        <w:rPr>
          <w:lang w:val="en-US"/>
        </w:rPr>
        <w:t>Amazon</w:t>
      </w:r>
    </w:p>
    <w:p w14:paraId="07C72406" w14:textId="77777777" w:rsidR="00022F1C" w:rsidRDefault="00022F1C" w:rsidP="00022F1C">
      <w:pPr>
        <w:spacing w:after="0" w:line="240" w:lineRule="auto"/>
        <w:rPr>
          <w:lang w:val="en-US"/>
        </w:rPr>
      </w:pPr>
      <w:r>
        <w:rPr>
          <w:lang w:val="en-US"/>
        </w:rPr>
        <w:t>Lionbridge</w:t>
      </w:r>
    </w:p>
    <w:p w14:paraId="7DBDBD16" w14:textId="77777777" w:rsidR="00022F1C" w:rsidRDefault="00022F1C" w:rsidP="00022F1C">
      <w:pPr>
        <w:spacing w:after="0" w:line="240" w:lineRule="auto"/>
        <w:rPr>
          <w:lang w:val="en-US"/>
        </w:rPr>
      </w:pPr>
      <w:r>
        <w:rPr>
          <w:lang w:val="en-US"/>
        </w:rPr>
        <w:t>Mar/2016 – present</w:t>
      </w:r>
    </w:p>
    <w:p w14:paraId="730BFD0F" w14:textId="033112C2" w:rsidR="00022F1C" w:rsidRDefault="00022F1C" w:rsidP="00022F1C">
      <w:pPr>
        <w:spacing w:after="0" w:line="240" w:lineRule="auto"/>
        <w:rPr>
          <w:lang w:val="en-US"/>
        </w:rPr>
      </w:pPr>
      <w:r>
        <w:rPr>
          <w:lang w:val="en-US"/>
        </w:rPr>
        <w:t>Software localization, IT, games</w:t>
      </w:r>
      <w:r w:rsidR="004A3280">
        <w:rPr>
          <w:lang w:val="en-US"/>
        </w:rPr>
        <w:br/>
      </w:r>
      <w:r w:rsidR="00A708BA">
        <w:rPr>
          <w:lang w:val="en-US"/>
        </w:rPr>
        <w:t xml:space="preserve">Translator, </w:t>
      </w:r>
      <w:r w:rsidR="004A3280">
        <w:rPr>
          <w:lang w:val="en-US"/>
        </w:rPr>
        <w:t>Reviewer</w:t>
      </w:r>
      <w:r w:rsidR="00E7621A">
        <w:rPr>
          <w:lang w:val="en-US"/>
        </w:rPr>
        <w:t>; LQI</w:t>
      </w:r>
    </w:p>
    <w:p w14:paraId="0CA946AA" w14:textId="0026B607" w:rsidR="007654CC" w:rsidRDefault="007654CC" w:rsidP="00022F1C">
      <w:pPr>
        <w:spacing w:after="0" w:line="240" w:lineRule="auto"/>
        <w:rPr>
          <w:lang w:val="en-US"/>
        </w:rPr>
      </w:pPr>
      <w:r>
        <w:rPr>
          <w:lang w:val="en-US"/>
        </w:rPr>
        <w:t>Clients: VMware, Dell,</w:t>
      </w:r>
      <w:r w:rsidR="00034CFB">
        <w:rPr>
          <w:lang w:val="en-US"/>
        </w:rPr>
        <w:t xml:space="preserve"> Google,</w:t>
      </w:r>
      <w:r>
        <w:rPr>
          <w:lang w:val="en-US"/>
        </w:rPr>
        <w:t xml:space="preserve"> Microsoft</w:t>
      </w:r>
      <w:r w:rsidR="005A08A2">
        <w:rPr>
          <w:lang w:val="en-US"/>
        </w:rPr>
        <w:t>, Wizards of The Coast</w:t>
      </w:r>
      <w:r w:rsidR="00395B33">
        <w:rPr>
          <w:lang w:val="en-US"/>
        </w:rPr>
        <w:t>, Nike</w:t>
      </w:r>
    </w:p>
    <w:p w14:paraId="6821D16E" w14:textId="746C4D37" w:rsidR="00034CFB" w:rsidRDefault="00034CFB" w:rsidP="00022F1C">
      <w:pPr>
        <w:spacing w:after="0" w:line="240" w:lineRule="auto"/>
        <w:rPr>
          <w:lang w:val="en-US"/>
        </w:rPr>
      </w:pPr>
    </w:p>
    <w:p w14:paraId="79DB208D" w14:textId="22470F62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RoundTable Studios</w:t>
      </w:r>
    </w:p>
    <w:p w14:paraId="1B25E7B0" w14:textId="22DD09B8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Mar/2018 – present</w:t>
      </w:r>
    </w:p>
    <w:p w14:paraId="0C99409D" w14:textId="620E4DB3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Games</w:t>
      </w:r>
    </w:p>
    <w:p w14:paraId="59C7C017" w14:textId="4E010FEA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Translator</w:t>
      </w:r>
    </w:p>
    <w:p w14:paraId="19CC5E99" w14:textId="0D4BD007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Clients: EA, Blizzard, Square Enix</w:t>
      </w:r>
    </w:p>
    <w:p w14:paraId="0A0CFA9A" w14:textId="2EF6A988" w:rsidR="00034CFB" w:rsidRDefault="00034CFB" w:rsidP="00022F1C">
      <w:pPr>
        <w:spacing w:after="0" w:line="240" w:lineRule="auto"/>
        <w:rPr>
          <w:lang w:val="en-US"/>
        </w:rPr>
      </w:pPr>
    </w:p>
    <w:p w14:paraId="47D29A1A" w14:textId="305F8EE5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Zaum</w:t>
      </w:r>
    </w:p>
    <w:p w14:paraId="5CF9A202" w14:textId="66DC455E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Jan/2021 – present</w:t>
      </w:r>
    </w:p>
    <w:p w14:paraId="2D12F6CF" w14:textId="1AB2267B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Localization, IT</w:t>
      </w:r>
    </w:p>
    <w:p w14:paraId="3F7AEA04" w14:textId="55B71CAA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Translator</w:t>
      </w:r>
    </w:p>
    <w:p w14:paraId="499A8D9A" w14:textId="460A7833" w:rsidR="00034CFB" w:rsidRDefault="00034CFB" w:rsidP="00022F1C">
      <w:pPr>
        <w:spacing w:after="0" w:line="240" w:lineRule="auto"/>
        <w:rPr>
          <w:lang w:val="en-US"/>
        </w:rPr>
      </w:pPr>
      <w:r>
        <w:rPr>
          <w:lang w:val="en-US"/>
        </w:rPr>
        <w:t>Clients: Facebook</w:t>
      </w:r>
    </w:p>
    <w:p w14:paraId="2DF82342" w14:textId="77777777" w:rsidR="00C06315" w:rsidRDefault="00953CF8" w:rsidP="009C7CD3">
      <w:pPr>
        <w:rPr>
          <w:lang w:val="en-US"/>
        </w:rPr>
      </w:pPr>
      <w:r>
        <w:rPr>
          <w:lang w:val="en-US"/>
        </w:rPr>
        <w:br/>
      </w:r>
      <w:r w:rsidR="00BA59EA" w:rsidRPr="00BA59EA">
        <w:rPr>
          <w:lang w:val="en-US"/>
        </w:rPr>
        <w:t xml:space="preserve">Freelance translator work for: </w:t>
      </w:r>
      <w:r w:rsidR="00BA59EA" w:rsidRPr="00BA59EA">
        <w:rPr>
          <w:lang w:val="en-US"/>
        </w:rPr>
        <w:br/>
        <w:t>Booking.com (tourism &amp; travel)</w:t>
      </w:r>
      <w:r w:rsidR="00BA59EA" w:rsidRPr="00BA59EA">
        <w:rPr>
          <w:lang w:val="en-US"/>
        </w:rPr>
        <w:br/>
        <w:t>Follow-Up (translation of offshore industry ma</w:t>
      </w:r>
      <w:r w:rsidR="003A12B5">
        <w:rPr>
          <w:lang w:val="en-US"/>
        </w:rPr>
        <w:t>nuals, marketing translations)</w:t>
      </w:r>
      <w:r w:rsidR="003A12B5">
        <w:rPr>
          <w:lang w:val="en-US"/>
        </w:rPr>
        <w:br/>
      </w:r>
    </w:p>
    <w:p w14:paraId="236D69BA" w14:textId="77777777" w:rsidR="007F1A95" w:rsidRDefault="00BA59EA" w:rsidP="009C7CD3">
      <w:pPr>
        <w:rPr>
          <w:lang w:val="en-US"/>
        </w:rPr>
      </w:pPr>
      <w:r w:rsidRPr="00BA59EA">
        <w:rPr>
          <w:lang w:val="en-US"/>
        </w:rPr>
        <w:br/>
        <w:t>Websites translated:</w:t>
      </w:r>
      <w:r w:rsidRPr="00BA59EA">
        <w:rPr>
          <w:lang w:val="en-US"/>
        </w:rPr>
        <w:br/>
      </w:r>
      <w:r w:rsidRPr="00BA59EA">
        <w:rPr>
          <w:lang w:val="en-US"/>
        </w:rPr>
        <w:br/>
        <w:t>http://www.ombea.com</w:t>
      </w:r>
      <w:r w:rsidRPr="00BA59EA">
        <w:rPr>
          <w:lang w:val="en-US"/>
        </w:rPr>
        <w:br/>
        <w:t>https://www.alliedwallet.com</w:t>
      </w:r>
      <w:r w:rsidRPr="00BA59EA">
        <w:rPr>
          <w:lang w:val="en-US"/>
        </w:rPr>
        <w:br/>
      </w:r>
      <w:r w:rsidR="007F1A95" w:rsidRPr="007F1A95">
        <w:rPr>
          <w:lang w:val="en-US"/>
        </w:rPr>
        <w:t>https://www.painside.net</w:t>
      </w:r>
    </w:p>
    <w:p w14:paraId="377DDABD" w14:textId="77777777" w:rsidR="007F1A95" w:rsidRDefault="007F1A95" w:rsidP="009C7CD3">
      <w:pPr>
        <w:rPr>
          <w:lang w:val="en-US"/>
        </w:rPr>
      </w:pPr>
      <w:r>
        <w:rPr>
          <w:lang w:val="en-US"/>
        </w:rPr>
        <w:t>Transcreation and press release works:</w:t>
      </w:r>
    </w:p>
    <w:p w14:paraId="723D5A27" w14:textId="77777777" w:rsidR="005317CF" w:rsidRDefault="007F1A95" w:rsidP="009C7CD3">
      <w:pPr>
        <w:rPr>
          <w:lang w:val="en-US"/>
        </w:rPr>
      </w:pPr>
      <w:r w:rsidRPr="007F1A95">
        <w:rPr>
          <w:lang w:val="en-US"/>
        </w:rPr>
        <w:t>https://www.painside.net</w:t>
      </w:r>
      <w:r w:rsidR="00BA59EA" w:rsidRPr="00BA59EA">
        <w:rPr>
          <w:lang w:val="en-US"/>
        </w:rPr>
        <w:br/>
      </w:r>
      <w:hyperlink r:id="rId5" w:history="1">
        <w:r w:rsidR="005317CF" w:rsidRPr="00C61054">
          <w:rPr>
            <w:rStyle w:val="Hyperlink"/>
            <w:lang w:val="en-US"/>
          </w:rPr>
          <w:t>https://www.facebook.com/painsideofficial</w:t>
        </w:r>
      </w:hyperlink>
    </w:p>
    <w:p w14:paraId="36B86DAC" w14:textId="77777777" w:rsidR="0063734A" w:rsidRDefault="00BA59EA" w:rsidP="009C7CD3">
      <w:pPr>
        <w:rPr>
          <w:lang w:val="en-US"/>
        </w:rPr>
      </w:pPr>
      <w:r w:rsidRPr="00BA59EA">
        <w:rPr>
          <w:lang w:val="en-US"/>
        </w:rPr>
        <w:br/>
        <w:t>Apps</w:t>
      </w:r>
      <w:r w:rsidR="002E275B">
        <w:rPr>
          <w:lang w:val="en-US"/>
        </w:rPr>
        <w:t xml:space="preserve"> and games</w:t>
      </w:r>
      <w:r w:rsidRPr="00BA59EA">
        <w:rPr>
          <w:lang w:val="en-US"/>
        </w:rPr>
        <w:t xml:space="preserve"> translated:</w:t>
      </w:r>
      <w:r w:rsidRPr="00BA59EA">
        <w:rPr>
          <w:lang w:val="en-US"/>
        </w:rPr>
        <w:br/>
      </w:r>
      <w:r w:rsidRPr="00BA59EA">
        <w:rPr>
          <w:lang w:val="en-US"/>
        </w:rPr>
        <w:br/>
        <w:t>Moxtra</w:t>
      </w:r>
      <w:r w:rsidRPr="00BA59EA">
        <w:rPr>
          <w:lang w:val="en-US"/>
        </w:rPr>
        <w:br/>
        <w:t>iBandMaster</w:t>
      </w:r>
      <w:r w:rsidRPr="00BA59EA">
        <w:rPr>
          <w:lang w:val="en-US"/>
        </w:rPr>
        <w:br/>
        <w:t>Wintrillions</w:t>
      </w:r>
      <w:r w:rsidRPr="00BA59EA">
        <w:rPr>
          <w:lang w:val="en-US"/>
        </w:rPr>
        <w:br/>
        <w:t>Hype Machine</w:t>
      </w:r>
      <w:r w:rsidRPr="00BA59EA">
        <w:rPr>
          <w:lang w:val="en-US"/>
        </w:rPr>
        <w:br/>
        <w:t>Talking Friends</w:t>
      </w:r>
      <w:r w:rsidRPr="00BA59EA">
        <w:rPr>
          <w:lang w:val="en-US"/>
        </w:rPr>
        <w:br/>
        <w:t>Piratron</w:t>
      </w:r>
      <w:r w:rsidRPr="00BA59EA">
        <w:rPr>
          <w:lang w:val="en-US"/>
        </w:rPr>
        <w:br/>
        <w:t>mBandMaster</w:t>
      </w:r>
      <w:r w:rsidRPr="00BA59EA">
        <w:rPr>
          <w:lang w:val="en-US"/>
        </w:rPr>
        <w:br/>
        <w:t>EarthBrowser</w:t>
      </w:r>
      <w:r w:rsidRPr="00BA59EA">
        <w:rPr>
          <w:lang w:val="en-US"/>
        </w:rPr>
        <w:br/>
        <w:t>CanWeNetwork</w:t>
      </w:r>
      <w:r w:rsidRPr="00BA59EA">
        <w:rPr>
          <w:lang w:val="en-US"/>
        </w:rPr>
        <w:br/>
        <w:t>Voice Changer</w:t>
      </w:r>
      <w:r w:rsidRPr="00BA59EA">
        <w:rPr>
          <w:lang w:val="en-US"/>
        </w:rPr>
        <w:br/>
        <w:t>PirateFleet</w:t>
      </w:r>
      <w:r w:rsidRPr="00BA59EA">
        <w:rPr>
          <w:lang w:val="en-US"/>
        </w:rPr>
        <w:br/>
        <w:t>Road Trip 1.9</w:t>
      </w:r>
      <w:r w:rsidRPr="00BA59EA">
        <w:rPr>
          <w:lang w:val="en-US"/>
        </w:rPr>
        <w:br/>
        <w:t xml:space="preserve">Draw Pad Pro </w:t>
      </w:r>
      <w:r w:rsidRPr="00BA59EA">
        <w:rPr>
          <w:lang w:val="en-US"/>
        </w:rPr>
        <w:br/>
        <w:t>SAM51</w:t>
      </w:r>
      <w:r w:rsidRPr="00BA59EA">
        <w:rPr>
          <w:lang w:val="en-US"/>
        </w:rPr>
        <w:br/>
        <w:t>iDukan</w:t>
      </w:r>
      <w:r w:rsidRPr="00BA59EA">
        <w:rPr>
          <w:lang w:val="en-US"/>
        </w:rPr>
        <w:br/>
        <w:t>Be On Air</w:t>
      </w:r>
      <w:r w:rsidRPr="00BA59EA">
        <w:rPr>
          <w:lang w:val="en-US"/>
        </w:rPr>
        <w:br/>
        <w:t>Caveman Game</w:t>
      </w:r>
      <w:r w:rsidRPr="00BA59EA">
        <w:rPr>
          <w:lang w:val="en-US"/>
        </w:rPr>
        <w:br/>
        <w:t>QR Reader for iPhone</w:t>
      </w:r>
      <w:r w:rsidRPr="00BA59EA">
        <w:rPr>
          <w:lang w:val="en-US"/>
        </w:rPr>
        <w:br/>
        <w:t>HABU iOS 2.0</w:t>
      </w:r>
      <w:r w:rsidRPr="00BA59EA">
        <w:rPr>
          <w:lang w:val="en-US"/>
        </w:rPr>
        <w:br/>
        <w:t>followColumbus</w:t>
      </w:r>
      <w:r w:rsidRPr="00BA59EA">
        <w:rPr>
          <w:lang w:val="en-US"/>
        </w:rPr>
        <w:br/>
        <w:t>Draw Pad 2.1</w:t>
      </w:r>
      <w:r w:rsidRPr="00BA59EA">
        <w:rPr>
          <w:lang w:val="en-US"/>
        </w:rPr>
        <w:br/>
        <w:t>Duomatic</w:t>
      </w:r>
      <w:r w:rsidRPr="00BA59EA">
        <w:rPr>
          <w:lang w:val="en-US"/>
        </w:rPr>
        <w:br/>
      </w:r>
      <w:r w:rsidR="0063734A">
        <w:rPr>
          <w:lang w:val="en-US"/>
        </w:rPr>
        <w:t>Translat</w:t>
      </w:r>
      <w:r w:rsidR="00111079">
        <w:rPr>
          <w:lang w:val="en-US"/>
        </w:rPr>
        <w:t>or</w:t>
      </w:r>
      <w:r w:rsidR="0063734A">
        <w:rPr>
          <w:lang w:val="en-US"/>
        </w:rPr>
        <w:t xml:space="preserve"> and </w:t>
      </w:r>
      <w:r w:rsidR="00111079">
        <w:rPr>
          <w:lang w:val="en-US"/>
        </w:rPr>
        <w:t xml:space="preserve">reviewer in the </w:t>
      </w:r>
      <w:r w:rsidR="0063734A">
        <w:rPr>
          <w:lang w:val="en-US"/>
        </w:rPr>
        <w:t>Mabinogi Duel Game</w:t>
      </w:r>
      <w:r w:rsidR="00111079">
        <w:rPr>
          <w:lang w:val="en-US"/>
        </w:rPr>
        <w:t xml:space="preserve"> translation team</w:t>
      </w:r>
    </w:p>
    <w:p w14:paraId="5C5441B7" w14:textId="77777777" w:rsidR="00F13335" w:rsidRDefault="00F13335" w:rsidP="009C7CD3">
      <w:pPr>
        <w:rPr>
          <w:lang w:val="en-US"/>
        </w:rPr>
      </w:pPr>
      <w:r>
        <w:rPr>
          <w:lang w:val="en-US"/>
        </w:rPr>
        <w:t>Translator and reviewer in the F1 Timing App translation team</w:t>
      </w:r>
    </w:p>
    <w:p w14:paraId="2769E857" w14:textId="65420F72" w:rsidR="00F11A42" w:rsidRDefault="00F11A42" w:rsidP="009C7CD3">
      <w:pPr>
        <w:rPr>
          <w:lang w:val="en-US"/>
        </w:rPr>
      </w:pPr>
      <w:r>
        <w:rPr>
          <w:lang w:val="en-US"/>
        </w:rPr>
        <w:t>Review of Hill Climb Racing</w:t>
      </w:r>
    </w:p>
    <w:p w14:paraId="31A6DE9B" w14:textId="272C1439" w:rsidR="00F7306D" w:rsidRPr="00B36226" w:rsidRDefault="00F7306D" w:rsidP="00F7306D">
      <w:pPr>
        <w:pStyle w:val="Ttulo2"/>
        <w:rPr>
          <w:lang w:val="en-US"/>
        </w:rPr>
      </w:pPr>
      <w:r w:rsidRPr="00B36226">
        <w:rPr>
          <w:lang w:val="en-US"/>
        </w:rPr>
        <w:t>MMORPG</w:t>
      </w:r>
      <w:r w:rsidR="00255ECB" w:rsidRPr="00B36226">
        <w:rPr>
          <w:lang w:val="en-US"/>
        </w:rPr>
        <w:t xml:space="preserve"> and Gaming</w:t>
      </w:r>
      <w:r w:rsidRPr="00B36226">
        <w:rPr>
          <w:lang w:val="en-US"/>
        </w:rPr>
        <w:t xml:space="preserve"> Localization </w:t>
      </w:r>
      <w:r w:rsidR="00255ECB" w:rsidRPr="00B36226">
        <w:rPr>
          <w:lang w:val="en-US"/>
        </w:rPr>
        <w:t>E</w:t>
      </w:r>
      <w:r w:rsidRPr="00B36226">
        <w:rPr>
          <w:lang w:val="en-US"/>
        </w:rPr>
        <w:t>xperience</w:t>
      </w:r>
    </w:p>
    <w:p w14:paraId="7F6DCE0A" w14:textId="77777777" w:rsidR="0035797D" w:rsidRDefault="0035797D" w:rsidP="009C7CD3">
      <w:pPr>
        <w:rPr>
          <w:lang w:val="en-US"/>
        </w:rPr>
      </w:pPr>
    </w:p>
    <w:p w14:paraId="1D4B041B" w14:textId="6BE109C7" w:rsidR="00F7306D" w:rsidRDefault="00F7306D" w:rsidP="009C7CD3">
      <w:pPr>
        <w:rPr>
          <w:lang w:val="en-US"/>
        </w:rPr>
      </w:pPr>
      <w:r>
        <w:rPr>
          <w:lang w:val="en-US"/>
        </w:rPr>
        <w:t xml:space="preserve">Part of the translation team responsible for localizing </w:t>
      </w:r>
      <w:r w:rsidR="00B36226">
        <w:rPr>
          <w:lang w:val="en-US"/>
        </w:rPr>
        <w:t xml:space="preserve">the following </w:t>
      </w:r>
      <w:r w:rsidR="00B12442">
        <w:rPr>
          <w:lang w:val="en-US"/>
        </w:rPr>
        <w:t>game</w:t>
      </w:r>
      <w:r w:rsidR="00B36226">
        <w:rPr>
          <w:lang w:val="en-US"/>
        </w:rPr>
        <w:t>s:</w:t>
      </w:r>
      <w:r w:rsidR="00B12442">
        <w:rPr>
          <w:lang w:val="en-US"/>
        </w:rPr>
        <w:t xml:space="preserve"> </w:t>
      </w:r>
      <w:r>
        <w:rPr>
          <w:lang w:val="en-US"/>
        </w:rPr>
        <w:t>Anthem</w:t>
      </w:r>
      <w:r w:rsidR="00255ECB">
        <w:rPr>
          <w:lang w:val="en-US"/>
        </w:rPr>
        <w:t xml:space="preserve"> (EA), </w:t>
      </w:r>
      <w:r w:rsidR="00255ECB" w:rsidRPr="00B36226">
        <w:rPr>
          <w:lang w:val="en-US"/>
        </w:rPr>
        <w:t>Blood &amp; Truth (SIE London Studio)</w:t>
      </w:r>
      <w:r w:rsidR="00EB5D4E" w:rsidRPr="00B36226">
        <w:rPr>
          <w:lang w:val="en-US"/>
        </w:rPr>
        <w:t>, GT Sport (Sony)</w:t>
      </w:r>
      <w:r w:rsidR="0003493E">
        <w:rPr>
          <w:lang w:val="en-US"/>
        </w:rPr>
        <w:t>, Outriders (Square Enix)</w:t>
      </w:r>
      <w:r>
        <w:rPr>
          <w:lang w:val="en-US"/>
        </w:rPr>
        <w:t xml:space="preserve"> and Warcraft III: Reforged</w:t>
      </w:r>
      <w:r w:rsidR="00191C7F">
        <w:rPr>
          <w:lang w:val="en-US"/>
        </w:rPr>
        <w:t xml:space="preserve"> </w:t>
      </w:r>
      <w:r w:rsidR="00255ECB">
        <w:rPr>
          <w:lang w:val="en-US"/>
        </w:rPr>
        <w:t xml:space="preserve">(Blizzard) </w:t>
      </w:r>
      <w:r w:rsidR="00191C7F">
        <w:rPr>
          <w:lang w:val="en-US"/>
        </w:rPr>
        <w:t>into Brazilian Portuguese</w:t>
      </w:r>
      <w:r>
        <w:rPr>
          <w:lang w:val="en-US"/>
        </w:rPr>
        <w:t>.</w:t>
      </w:r>
    </w:p>
    <w:p w14:paraId="27ED8E3B" w14:textId="77777777" w:rsidR="000B148A" w:rsidRDefault="000B148A" w:rsidP="009C7CD3">
      <w:pPr>
        <w:rPr>
          <w:lang w:val="en-US"/>
        </w:rPr>
      </w:pPr>
    </w:p>
    <w:p w14:paraId="53C20655" w14:textId="394CD740" w:rsidR="000B148A" w:rsidRDefault="000B148A" w:rsidP="000B148A">
      <w:pPr>
        <w:pStyle w:val="Ttulo2"/>
        <w:rPr>
          <w:lang w:val="en-US"/>
        </w:rPr>
      </w:pPr>
      <w:r>
        <w:rPr>
          <w:lang w:val="en-US"/>
        </w:rPr>
        <w:t xml:space="preserve">IT and Marketing </w:t>
      </w:r>
      <w:r w:rsidRPr="00B36226">
        <w:rPr>
          <w:lang w:val="en-US"/>
        </w:rPr>
        <w:t>Localization Experience</w:t>
      </w:r>
    </w:p>
    <w:p w14:paraId="40A1E8BA" w14:textId="77777777" w:rsidR="000B148A" w:rsidRDefault="000B148A" w:rsidP="009C7CD3">
      <w:pPr>
        <w:rPr>
          <w:lang w:val="en-US"/>
        </w:rPr>
      </w:pPr>
    </w:p>
    <w:p w14:paraId="68A2994D" w14:textId="62ACBA35" w:rsidR="000B148A" w:rsidRDefault="000B148A" w:rsidP="009C7CD3">
      <w:pPr>
        <w:rPr>
          <w:lang w:val="en-US"/>
        </w:rPr>
      </w:pPr>
      <w:r>
        <w:rPr>
          <w:lang w:val="en-US"/>
        </w:rPr>
        <w:t>Part of the translation team responsible for localizing marketing materials, whitepapers</w:t>
      </w:r>
      <w:r w:rsidR="00D46A91">
        <w:rPr>
          <w:lang w:val="en-US"/>
        </w:rPr>
        <w:t xml:space="preserve"> and vendor training</w:t>
      </w:r>
      <w:r>
        <w:rPr>
          <w:lang w:val="en-US"/>
        </w:rPr>
        <w:t xml:space="preserve"> for Del</w:t>
      </w:r>
      <w:r w:rsidR="00D46A91">
        <w:rPr>
          <w:lang w:val="en-US"/>
        </w:rPr>
        <w:t>l Technologies</w:t>
      </w:r>
      <w:r w:rsidR="00C817AF">
        <w:rPr>
          <w:lang w:val="en-US"/>
        </w:rPr>
        <w:t xml:space="preserve"> and VMware</w:t>
      </w:r>
      <w:r>
        <w:rPr>
          <w:lang w:val="en-US"/>
        </w:rPr>
        <w:t>.</w:t>
      </w:r>
    </w:p>
    <w:p w14:paraId="17706530" w14:textId="03755F81" w:rsidR="00C817AF" w:rsidRDefault="00C817AF" w:rsidP="009C7CD3">
      <w:pPr>
        <w:rPr>
          <w:lang w:val="en-US"/>
        </w:rPr>
      </w:pPr>
      <w:r>
        <w:rPr>
          <w:lang w:val="en-US"/>
        </w:rPr>
        <w:t>Part of the translation team responsible for localizing global sales materials for Nike Inc.</w:t>
      </w:r>
    </w:p>
    <w:p w14:paraId="250329CC" w14:textId="53EA8FFC" w:rsidR="009C7CD3" w:rsidRPr="00C06315" w:rsidRDefault="00BA59EA" w:rsidP="009C7CD3">
      <w:pPr>
        <w:rPr>
          <w:lang w:val="en-US"/>
        </w:rPr>
      </w:pPr>
      <w:r w:rsidRPr="00BA59EA">
        <w:rPr>
          <w:lang w:val="en-US"/>
        </w:rPr>
        <w:br/>
      </w:r>
      <w:r w:rsidR="009C7CD3" w:rsidRPr="009C7CD3">
        <w:rPr>
          <w:rStyle w:val="Ttulo3Char"/>
          <w:lang w:val="en-US"/>
        </w:rPr>
        <w:t>T</w:t>
      </w:r>
      <w:r w:rsidR="009C7CD3" w:rsidRPr="009C7CD3">
        <w:rPr>
          <w:rStyle w:val="Ttulo3Char"/>
          <w:rFonts w:ascii="Cambria" w:eastAsia="Times New Roman" w:hAnsi="Cambria" w:cs="Times New Roman"/>
          <w:color w:val="4F81BD"/>
          <w:lang w:val="en-US"/>
        </w:rPr>
        <w:t>ranslation and editing rates/word rates/hour (USD)</w:t>
      </w:r>
    </w:p>
    <w:p w14:paraId="056748EF" w14:textId="7B3E8815" w:rsidR="009C7CD3" w:rsidRPr="00774951" w:rsidRDefault="009C7CD3">
      <w:pPr>
        <w:rPr>
          <w:rFonts w:ascii="Verdana" w:eastAsia="Calibri" w:hAnsi="Verdana" w:cs="Times New Roman"/>
          <w:b/>
          <w:bCs/>
          <w:sz w:val="20"/>
          <w:lang w:val="en-US"/>
        </w:rPr>
      </w:pPr>
      <w:r>
        <w:rPr>
          <w:rFonts w:ascii="Verdana" w:eastAsia="Calibri" w:hAnsi="Verdana" w:cs="Times New Roman"/>
          <w:b/>
          <w:bCs/>
          <w:sz w:val="20"/>
          <w:lang w:val="en-US"/>
        </w:rPr>
        <w:t>Daily output</w:t>
      </w:r>
      <w:r>
        <w:rPr>
          <w:rFonts w:ascii="Verdana" w:hAnsi="Verdana"/>
          <w:b/>
          <w:bCs/>
          <w:sz w:val="20"/>
          <w:lang w:val="en-US"/>
        </w:rPr>
        <w:t>:</w:t>
      </w:r>
      <w:r>
        <w:rPr>
          <w:rFonts w:ascii="Verdana" w:eastAsia="Calibri" w:hAnsi="Verdana" w:cs="Times New Roman"/>
          <w:b/>
          <w:bCs/>
          <w:sz w:val="20"/>
          <w:lang w:val="en-US"/>
        </w:rPr>
        <w:t xml:space="preserve"> 2,500 </w:t>
      </w:r>
      <w:r w:rsidR="00774951">
        <w:rPr>
          <w:rFonts w:ascii="Verdana" w:eastAsia="Calibri" w:hAnsi="Verdana" w:cs="Times New Roman"/>
          <w:b/>
          <w:bCs/>
          <w:sz w:val="20"/>
          <w:lang w:val="en-US"/>
        </w:rPr>
        <w:t>– 3,000</w:t>
      </w:r>
      <w:r w:rsidR="0003493E">
        <w:rPr>
          <w:rFonts w:ascii="Verdana" w:eastAsia="Calibri" w:hAnsi="Verdana" w:cs="Times New Roman"/>
          <w:b/>
          <w:bCs/>
          <w:sz w:val="20"/>
          <w:lang w:val="en-US"/>
        </w:rPr>
        <w:t xml:space="preserve"> </w:t>
      </w:r>
      <w:r>
        <w:rPr>
          <w:rFonts w:ascii="Verdana" w:eastAsia="Calibri" w:hAnsi="Verdana" w:cs="Times New Roman"/>
          <w:b/>
          <w:bCs/>
          <w:sz w:val="20"/>
          <w:lang w:val="en-US"/>
        </w:rPr>
        <w:t xml:space="preserve">words </w:t>
      </w:r>
    </w:p>
    <w:p w14:paraId="6665B9C9" w14:textId="60E47927" w:rsidR="00402951" w:rsidRPr="00BA59EA" w:rsidRDefault="00BA59EA">
      <w:pPr>
        <w:rPr>
          <w:lang w:val="en-US"/>
        </w:rPr>
      </w:pPr>
      <w:r w:rsidRPr="00BA59EA">
        <w:rPr>
          <w:lang w:val="en-US"/>
        </w:rPr>
        <w:br/>
      </w:r>
      <w:r w:rsidRPr="00BA59EA">
        <w:rPr>
          <w:rStyle w:val="Ttulo3Char"/>
          <w:lang w:val="en-US"/>
        </w:rPr>
        <w:t>Proficiency</w:t>
      </w:r>
      <w:r w:rsidRPr="00BA59EA">
        <w:rPr>
          <w:lang w:val="en-US"/>
        </w:rPr>
        <w:br/>
      </w:r>
      <w:r w:rsidRPr="00BA59EA">
        <w:rPr>
          <w:lang w:val="en-US"/>
        </w:rPr>
        <w:br/>
        <w:t>English language - Fluent</w:t>
      </w:r>
      <w:r w:rsidRPr="00BA59EA">
        <w:rPr>
          <w:lang w:val="en-US"/>
        </w:rPr>
        <w:br/>
      </w:r>
      <w:r w:rsidRPr="00BA59EA">
        <w:rPr>
          <w:lang w:val="en-US"/>
        </w:rPr>
        <w:br/>
        <w:t>• The University of Cambridge Certificate of Proficiency in English (CPE)</w:t>
      </w:r>
      <w:r w:rsidRPr="00BA59EA">
        <w:rPr>
          <w:lang w:val="en-US"/>
        </w:rPr>
        <w:br/>
        <w:t>• The University of Miami English Proficiency Certificate (TOEFL)</w:t>
      </w:r>
      <w:r w:rsidRPr="00BA59EA">
        <w:rPr>
          <w:lang w:val="en-US"/>
        </w:rPr>
        <w:br/>
        <w:t>• The University of Michigan Certificate of Competency in English</w:t>
      </w:r>
      <w:r w:rsidRPr="00BA59EA">
        <w:rPr>
          <w:lang w:val="en-US"/>
        </w:rPr>
        <w:br/>
        <w:t>• Introduction to Translation I in Instituto Brasil-Estados Unidos (IBEU)</w:t>
      </w:r>
      <w:r w:rsidRPr="00BA59EA">
        <w:rPr>
          <w:lang w:val="en-US"/>
        </w:rPr>
        <w:br/>
        <w:t>• Introduction to Translation II in Instituto Brasil-Estados Unidos (IBEU)</w:t>
      </w:r>
      <w:r w:rsidRPr="00BA59EA">
        <w:rPr>
          <w:lang w:val="en-US"/>
        </w:rPr>
        <w:br/>
        <w:t>• Phonology in Instituto Brasil-Estados Unidos (IBEU)</w:t>
      </w:r>
      <w:r w:rsidRPr="00BA59EA">
        <w:rPr>
          <w:lang w:val="en-US"/>
        </w:rPr>
        <w:br/>
        <w:t>• Advanced Grammar in Context I in Instituto Brasil-Estados Unidos (IBEU)</w:t>
      </w:r>
      <w:r w:rsidRPr="00BA59EA">
        <w:rPr>
          <w:lang w:val="en-US"/>
        </w:rPr>
        <w:br/>
      </w:r>
      <w:r w:rsidRPr="00BA59EA">
        <w:rPr>
          <w:lang w:val="en-US"/>
        </w:rPr>
        <w:br/>
      </w:r>
      <w:r w:rsidRPr="00BA59EA">
        <w:rPr>
          <w:color w:val="00B0F0"/>
          <w:lang w:val="en-US"/>
        </w:rPr>
        <w:t>International Experience</w:t>
      </w:r>
      <w:r w:rsidRPr="00BA59EA">
        <w:rPr>
          <w:lang w:val="en-US"/>
        </w:rPr>
        <w:br/>
      </w:r>
      <w:r w:rsidRPr="00BA59EA">
        <w:rPr>
          <w:lang w:val="en-US"/>
        </w:rPr>
        <w:br/>
        <w:t>Two years living in Montreal, Canada (dec/1997 – dec/1999).</w:t>
      </w:r>
      <w:r w:rsidRPr="00BA59EA">
        <w:rPr>
          <w:lang w:val="en-US"/>
        </w:rPr>
        <w:br/>
      </w:r>
      <w:r w:rsidRPr="00BA59EA">
        <w:rPr>
          <w:lang w:val="en-US"/>
        </w:rPr>
        <w:br/>
      </w:r>
      <w:r w:rsidRPr="00BA59EA">
        <w:rPr>
          <w:color w:val="00B0F0"/>
          <w:lang w:val="en-US"/>
        </w:rPr>
        <w:t>Technical Proficiencies</w:t>
      </w:r>
      <w:r w:rsidRPr="00BA59EA">
        <w:rPr>
          <w:lang w:val="en-US"/>
        </w:rPr>
        <w:br/>
      </w:r>
      <w:r w:rsidRPr="00BA59EA">
        <w:rPr>
          <w:lang w:val="en-US"/>
        </w:rPr>
        <w:br/>
        <w:t>• MS Word, Excel and other software</w:t>
      </w:r>
      <w:r w:rsidRPr="00BA59EA">
        <w:rPr>
          <w:lang w:val="en-US"/>
        </w:rPr>
        <w:br/>
        <w:t>• Translation tools</w:t>
      </w:r>
      <w:r w:rsidR="00DE60CB">
        <w:rPr>
          <w:lang w:val="en-US"/>
        </w:rPr>
        <w:t xml:space="preserve"> experience</w:t>
      </w:r>
      <w:r w:rsidRPr="00BA59EA">
        <w:rPr>
          <w:lang w:val="en-US"/>
        </w:rPr>
        <w:t>: Trados</w:t>
      </w:r>
      <w:r w:rsidR="003A12B5">
        <w:rPr>
          <w:lang w:val="en-US"/>
        </w:rPr>
        <w:t xml:space="preserve"> Studio</w:t>
      </w:r>
      <w:r w:rsidRPr="00BA59EA">
        <w:rPr>
          <w:lang w:val="en-US"/>
        </w:rPr>
        <w:t xml:space="preserve">, SDLX, </w:t>
      </w:r>
      <w:r w:rsidR="00D032CA">
        <w:rPr>
          <w:lang w:val="en-US"/>
        </w:rPr>
        <w:t xml:space="preserve">MemoQ, Memsource, </w:t>
      </w:r>
      <w:r w:rsidRPr="00BA59EA">
        <w:rPr>
          <w:lang w:val="en-US"/>
        </w:rPr>
        <w:t xml:space="preserve">Wordfast, Idiom, LocStudio, Helium, Subtitle Workshop </w:t>
      </w:r>
    </w:p>
    <w:sectPr w:rsidR="00402951" w:rsidRPr="00BA59EA" w:rsidSect="00402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EA"/>
    <w:rsid w:val="00020855"/>
    <w:rsid w:val="00022F1C"/>
    <w:rsid w:val="0003493E"/>
    <w:rsid w:val="00034CFB"/>
    <w:rsid w:val="00036499"/>
    <w:rsid w:val="00060F21"/>
    <w:rsid w:val="00080727"/>
    <w:rsid w:val="000B148A"/>
    <w:rsid w:val="00111079"/>
    <w:rsid w:val="00183E17"/>
    <w:rsid w:val="00191C7F"/>
    <w:rsid w:val="001C3577"/>
    <w:rsid w:val="00255ECB"/>
    <w:rsid w:val="002A696C"/>
    <w:rsid w:val="002D3E96"/>
    <w:rsid w:val="002E0BC5"/>
    <w:rsid w:val="002E275B"/>
    <w:rsid w:val="0035797D"/>
    <w:rsid w:val="00385632"/>
    <w:rsid w:val="00395B33"/>
    <w:rsid w:val="003A12B5"/>
    <w:rsid w:val="00402951"/>
    <w:rsid w:val="00407AFC"/>
    <w:rsid w:val="004A3280"/>
    <w:rsid w:val="004D786D"/>
    <w:rsid w:val="00503E27"/>
    <w:rsid w:val="005317CF"/>
    <w:rsid w:val="005346C5"/>
    <w:rsid w:val="005A08A2"/>
    <w:rsid w:val="005E1564"/>
    <w:rsid w:val="00616620"/>
    <w:rsid w:val="0063734A"/>
    <w:rsid w:val="006E6C3E"/>
    <w:rsid w:val="007271A8"/>
    <w:rsid w:val="00746E73"/>
    <w:rsid w:val="007654CC"/>
    <w:rsid w:val="00774951"/>
    <w:rsid w:val="007C029A"/>
    <w:rsid w:val="007F1A95"/>
    <w:rsid w:val="00804EF0"/>
    <w:rsid w:val="00861ED5"/>
    <w:rsid w:val="008B0550"/>
    <w:rsid w:val="008C0C46"/>
    <w:rsid w:val="008D2F70"/>
    <w:rsid w:val="00907F5D"/>
    <w:rsid w:val="00953CF8"/>
    <w:rsid w:val="0097018D"/>
    <w:rsid w:val="00992ED6"/>
    <w:rsid w:val="009B0746"/>
    <w:rsid w:val="009C7CD3"/>
    <w:rsid w:val="00A708BA"/>
    <w:rsid w:val="00B12442"/>
    <w:rsid w:val="00B36226"/>
    <w:rsid w:val="00BA59EA"/>
    <w:rsid w:val="00BD4BC8"/>
    <w:rsid w:val="00C06315"/>
    <w:rsid w:val="00C07B2D"/>
    <w:rsid w:val="00C638B0"/>
    <w:rsid w:val="00C817AF"/>
    <w:rsid w:val="00CA1394"/>
    <w:rsid w:val="00D032CA"/>
    <w:rsid w:val="00D06A30"/>
    <w:rsid w:val="00D46A91"/>
    <w:rsid w:val="00DE60CB"/>
    <w:rsid w:val="00E13723"/>
    <w:rsid w:val="00E32D6D"/>
    <w:rsid w:val="00E7621A"/>
    <w:rsid w:val="00EB5D4E"/>
    <w:rsid w:val="00F11A42"/>
    <w:rsid w:val="00F13335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2A6"/>
  <w15:docId w15:val="{9EF354D2-73DA-4281-B069-C3604A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5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5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A5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5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BA59E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A59E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A5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9C7CD3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C7CD3"/>
    <w:rPr>
      <w:rFonts w:ascii="Garamond" w:eastAsia="Times New Roman" w:hAnsi="Garamond" w:cs="Times New Roman"/>
      <w:szCs w:val="20"/>
    </w:rPr>
  </w:style>
  <w:style w:type="paragraph" w:customStyle="1" w:styleId="Objetivo">
    <w:name w:val="Objetivo"/>
    <w:basedOn w:val="Normal"/>
    <w:next w:val="Corpodetexto"/>
    <w:rsid w:val="009C7CD3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F1A95"/>
    <w:rPr>
      <w:color w:val="808080"/>
      <w:shd w:val="clear" w:color="auto" w:fill="E6E6E6"/>
    </w:rPr>
  </w:style>
  <w:style w:type="character" w:customStyle="1" w:styleId="st">
    <w:name w:val="st"/>
    <w:basedOn w:val="Fontepargpadro"/>
    <w:rsid w:val="006E6C3E"/>
  </w:style>
  <w:style w:type="character" w:styleId="nfase">
    <w:name w:val="Emphasis"/>
    <w:basedOn w:val="Fontepargpadro"/>
    <w:uiPriority w:val="20"/>
    <w:qFormat/>
    <w:rsid w:val="006E6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insideofficial" TargetMode="External"/><Relationship Id="rId4" Type="http://schemas.openxmlformats.org/officeDocument/2006/relationships/hyperlink" Target="mailto:carlos.saion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Carlos Saione</cp:lastModifiedBy>
  <cp:revision>43</cp:revision>
  <dcterms:created xsi:type="dcterms:W3CDTF">2015-04-02T21:46:00Z</dcterms:created>
  <dcterms:modified xsi:type="dcterms:W3CDTF">2023-03-16T12:30:00Z</dcterms:modified>
</cp:coreProperties>
</file>