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5B12" w14:textId="77777777" w:rsidR="0071084A" w:rsidRPr="00003A5E" w:rsidRDefault="009728C1" w:rsidP="00003A5E">
      <w:pPr>
        <w:pStyle w:val="a6"/>
        <w:rPr>
          <w:sz w:val="32"/>
          <w:szCs w:val="32"/>
        </w:rPr>
      </w:pPr>
      <w:r w:rsidRPr="00003A5E">
        <w:rPr>
          <w:sz w:val="32"/>
          <w:szCs w:val="32"/>
        </w:rPr>
        <w:t xml:space="preserve">Fahad M. Al-Qahtani </w:t>
      </w:r>
      <w:r w:rsidRPr="00003A5E">
        <w:rPr>
          <w:sz w:val="32"/>
          <w:szCs w:val="32"/>
          <w:vertAlign w:val="subscript"/>
        </w:rPr>
        <w:t xml:space="preserve"> </w:t>
      </w:r>
    </w:p>
    <w:p w14:paraId="304AC185" w14:textId="77777777" w:rsidR="0071084A" w:rsidRPr="00003A5E" w:rsidRDefault="009728C1" w:rsidP="00003A5E">
      <w:pPr>
        <w:spacing w:after="0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b/>
          <w:color w:val="auto"/>
          <w:szCs w:val="24"/>
        </w:rPr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12467FD4" w14:textId="01E72880" w:rsidR="00CC238C" w:rsidRPr="00003A5E" w:rsidRDefault="00003A5E" w:rsidP="00003A5E">
      <w:pPr>
        <w:pStyle w:val="a5"/>
      </w:pPr>
      <w:r>
        <w:t>P</w:t>
      </w:r>
      <w:r w:rsidR="00CC238C" w:rsidRPr="00003A5E">
        <w:t>rofessional translation</w:t>
      </w:r>
    </w:p>
    <w:p w14:paraId="697EB361" w14:textId="02C6736B" w:rsidR="0071084A" w:rsidRPr="00003A5E" w:rsidRDefault="00CC238C" w:rsidP="00003A5E">
      <w:pPr>
        <w:spacing w:after="120" w:line="360" w:lineRule="auto"/>
        <w:ind w:left="-5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i/>
          <w:color w:val="auto"/>
          <w:szCs w:val="24"/>
        </w:rPr>
        <w:t>2005</w:t>
      </w:r>
      <w:r w:rsidR="009728C1" w:rsidRPr="00003A5E">
        <w:rPr>
          <w:rFonts w:asciiTheme="minorBidi" w:hAnsiTheme="minorBidi" w:cstheme="minorBidi"/>
          <w:i/>
          <w:color w:val="auto"/>
          <w:szCs w:val="24"/>
        </w:rPr>
        <w:t xml:space="preserve"> - Present  </w:t>
      </w:r>
      <w:r w:rsidR="009728C1"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27BD0624" w14:textId="258F3A90" w:rsidR="0071084A" w:rsidRPr="00003A5E" w:rsidRDefault="009728C1" w:rsidP="00003A5E">
      <w:pPr>
        <w:spacing w:after="13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Translations topics included but were not limited to</w:t>
      </w:r>
      <w:r w:rsidRPr="00003A5E">
        <w:rPr>
          <w:rFonts w:asciiTheme="minorBidi" w:hAnsiTheme="minorBidi" w:cstheme="minorBidi"/>
          <w:color w:val="auto"/>
          <w:szCs w:val="24"/>
        </w:rPr>
        <w:t xml:space="preserve">:  </w:t>
      </w:r>
    </w:p>
    <w:p w14:paraId="19A159E3" w14:textId="6719815E" w:rsidR="0071084A" w:rsidRPr="00003A5E" w:rsidRDefault="009728C1" w:rsidP="00003A5E">
      <w:pPr>
        <w:pStyle w:val="a4"/>
        <w:numPr>
          <w:ilvl w:val="0"/>
          <w:numId w:val="9"/>
        </w:numPr>
        <w:tabs>
          <w:tab w:val="center" w:pos="402"/>
          <w:tab w:val="center" w:pos="3396"/>
        </w:tabs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Engineering </w:t>
      </w:r>
      <w:r w:rsidR="00003A5E" w:rsidRPr="00003A5E">
        <w:rPr>
          <w:rFonts w:asciiTheme="minorBidi" w:hAnsiTheme="minorBidi" w:cstheme="minorBidi"/>
          <w:color w:val="auto"/>
          <w:szCs w:val="24"/>
        </w:rPr>
        <w:t xml:space="preserve">reports. 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                        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</w:t>
      </w:r>
    </w:p>
    <w:p w14:paraId="5E0225E4" w14:textId="5884DAA0" w:rsidR="0071084A" w:rsidRPr="00003A5E" w:rsidRDefault="009728C1" w:rsidP="00003A5E">
      <w:pPr>
        <w:pStyle w:val="a4"/>
        <w:numPr>
          <w:ilvl w:val="0"/>
          <w:numId w:val="9"/>
        </w:numPr>
        <w:spacing w:after="89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HR Polic</w:t>
      </w:r>
      <w:r w:rsidR="00003A5E" w:rsidRPr="00003A5E">
        <w:rPr>
          <w:rFonts w:asciiTheme="minorBidi" w:hAnsiTheme="minorBidi" w:cstheme="minorBidi"/>
          <w:color w:val="auto"/>
          <w:szCs w:val="24"/>
        </w:rPr>
        <w:t>ies.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   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                                      </w:t>
      </w:r>
    </w:p>
    <w:p w14:paraId="13748029" w14:textId="7BC4000B" w:rsidR="0071084A" w:rsidRPr="00003A5E" w:rsidRDefault="009728C1" w:rsidP="00003A5E">
      <w:pPr>
        <w:pStyle w:val="a4"/>
        <w:numPr>
          <w:ilvl w:val="0"/>
          <w:numId w:val="9"/>
        </w:numPr>
        <w:spacing w:after="91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Procurement and accounting policies</w:t>
      </w:r>
      <w:r w:rsidR="00003A5E" w:rsidRPr="00003A5E">
        <w:rPr>
          <w:rFonts w:asciiTheme="minorBidi" w:hAnsiTheme="minorBidi" w:cstheme="minorBidi"/>
          <w:color w:val="auto"/>
          <w:szCs w:val="24"/>
        </w:rPr>
        <w:t>.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</w:t>
      </w:r>
    </w:p>
    <w:p w14:paraId="776560AF" w14:textId="5FB57146" w:rsidR="0071084A" w:rsidRPr="00003A5E" w:rsidRDefault="009728C1" w:rsidP="00003A5E">
      <w:pPr>
        <w:pStyle w:val="a4"/>
        <w:numPr>
          <w:ilvl w:val="0"/>
          <w:numId w:val="9"/>
        </w:numPr>
        <w:spacing w:after="77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Psychology psychometric </w:t>
      </w:r>
      <w:r w:rsidR="00003A5E" w:rsidRPr="00003A5E">
        <w:rPr>
          <w:rFonts w:asciiTheme="minorBidi" w:hAnsiTheme="minorBidi" w:cstheme="minorBidi"/>
          <w:color w:val="auto"/>
          <w:szCs w:val="24"/>
        </w:rPr>
        <w:t>t</w:t>
      </w:r>
      <w:r w:rsidRPr="00003A5E">
        <w:rPr>
          <w:rFonts w:asciiTheme="minorBidi" w:hAnsiTheme="minorBidi" w:cstheme="minorBidi"/>
          <w:color w:val="auto"/>
          <w:szCs w:val="24"/>
        </w:rPr>
        <w:t>est</w:t>
      </w:r>
      <w:r w:rsidR="00003A5E" w:rsidRPr="00003A5E">
        <w:rPr>
          <w:rFonts w:asciiTheme="minorBidi" w:hAnsiTheme="minorBidi" w:cstheme="minorBidi"/>
          <w:color w:val="auto"/>
          <w:szCs w:val="24"/>
        </w:rPr>
        <w:t>s</w:t>
      </w:r>
      <w:r w:rsidRPr="00003A5E">
        <w:rPr>
          <w:rFonts w:asciiTheme="minorBidi" w:hAnsiTheme="minorBidi" w:cstheme="minorBidi"/>
          <w:color w:val="auto"/>
          <w:szCs w:val="24"/>
        </w:rPr>
        <w:t xml:space="preserve">. </w:t>
      </w:r>
    </w:p>
    <w:p w14:paraId="073B17D5" w14:textId="2E846A0E" w:rsidR="0071084A" w:rsidRPr="00003A5E" w:rsidRDefault="009728C1" w:rsidP="00003A5E">
      <w:pPr>
        <w:pStyle w:val="a4"/>
        <w:numPr>
          <w:ilvl w:val="0"/>
          <w:numId w:val="9"/>
        </w:numPr>
        <w:spacing w:after="79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Educational resources</w:t>
      </w:r>
      <w:r w:rsidR="00003A5E" w:rsidRPr="00003A5E">
        <w:rPr>
          <w:rFonts w:asciiTheme="minorBidi" w:hAnsiTheme="minorBidi" w:cstheme="minorBidi"/>
          <w:color w:val="auto"/>
          <w:szCs w:val="24"/>
        </w:rPr>
        <w:t>.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010DFC68" w14:textId="6EBB1EC7" w:rsidR="0071084A" w:rsidRPr="00003A5E" w:rsidRDefault="009728C1" w:rsidP="00003A5E">
      <w:pPr>
        <w:pStyle w:val="a4"/>
        <w:numPr>
          <w:ilvl w:val="0"/>
          <w:numId w:val="9"/>
        </w:numPr>
        <w:spacing w:after="77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Organization's internal memos</w:t>
      </w:r>
      <w:r w:rsidR="00003A5E" w:rsidRPr="00003A5E">
        <w:rPr>
          <w:rFonts w:asciiTheme="minorBidi" w:hAnsiTheme="minorBidi" w:cstheme="minorBidi"/>
          <w:color w:val="auto"/>
          <w:szCs w:val="24"/>
        </w:rPr>
        <w:t>.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</w:t>
      </w:r>
    </w:p>
    <w:p w14:paraId="1098D3D6" w14:textId="58DFF313" w:rsidR="0071084A" w:rsidRPr="00003A5E" w:rsidRDefault="009728C1" w:rsidP="00003A5E">
      <w:pPr>
        <w:pStyle w:val="a4"/>
        <w:numPr>
          <w:ilvl w:val="0"/>
          <w:numId w:val="9"/>
        </w:numPr>
        <w:tabs>
          <w:tab w:val="center" w:pos="1194"/>
          <w:tab w:val="center" w:pos="2895"/>
          <w:tab w:val="center" w:pos="3615"/>
          <w:tab w:val="center" w:pos="5033"/>
        </w:tabs>
        <w:spacing w:after="99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Spare parts list.   </w:t>
      </w:r>
      <w:r w:rsidRPr="00003A5E">
        <w:rPr>
          <w:rFonts w:asciiTheme="minorBidi" w:hAnsiTheme="minorBidi" w:cstheme="minorBidi"/>
          <w:color w:val="auto"/>
          <w:szCs w:val="24"/>
        </w:rPr>
        <w:tab/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ab/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ab/>
        <w:t xml:space="preserve">    </w:t>
      </w:r>
    </w:p>
    <w:p w14:paraId="5203791B" w14:textId="55556C73" w:rsidR="0071084A" w:rsidRPr="00003A5E" w:rsidRDefault="009728C1" w:rsidP="00003A5E">
      <w:pPr>
        <w:pStyle w:val="a4"/>
        <w:numPr>
          <w:ilvl w:val="0"/>
          <w:numId w:val="9"/>
        </w:numPr>
        <w:tabs>
          <w:tab w:val="center" w:pos="1494"/>
          <w:tab w:val="center" w:pos="3615"/>
          <w:tab w:val="center" w:pos="5033"/>
        </w:tabs>
        <w:spacing w:after="77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Financial statements.   </w:t>
      </w:r>
      <w:r w:rsidRPr="00003A5E">
        <w:rPr>
          <w:rFonts w:asciiTheme="minorBidi" w:hAnsiTheme="minorBidi" w:cstheme="minorBidi"/>
          <w:color w:val="auto"/>
          <w:szCs w:val="24"/>
        </w:rPr>
        <w:tab/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ab/>
        <w:t xml:space="preserve">  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6B0EE222" w14:textId="0015EB0E" w:rsidR="00CC238C" w:rsidRPr="00003A5E" w:rsidRDefault="009728C1" w:rsidP="00003A5E">
      <w:pPr>
        <w:spacing w:line="360" w:lineRule="auto"/>
        <w:rPr>
          <w:rFonts w:asciiTheme="minorBidi" w:hAnsiTheme="minorBidi" w:cstheme="minorBidi"/>
          <w:i/>
          <w:iCs/>
          <w:color w:val="auto"/>
          <w:szCs w:val="24"/>
        </w:rPr>
      </w:pPr>
      <w:r w:rsidRPr="00003A5E">
        <w:rPr>
          <w:rFonts w:asciiTheme="minorBidi" w:hAnsiTheme="minorBidi" w:cstheme="minorBidi"/>
          <w:i/>
          <w:iCs/>
          <w:color w:val="auto"/>
          <w:szCs w:val="24"/>
        </w:rPr>
        <w:t xml:space="preserve"> 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>From April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 xml:space="preserve"> 201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>1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>-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>N</w:t>
      </w:r>
      <w:r w:rsidR="00003A5E" w:rsidRPr="00003A5E">
        <w:rPr>
          <w:rFonts w:asciiTheme="minorBidi" w:hAnsiTheme="minorBidi" w:cstheme="minorBidi"/>
          <w:i/>
          <w:iCs/>
          <w:color w:val="auto"/>
          <w:szCs w:val="24"/>
        </w:rPr>
        <w:t>o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>v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 xml:space="preserve"> 201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>4</w:t>
      </w:r>
      <w:r w:rsidR="00CC238C" w:rsidRPr="00003A5E">
        <w:rPr>
          <w:rFonts w:asciiTheme="minorBidi" w:hAnsiTheme="minorBidi" w:cstheme="minorBidi"/>
          <w:i/>
          <w:iCs/>
          <w:color w:val="auto"/>
          <w:szCs w:val="24"/>
        </w:rPr>
        <w:t xml:space="preserve"> </w:t>
      </w:r>
    </w:p>
    <w:p w14:paraId="350621FF" w14:textId="0DDDE43A" w:rsidR="00CC238C" w:rsidRPr="00003A5E" w:rsidRDefault="00E655F6" w:rsidP="00003A5E">
      <w:pPr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As a learning and development specialist, my duties also</w:t>
      </w:r>
      <w:r w:rsidR="00CC238C" w:rsidRPr="00003A5E">
        <w:rPr>
          <w:rFonts w:asciiTheme="minorBidi" w:hAnsiTheme="minorBidi" w:cstheme="minorBidi"/>
          <w:color w:val="auto"/>
          <w:szCs w:val="24"/>
        </w:rPr>
        <w:t xml:space="preserve"> included:  </w:t>
      </w:r>
    </w:p>
    <w:p w14:paraId="56336A45" w14:textId="2C7B123E" w:rsidR="00CC238C" w:rsidRPr="00003A5E" w:rsidRDefault="00E655F6" w:rsidP="00003A5E">
      <w:pPr>
        <w:numPr>
          <w:ilvl w:val="0"/>
          <w:numId w:val="3"/>
        </w:numPr>
        <w:spacing w:line="360" w:lineRule="auto"/>
        <w:ind w:hanging="72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Translating </w:t>
      </w:r>
      <w:r w:rsidR="00CC238C" w:rsidRPr="00003A5E">
        <w:rPr>
          <w:rFonts w:asciiTheme="minorBidi" w:hAnsiTheme="minorBidi" w:cstheme="minorBidi"/>
          <w:color w:val="auto"/>
          <w:szCs w:val="24"/>
        </w:rPr>
        <w:t>Engineering reports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and all c</w:t>
      </w:r>
      <w:r w:rsidR="00CC238C" w:rsidRPr="00003A5E">
        <w:rPr>
          <w:rFonts w:asciiTheme="minorBidi" w:hAnsiTheme="minorBidi" w:cstheme="minorBidi"/>
          <w:color w:val="auto"/>
          <w:szCs w:val="24"/>
        </w:rPr>
        <w:t>orporate announcements</w:t>
      </w:r>
      <w:r w:rsidRPr="00003A5E">
        <w:rPr>
          <w:rFonts w:asciiTheme="minorBidi" w:hAnsiTheme="minorBidi" w:cstheme="minorBidi"/>
          <w:color w:val="auto"/>
          <w:szCs w:val="24"/>
        </w:rPr>
        <w:t>.</w:t>
      </w:r>
      <w:r w:rsidR="00CC238C" w:rsidRPr="00003A5E">
        <w:rPr>
          <w:rFonts w:asciiTheme="minorBidi" w:hAnsiTheme="minorBidi" w:cstheme="minorBidi"/>
          <w:color w:val="auto"/>
          <w:szCs w:val="24"/>
        </w:rPr>
        <w:t xml:space="preserve">  </w:t>
      </w:r>
    </w:p>
    <w:p w14:paraId="0D80BF59" w14:textId="07421171" w:rsidR="00CC238C" w:rsidRPr="00003A5E" w:rsidRDefault="00CC238C" w:rsidP="00003A5E">
      <w:pPr>
        <w:numPr>
          <w:ilvl w:val="0"/>
          <w:numId w:val="3"/>
        </w:numPr>
        <w:spacing w:line="360" w:lineRule="auto"/>
        <w:ind w:hanging="72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>Interpretations from English to Arabic and Arabic to English</w:t>
      </w:r>
      <w:r w:rsidR="00E655F6" w:rsidRPr="00003A5E">
        <w:rPr>
          <w:rFonts w:asciiTheme="minorBidi" w:hAnsiTheme="minorBidi" w:cstheme="minorBidi"/>
          <w:color w:val="auto"/>
          <w:szCs w:val="24"/>
        </w:rPr>
        <w:t xml:space="preserve"> during workshops.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 </w:t>
      </w:r>
    </w:p>
    <w:p w14:paraId="172C4F25" w14:textId="77777777" w:rsidR="00003A5E" w:rsidRDefault="00003A5E">
      <w:pPr>
        <w:spacing w:after="160"/>
        <w:ind w:left="0" w:firstLine="0"/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</w:pPr>
      <w:r>
        <w:br w:type="page"/>
      </w:r>
    </w:p>
    <w:p w14:paraId="1EF6131C" w14:textId="27D450CB" w:rsidR="00CC238C" w:rsidRPr="00003A5E" w:rsidRDefault="00CC238C" w:rsidP="00003A5E">
      <w:pPr>
        <w:pStyle w:val="a5"/>
      </w:pPr>
      <w:r w:rsidRPr="00003A5E">
        <w:lastRenderedPageBreak/>
        <w:t xml:space="preserve">Volunteering </w:t>
      </w:r>
    </w:p>
    <w:p w14:paraId="6A49E745" w14:textId="730ED1F3" w:rsidR="0071084A" w:rsidRPr="00003A5E" w:rsidRDefault="00CC238C" w:rsidP="00003A5E">
      <w:pPr>
        <w:pStyle w:val="a4"/>
        <w:numPr>
          <w:ilvl w:val="0"/>
          <w:numId w:val="7"/>
        </w:numPr>
        <w:spacing w:after="120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Since 2016, I </w:t>
      </w:r>
      <w:r w:rsidR="00BE2CE9">
        <w:rPr>
          <w:rFonts w:asciiTheme="minorBidi" w:hAnsiTheme="minorBidi" w:cstheme="minorBidi"/>
          <w:color w:val="auto"/>
          <w:szCs w:val="24"/>
        </w:rPr>
        <w:t xml:space="preserve">have </w:t>
      </w:r>
      <w:r w:rsidRPr="00003A5E">
        <w:rPr>
          <w:rFonts w:asciiTheme="minorBidi" w:hAnsiTheme="minorBidi" w:cstheme="minorBidi"/>
          <w:color w:val="auto"/>
          <w:szCs w:val="24"/>
        </w:rPr>
        <w:t>translated more than 300 pages and posted it at my following website:</w:t>
      </w:r>
    </w:p>
    <w:p w14:paraId="14F560F9" w14:textId="5BA33E69" w:rsidR="00CC238C" w:rsidRPr="00BE2CE9" w:rsidRDefault="00CC238C" w:rsidP="00BE2CE9">
      <w:pPr>
        <w:spacing w:after="120" w:line="360" w:lineRule="auto"/>
        <w:ind w:left="734" w:firstLine="706"/>
        <w:jc w:val="center"/>
        <w:rPr>
          <w:rFonts w:asciiTheme="minorBidi" w:hAnsiTheme="minorBidi" w:cstheme="minorBidi"/>
          <w:color w:val="0070C0"/>
          <w:szCs w:val="24"/>
        </w:rPr>
      </w:pPr>
      <w:hyperlink r:id="rId7" w:history="1">
        <w:r w:rsidRPr="00BE2CE9">
          <w:rPr>
            <w:rStyle w:val="Hyperlink"/>
            <w:rFonts w:asciiTheme="minorBidi" w:hAnsiTheme="minorBidi" w:cstheme="minorBidi"/>
            <w:color w:val="0070C0"/>
            <w:szCs w:val="24"/>
          </w:rPr>
          <w:t>http://naji-survivor.mystrikingly.com/</w:t>
        </w:r>
      </w:hyperlink>
    </w:p>
    <w:p w14:paraId="209E34F0" w14:textId="69D18488" w:rsidR="00CC238C" w:rsidRPr="00003A5E" w:rsidRDefault="00CC238C" w:rsidP="00003A5E">
      <w:pPr>
        <w:pStyle w:val="a4"/>
        <w:numPr>
          <w:ilvl w:val="0"/>
          <w:numId w:val="7"/>
        </w:numPr>
        <w:spacing w:after="120" w:line="360" w:lineRule="auto"/>
        <w:rPr>
          <w:rFonts w:asciiTheme="minorBidi" w:hAnsiTheme="minorBidi" w:cstheme="minorBidi"/>
          <w:color w:val="auto"/>
          <w:szCs w:val="24"/>
        </w:rPr>
      </w:pPr>
      <w:bookmarkStart w:id="0" w:name="_GoBack"/>
      <w:bookmarkEnd w:id="0"/>
      <w:r w:rsidRPr="00003A5E">
        <w:rPr>
          <w:rFonts w:asciiTheme="minorBidi" w:hAnsiTheme="minorBidi" w:cstheme="minorBidi"/>
          <w:color w:val="auto"/>
          <w:szCs w:val="24"/>
        </w:rPr>
        <w:t>Educational Booklet</w:t>
      </w:r>
      <w:r w:rsidR="00E655F6" w:rsidRPr="00003A5E">
        <w:rPr>
          <w:rFonts w:asciiTheme="minorBidi" w:hAnsiTheme="minorBidi" w:cstheme="minorBidi"/>
          <w:color w:val="auto"/>
          <w:szCs w:val="24"/>
        </w:rPr>
        <w:t>s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for Children for Kid Power (NGO):</w:t>
      </w:r>
    </w:p>
    <w:p w14:paraId="59A533A1" w14:textId="1A994C18" w:rsidR="00CC238C" w:rsidRPr="00003A5E" w:rsidRDefault="00E655F6" w:rsidP="00003A5E">
      <w:pPr>
        <w:spacing w:after="120" w:line="360" w:lineRule="auto"/>
        <w:ind w:left="14" w:firstLine="0"/>
        <w:rPr>
          <w:rFonts w:asciiTheme="minorBidi" w:hAnsiTheme="minorBidi" w:cstheme="minorBidi"/>
          <w:b/>
          <w:bCs/>
          <w:color w:val="auto"/>
          <w:szCs w:val="24"/>
        </w:rPr>
      </w:pPr>
      <w:r w:rsidRPr="00003A5E">
        <w:rPr>
          <w:rFonts w:asciiTheme="minorBidi" w:hAnsiTheme="minorBidi" w:cstheme="minorBidi"/>
          <w:b/>
          <w:bCs/>
          <w:color w:val="auto"/>
          <w:szCs w:val="24"/>
        </w:rPr>
        <w:t>Arabic Kid</w:t>
      </w:r>
      <w:r w:rsidR="00BE2CE9">
        <w:rPr>
          <w:rFonts w:asciiTheme="minorBidi" w:hAnsiTheme="minorBidi" w:cstheme="minorBidi"/>
          <w:b/>
          <w:bCs/>
          <w:color w:val="auto"/>
          <w:szCs w:val="24"/>
        </w:rPr>
        <w:t xml:space="preserve"> </w:t>
      </w:r>
      <w:r w:rsidRPr="00003A5E">
        <w:rPr>
          <w:rFonts w:asciiTheme="minorBidi" w:hAnsiTheme="minorBidi" w:cstheme="minorBidi"/>
          <w:b/>
          <w:bCs/>
          <w:color w:val="auto"/>
          <w:szCs w:val="24"/>
        </w:rPr>
        <w:t xml:space="preserve">power </w:t>
      </w:r>
      <w:proofErr w:type="spellStart"/>
      <w:r w:rsidRPr="00003A5E">
        <w:rPr>
          <w:rFonts w:asciiTheme="minorBidi" w:hAnsiTheme="minorBidi" w:cstheme="minorBidi"/>
          <w:b/>
          <w:bCs/>
          <w:color w:val="auto"/>
          <w:szCs w:val="24"/>
        </w:rPr>
        <w:t>Coloring</w:t>
      </w:r>
      <w:proofErr w:type="spellEnd"/>
      <w:r w:rsidRPr="00003A5E">
        <w:rPr>
          <w:rFonts w:asciiTheme="minorBidi" w:hAnsiTheme="minorBidi" w:cstheme="minorBidi"/>
          <w:b/>
          <w:bCs/>
          <w:color w:val="auto"/>
          <w:szCs w:val="24"/>
        </w:rPr>
        <w:t xml:space="preserve"> Book</w:t>
      </w:r>
      <w:r w:rsidRPr="00003A5E">
        <w:rPr>
          <w:rFonts w:asciiTheme="minorBidi" w:hAnsiTheme="minorBidi" w:cstheme="minorBidi"/>
          <w:b/>
          <w:bCs/>
          <w:color w:val="auto"/>
          <w:szCs w:val="24"/>
        </w:rPr>
        <w:t>:</w:t>
      </w:r>
    </w:p>
    <w:p w14:paraId="3B6F8300" w14:textId="7B8AE01E" w:rsidR="00E655F6" w:rsidRPr="00BE2CE9" w:rsidRDefault="00E655F6" w:rsidP="00BE2CE9">
      <w:pPr>
        <w:spacing w:after="120" w:line="360" w:lineRule="auto"/>
        <w:ind w:left="14" w:firstLine="0"/>
        <w:jc w:val="center"/>
        <w:rPr>
          <w:rFonts w:asciiTheme="minorBidi" w:hAnsiTheme="minorBidi" w:cstheme="minorBidi"/>
          <w:color w:val="0070C0"/>
          <w:szCs w:val="24"/>
        </w:rPr>
      </w:pPr>
      <w:hyperlink r:id="rId8" w:history="1">
        <w:r w:rsidRPr="00BE2CE9">
          <w:rPr>
            <w:rStyle w:val="Hyperlink"/>
            <w:rFonts w:asciiTheme="minorBidi" w:hAnsiTheme="minorBidi" w:cstheme="minorBidi"/>
            <w:color w:val="0070C0"/>
            <w:szCs w:val="24"/>
          </w:rPr>
          <w:t>https://www.kidpower.org/library/kidpower-coloring-book/</w:t>
        </w:r>
      </w:hyperlink>
    </w:p>
    <w:p w14:paraId="7D41DC7C" w14:textId="3DCE20FD" w:rsidR="00E655F6" w:rsidRPr="00003A5E" w:rsidRDefault="00E655F6" w:rsidP="00003A5E">
      <w:pPr>
        <w:spacing w:after="120" w:line="360" w:lineRule="auto"/>
        <w:ind w:left="14" w:firstLine="0"/>
        <w:rPr>
          <w:rFonts w:asciiTheme="minorBidi" w:hAnsiTheme="minorBidi" w:cstheme="minorBidi"/>
          <w:b/>
          <w:bCs/>
          <w:color w:val="auto"/>
          <w:szCs w:val="24"/>
          <w:shd w:val="clear" w:color="auto" w:fill="FFFFFF"/>
        </w:rPr>
      </w:pPr>
      <w:r w:rsidRPr="00003A5E">
        <w:rPr>
          <w:rFonts w:asciiTheme="minorBidi" w:hAnsiTheme="minorBidi" w:cstheme="minorBidi"/>
          <w:b/>
          <w:bCs/>
          <w:color w:val="auto"/>
          <w:szCs w:val="24"/>
          <w:shd w:val="clear" w:color="auto" w:fill="FFFFFF"/>
        </w:rPr>
        <w:t>Kid</w:t>
      </w:r>
      <w:r w:rsidR="00003A5E">
        <w:rPr>
          <w:rFonts w:asciiTheme="minorBidi" w:hAnsiTheme="minorBidi" w:cstheme="minorBidi"/>
          <w:b/>
          <w:bCs/>
          <w:color w:val="auto"/>
          <w:szCs w:val="24"/>
          <w:shd w:val="clear" w:color="auto" w:fill="FFFFFF"/>
        </w:rPr>
        <w:t xml:space="preserve"> </w:t>
      </w:r>
      <w:r w:rsidRPr="00003A5E">
        <w:rPr>
          <w:rFonts w:asciiTheme="minorBidi" w:hAnsiTheme="minorBidi" w:cstheme="minorBidi"/>
          <w:b/>
          <w:bCs/>
          <w:color w:val="auto"/>
          <w:szCs w:val="24"/>
          <w:shd w:val="clear" w:color="auto" w:fill="FFFFFF"/>
        </w:rPr>
        <w:t>power 30-Skill Challenge</w:t>
      </w:r>
      <w:r w:rsidRPr="00003A5E">
        <w:rPr>
          <w:rFonts w:asciiTheme="minorBidi" w:hAnsiTheme="minorBidi" w:cstheme="minorBidi"/>
          <w:b/>
          <w:bCs/>
          <w:color w:val="auto"/>
          <w:szCs w:val="24"/>
          <w:shd w:val="clear" w:color="auto" w:fill="FFFFFF"/>
        </w:rPr>
        <w:t xml:space="preserve"> Handbook:</w:t>
      </w:r>
    </w:p>
    <w:p w14:paraId="798D6B29" w14:textId="4053CC4D" w:rsidR="00E655F6" w:rsidRPr="00BE2CE9" w:rsidRDefault="00E655F6" w:rsidP="00BE2CE9">
      <w:pPr>
        <w:spacing w:after="120" w:line="360" w:lineRule="auto"/>
        <w:ind w:left="14" w:firstLine="0"/>
        <w:jc w:val="center"/>
        <w:rPr>
          <w:rFonts w:asciiTheme="minorBidi" w:hAnsiTheme="minorBidi" w:cstheme="minorBidi"/>
          <w:color w:val="0070C0"/>
          <w:szCs w:val="24"/>
        </w:rPr>
      </w:pPr>
      <w:hyperlink r:id="rId9" w:history="1">
        <w:r w:rsidRPr="00BE2CE9">
          <w:rPr>
            <w:rStyle w:val="Hyperlink"/>
            <w:rFonts w:asciiTheme="minorBidi" w:hAnsiTheme="minorBidi" w:cstheme="minorBidi"/>
            <w:color w:val="0070C0"/>
            <w:szCs w:val="24"/>
          </w:rPr>
          <w:t>https://www.kidpower.org/kidpower-30-skill-challenge-coaching-handbook/</w:t>
        </w:r>
      </w:hyperlink>
    </w:p>
    <w:p w14:paraId="32C43280" w14:textId="42166941" w:rsidR="00E655F6" w:rsidRPr="00003A5E" w:rsidRDefault="00E655F6" w:rsidP="00003A5E">
      <w:pPr>
        <w:pStyle w:val="a4"/>
        <w:numPr>
          <w:ilvl w:val="0"/>
          <w:numId w:val="7"/>
        </w:numPr>
        <w:spacing w:after="120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Website content for International </w:t>
      </w:r>
      <w:r w:rsidR="00003A5E" w:rsidRPr="00003A5E">
        <w:rPr>
          <w:rFonts w:asciiTheme="minorBidi" w:hAnsiTheme="minorBidi" w:cstheme="minorBidi"/>
          <w:color w:val="auto"/>
          <w:szCs w:val="24"/>
        </w:rPr>
        <w:t>Children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Digital Library (My name is the 10</w:t>
      </w:r>
      <w:r w:rsidR="00003A5E" w:rsidRPr="00003A5E">
        <w:rPr>
          <w:rFonts w:asciiTheme="minorBidi" w:hAnsiTheme="minorBidi" w:cstheme="minorBidi"/>
          <w:color w:val="auto"/>
          <w:szCs w:val="24"/>
          <w:vertAlign w:val="superscript"/>
        </w:rPr>
        <w:t>th</w:t>
      </w:r>
      <w:r w:rsidR="00003A5E">
        <w:rPr>
          <w:rFonts w:asciiTheme="minorBidi" w:hAnsiTheme="minorBidi" w:cstheme="minorBidi"/>
          <w:color w:val="auto"/>
          <w:szCs w:val="24"/>
        </w:rPr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>in the list):</w:t>
      </w:r>
    </w:p>
    <w:p w14:paraId="0865FDB3" w14:textId="5D73EF4C" w:rsidR="00E655F6" w:rsidRPr="00BE2CE9" w:rsidRDefault="00E655F6" w:rsidP="00003A5E">
      <w:pPr>
        <w:spacing w:after="120" w:line="360" w:lineRule="auto"/>
        <w:ind w:left="14" w:firstLine="0"/>
        <w:jc w:val="center"/>
        <w:rPr>
          <w:rFonts w:asciiTheme="minorBidi" w:hAnsiTheme="minorBidi" w:cstheme="minorBidi"/>
          <w:color w:val="0070C0"/>
          <w:szCs w:val="24"/>
        </w:rPr>
      </w:pPr>
      <w:hyperlink r:id="rId10" w:history="1">
        <w:r w:rsidRPr="00BE2CE9">
          <w:rPr>
            <w:rStyle w:val="Hyperlink"/>
            <w:rFonts w:asciiTheme="minorBidi" w:hAnsiTheme="minorBidi" w:cstheme="minorBidi"/>
            <w:color w:val="0070C0"/>
            <w:szCs w:val="24"/>
          </w:rPr>
          <w:t>http://en.childrenslibrary.org/people/translators.shtml</w:t>
        </w:r>
      </w:hyperlink>
    </w:p>
    <w:p w14:paraId="6A14165B" w14:textId="4752F84F" w:rsidR="00E655F6" w:rsidRDefault="00BE2CE9" w:rsidP="00BE2CE9">
      <w:pPr>
        <w:pStyle w:val="a4"/>
        <w:numPr>
          <w:ilvl w:val="0"/>
          <w:numId w:val="7"/>
        </w:numPr>
        <w:spacing w:after="120" w:line="360" w:lineRule="auto"/>
        <w:rPr>
          <w:rFonts w:asciiTheme="minorBidi" w:hAnsiTheme="minorBidi" w:cstheme="minorBidi"/>
          <w:color w:val="auto"/>
          <w:szCs w:val="24"/>
        </w:rPr>
      </w:pPr>
      <w:r>
        <w:rPr>
          <w:rFonts w:asciiTheme="minorBidi" w:hAnsiTheme="minorBidi" w:cstheme="minorBidi"/>
          <w:color w:val="auto"/>
          <w:szCs w:val="24"/>
        </w:rPr>
        <w:t xml:space="preserve"> 2019: Admission policy and Curriculum statement of micro schools for Bahrain trust foundation:</w:t>
      </w:r>
    </w:p>
    <w:p w14:paraId="0547B04C" w14:textId="51DD1BAE" w:rsidR="00BE2CE9" w:rsidRPr="00BE2CE9" w:rsidRDefault="00BE2CE9" w:rsidP="00BE2CE9">
      <w:pPr>
        <w:spacing w:after="120" w:line="360" w:lineRule="auto"/>
        <w:ind w:left="14" w:firstLine="0"/>
        <w:jc w:val="center"/>
        <w:rPr>
          <w:rFonts w:asciiTheme="minorBidi" w:hAnsiTheme="minorBidi" w:cstheme="minorBidi"/>
          <w:color w:val="auto"/>
          <w:szCs w:val="24"/>
        </w:rPr>
      </w:pPr>
      <w:hyperlink r:id="rId11" w:history="1">
        <w:r>
          <w:rPr>
            <w:rStyle w:val="Hyperlink"/>
          </w:rPr>
          <w:t>https://www.bahraintrust.org/</w:t>
        </w:r>
      </w:hyperlink>
    </w:p>
    <w:p w14:paraId="075B42E7" w14:textId="77777777" w:rsidR="00CC238C" w:rsidRPr="00003A5E" w:rsidRDefault="00CC238C" w:rsidP="00003A5E">
      <w:pPr>
        <w:spacing w:after="120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</w:p>
    <w:p w14:paraId="0F4060CE" w14:textId="2E129902" w:rsidR="0071084A" w:rsidRPr="00003A5E" w:rsidRDefault="0071084A" w:rsidP="00003A5E">
      <w:pPr>
        <w:pStyle w:val="2"/>
        <w:spacing w:after="155" w:line="360" w:lineRule="auto"/>
        <w:ind w:left="0" w:firstLine="0"/>
        <w:rPr>
          <w:rFonts w:asciiTheme="minorBidi" w:hAnsiTheme="minorBidi" w:cstheme="minorBidi"/>
          <w:color w:val="auto"/>
          <w:szCs w:val="24"/>
        </w:rPr>
      </w:pPr>
    </w:p>
    <w:p w14:paraId="35AD2E6D" w14:textId="77777777" w:rsidR="00003A5E" w:rsidRDefault="00003A5E">
      <w:pPr>
        <w:spacing w:after="160"/>
        <w:ind w:left="0" w:firstLine="0"/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</w:pPr>
      <w:r>
        <w:br w:type="page"/>
      </w:r>
    </w:p>
    <w:p w14:paraId="33CE7B74" w14:textId="63E72617" w:rsidR="0071084A" w:rsidRPr="00003A5E" w:rsidRDefault="009728C1" w:rsidP="00003A5E">
      <w:pPr>
        <w:pStyle w:val="a5"/>
      </w:pPr>
      <w:r w:rsidRPr="00003A5E">
        <w:lastRenderedPageBreak/>
        <w:t xml:space="preserve">EDUCATION </w:t>
      </w:r>
      <w:r w:rsidRPr="00003A5E">
        <w:rPr>
          <w:rFonts w:eastAsia="Arial"/>
        </w:rPr>
        <w:t xml:space="preserve"> </w:t>
      </w:r>
    </w:p>
    <w:p w14:paraId="1362E8F6" w14:textId="77777777" w:rsidR="0071084A" w:rsidRPr="00003A5E" w:rsidRDefault="009728C1" w:rsidP="00003A5E">
      <w:pPr>
        <w:spacing w:after="0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Jan 1995 - Jun 2002   </w:t>
      </w:r>
      <w:r w:rsidRPr="00003A5E">
        <w:rPr>
          <w:rFonts w:asciiTheme="minorBidi" w:hAnsiTheme="minorBidi" w:cstheme="minorBidi"/>
          <w:color w:val="auto"/>
          <w:szCs w:val="24"/>
        </w:rPr>
        <w:tab/>
        <w:t>King Fahad University of Petroleum and Minerals (KFUPM)</w:t>
      </w:r>
      <w:proofErr w:type="gramStart"/>
      <w:r w:rsidRPr="00003A5E">
        <w:rPr>
          <w:rFonts w:asciiTheme="minorBidi" w:hAnsiTheme="minorBidi" w:cstheme="minorBidi"/>
          <w:color w:val="auto"/>
          <w:szCs w:val="24"/>
        </w:rPr>
        <w:t>-  Saudi</w:t>
      </w:r>
      <w:proofErr w:type="gramEnd"/>
      <w:r w:rsidRPr="00003A5E">
        <w:rPr>
          <w:rFonts w:asciiTheme="minorBidi" w:hAnsiTheme="minorBidi" w:cstheme="minorBidi"/>
          <w:color w:val="auto"/>
          <w:szCs w:val="24"/>
        </w:rPr>
        <w:t xml:space="preserve"> Arabia  </w:t>
      </w:r>
      <w:r w:rsidRPr="00003A5E">
        <w:rPr>
          <w:rFonts w:asciiTheme="minorBidi" w:hAnsiTheme="minorBidi" w:cstheme="minorBidi"/>
          <w:i/>
          <w:color w:val="auto"/>
          <w:szCs w:val="24"/>
        </w:rPr>
        <w:t xml:space="preserve">Industrial engineering, Bachelor(BSc/BA), </w:t>
      </w:r>
      <w:r w:rsidRPr="00003A5E">
        <w:rPr>
          <w:rFonts w:asciiTheme="minorBidi" w:hAnsiTheme="minorBidi" w:cstheme="minorBidi"/>
          <w:b/>
          <w:color w:val="auto"/>
          <w:szCs w:val="24"/>
        </w:rPr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548FD459" w14:textId="77777777" w:rsidR="0071084A" w:rsidRPr="00003A5E" w:rsidRDefault="009728C1" w:rsidP="00003A5E">
      <w:pPr>
        <w:spacing w:after="117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2CD22FE7" w14:textId="77777777" w:rsidR="0071084A" w:rsidRPr="00003A5E" w:rsidRDefault="009728C1" w:rsidP="00003A5E">
      <w:pPr>
        <w:spacing w:after="0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b/>
          <w:color w:val="auto"/>
          <w:szCs w:val="24"/>
        </w:rPr>
        <w:t xml:space="preserve"> </w:t>
      </w:r>
      <w:r w:rsidRPr="00003A5E">
        <w:rPr>
          <w:rFonts w:asciiTheme="minorBidi" w:hAnsiTheme="minorBidi" w:cstheme="minorBidi"/>
          <w:b/>
          <w:color w:val="auto"/>
          <w:szCs w:val="24"/>
        </w:rPr>
        <w:tab/>
        <w:t xml:space="preserve"> </w:t>
      </w:r>
    </w:p>
    <w:p w14:paraId="16847508" w14:textId="77777777" w:rsidR="0071084A" w:rsidRPr="00003A5E" w:rsidRDefault="009728C1" w:rsidP="00003A5E">
      <w:pPr>
        <w:pStyle w:val="a5"/>
      </w:pPr>
      <w:r w:rsidRPr="00003A5E">
        <w:t xml:space="preserve">OTHER CERTIFICATES </w:t>
      </w:r>
      <w:r w:rsidRPr="00003A5E">
        <w:rPr>
          <w:rFonts w:eastAsia="Arial"/>
        </w:rPr>
        <w:t xml:space="preserve"> </w:t>
      </w:r>
    </w:p>
    <w:p w14:paraId="728A6BA6" w14:textId="77777777" w:rsidR="0071084A" w:rsidRPr="00003A5E" w:rsidRDefault="009728C1" w:rsidP="00003A5E">
      <w:pPr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2014 Persuasive Communicator (attendance), Saudi Arabia  </w:t>
      </w:r>
    </w:p>
    <w:p w14:paraId="4350C4E7" w14:textId="77777777" w:rsidR="0071084A" w:rsidRPr="00003A5E" w:rsidRDefault="009728C1" w:rsidP="00003A5E">
      <w:pPr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2013 Train </w:t>
      </w:r>
      <w:proofErr w:type="gramStart"/>
      <w:r w:rsidRPr="00003A5E">
        <w:rPr>
          <w:rFonts w:asciiTheme="minorBidi" w:hAnsiTheme="minorBidi" w:cstheme="minorBidi"/>
          <w:color w:val="auto"/>
          <w:szCs w:val="24"/>
        </w:rPr>
        <w:t>Of</w:t>
      </w:r>
      <w:proofErr w:type="gramEnd"/>
      <w:r w:rsidRPr="00003A5E">
        <w:rPr>
          <w:rFonts w:asciiTheme="minorBidi" w:hAnsiTheme="minorBidi" w:cstheme="minorBidi"/>
          <w:color w:val="auto"/>
          <w:szCs w:val="24"/>
        </w:rPr>
        <w:t xml:space="preserve"> Trainer Boot Camp ASTD, Saudi Arabia  </w:t>
      </w:r>
    </w:p>
    <w:p w14:paraId="0C9EA6AA" w14:textId="77777777" w:rsidR="0071084A" w:rsidRPr="00003A5E" w:rsidRDefault="009728C1" w:rsidP="00003A5E">
      <w:pPr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2009 Train </w:t>
      </w:r>
      <w:proofErr w:type="gramStart"/>
      <w:r w:rsidRPr="00003A5E">
        <w:rPr>
          <w:rFonts w:asciiTheme="minorBidi" w:hAnsiTheme="minorBidi" w:cstheme="minorBidi"/>
          <w:color w:val="auto"/>
          <w:szCs w:val="24"/>
        </w:rPr>
        <w:t>Of</w:t>
      </w:r>
      <w:proofErr w:type="gramEnd"/>
      <w:r w:rsidRPr="00003A5E">
        <w:rPr>
          <w:rFonts w:asciiTheme="minorBidi" w:hAnsiTheme="minorBidi" w:cstheme="minorBidi"/>
          <w:color w:val="auto"/>
          <w:szCs w:val="24"/>
        </w:rPr>
        <w:t xml:space="preserve"> Trainer TVTC, Saudi Arabia  </w:t>
      </w:r>
    </w:p>
    <w:p w14:paraId="3D6C8BF1" w14:textId="77777777" w:rsidR="0071084A" w:rsidRPr="00003A5E" w:rsidRDefault="009728C1" w:rsidP="00003A5E">
      <w:pPr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2012 HR strategy </w:t>
      </w:r>
      <w:proofErr w:type="spellStart"/>
      <w:r w:rsidRPr="00003A5E">
        <w:rPr>
          <w:rFonts w:asciiTheme="minorBidi" w:hAnsiTheme="minorBidi" w:cstheme="minorBidi"/>
          <w:color w:val="auto"/>
          <w:szCs w:val="24"/>
        </w:rPr>
        <w:t>BizConfo</w:t>
      </w:r>
      <w:proofErr w:type="spellEnd"/>
      <w:r w:rsidRPr="00003A5E">
        <w:rPr>
          <w:rFonts w:asciiTheme="minorBidi" w:hAnsiTheme="minorBidi" w:cstheme="minorBidi"/>
          <w:color w:val="auto"/>
          <w:szCs w:val="24"/>
        </w:rPr>
        <w:t xml:space="preserve">, Saudi Arabia  </w:t>
      </w:r>
    </w:p>
    <w:p w14:paraId="084181A2" w14:textId="77777777" w:rsidR="0071084A" w:rsidRPr="00003A5E" w:rsidRDefault="009728C1" w:rsidP="00003A5E">
      <w:pPr>
        <w:spacing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2008 Certified internal Auditor, Saudi Arabia  </w:t>
      </w:r>
    </w:p>
    <w:p w14:paraId="5416D89A" w14:textId="1D179C21" w:rsidR="0071084A" w:rsidRPr="00003A5E" w:rsidRDefault="009728C1" w:rsidP="00003A5E">
      <w:pPr>
        <w:pStyle w:val="a5"/>
      </w:pPr>
      <w:r w:rsidRPr="00003A5E">
        <w:t>SOFTWARE</w:t>
      </w:r>
      <w:r w:rsidR="00003A5E">
        <w:t>S</w:t>
      </w:r>
      <w:r w:rsidRPr="00003A5E">
        <w:t xml:space="preserve"> </w:t>
      </w:r>
      <w:r w:rsidRPr="00003A5E">
        <w:t xml:space="preserve"> </w:t>
      </w:r>
      <w:r w:rsidRPr="00003A5E">
        <w:rPr>
          <w:rFonts w:eastAsia="Arial"/>
        </w:rPr>
        <w:t xml:space="preserve"> </w:t>
      </w:r>
    </w:p>
    <w:p w14:paraId="0B8060FE" w14:textId="401E7A00" w:rsidR="0071084A" w:rsidRPr="00003A5E" w:rsidRDefault="009728C1" w:rsidP="00003A5E">
      <w:pPr>
        <w:numPr>
          <w:ilvl w:val="0"/>
          <w:numId w:val="6"/>
        </w:numPr>
        <w:spacing w:after="0" w:line="360" w:lineRule="auto"/>
        <w:ind w:hanging="360"/>
        <w:rPr>
          <w:rFonts w:asciiTheme="minorBidi" w:hAnsiTheme="minorBidi" w:cstheme="minorBidi"/>
          <w:color w:val="auto"/>
          <w:szCs w:val="24"/>
        </w:rPr>
      </w:pPr>
      <w:proofErr w:type="spellStart"/>
      <w:r w:rsidRPr="00003A5E">
        <w:rPr>
          <w:rFonts w:asciiTheme="minorBidi" w:hAnsiTheme="minorBidi" w:cstheme="minorBidi"/>
          <w:color w:val="auto"/>
          <w:szCs w:val="24"/>
        </w:rPr>
        <w:t>Wordbee</w:t>
      </w:r>
      <w:proofErr w:type="spellEnd"/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  <w:r w:rsidR="00BE2CE9">
        <w:rPr>
          <w:rFonts w:asciiTheme="minorBidi" w:hAnsiTheme="minorBidi" w:cstheme="minorBidi"/>
          <w:color w:val="auto"/>
          <w:szCs w:val="24"/>
        </w:rPr>
        <w:t>(CAT Tool)</w:t>
      </w:r>
    </w:p>
    <w:p w14:paraId="5715A9F8" w14:textId="77777777" w:rsidR="0071084A" w:rsidRPr="00003A5E" w:rsidRDefault="009728C1" w:rsidP="00003A5E">
      <w:pPr>
        <w:numPr>
          <w:ilvl w:val="0"/>
          <w:numId w:val="6"/>
        </w:numPr>
        <w:spacing w:after="74" w:line="360" w:lineRule="auto"/>
        <w:ind w:hanging="36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Windows &amp; Office: </w:t>
      </w:r>
      <w:proofErr w:type="spellStart"/>
      <w:r w:rsidRPr="00003A5E">
        <w:rPr>
          <w:rFonts w:asciiTheme="minorBidi" w:hAnsiTheme="minorBidi" w:cstheme="minorBidi"/>
          <w:color w:val="auto"/>
          <w:szCs w:val="24"/>
        </w:rPr>
        <w:t>Skillful</w:t>
      </w:r>
      <w:proofErr w:type="spellEnd"/>
      <w:r w:rsidRPr="00003A5E">
        <w:rPr>
          <w:rFonts w:asciiTheme="minorBidi" w:hAnsiTheme="minorBidi" w:cstheme="minorBidi"/>
          <w:color w:val="auto"/>
          <w:szCs w:val="24"/>
        </w:rPr>
        <w:t xml:space="preserve"> in Word, excel &amp; power point.  </w:t>
      </w:r>
    </w:p>
    <w:p w14:paraId="752663AF" w14:textId="77777777" w:rsidR="0071084A" w:rsidRPr="00003A5E" w:rsidRDefault="009728C1" w:rsidP="00003A5E">
      <w:pPr>
        <w:spacing w:after="163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b/>
          <w:color w:val="auto"/>
          <w:szCs w:val="24"/>
        </w:rPr>
        <w:t xml:space="preserve"> </w:t>
      </w:r>
    </w:p>
    <w:p w14:paraId="5CCB338C" w14:textId="2DCD60D3" w:rsidR="0071084A" w:rsidRPr="00003A5E" w:rsidRDefault="009728C1" w:rsidP="00003A5E">
      <w:pPr>
        <w:pStyle w:val="a5"/>
      </w:pPr>
      <w:r w:rsidRPr="00003A5E">
        <w:rPr>
          <w:rFonts w:eastAsia="Arial"/>
        </w:rPr>
        <w:t>REFERENCES</w:t>
      </w:r>
      <w:r w:rsidRPr="00003A5E">
        <w:rPr>
          <w:rFonts w:eastAsia="Arial"/>
        </w:rPr>
        <w:t xml:space="preserve"> </w:t>
      </w:r>
      <w:r w:rsidRPr="00003A5E">
        <w:t xml:space="preserve"> </w:t>
      </w:r>
    </w:p>
    <w:p w14:paraId="7A856F2D" w14:textId="77777777" w:rsidR="0071084A" w:rsidRPr="00003A5E" w:rsidRDefault="009728C1" w:rsidP="00003A5E">
      <w:pPr>
        <w:spacing w:after="218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b/>
          <w:color w:val="auto"/>
          <w:szCs w:val="24"/>
        </w:rPr>
        <w:t xml:space="preserve">      </w:t>
      </w:r>
      <w:proofErr w:type="spellStart"/>
      <w:r w:rsidRPr="00003A5E">
        <w:rPr>
          <w:rFonts w:asciiTheme="minorBidi" w:hAnsiTheme="minorBidi" w:cstheme="minorBidi"/>
          <w:b/>
          <w:color w:val="auto"/>
          <w:szCs w:val="24"/>
        </w:rPr>
        <w:t>Abdulhafeez</w:t>
      </w:r>
      <w:proofErr w:type="spellEnd"/>
      <w:r w:rsidRPr="00003A5E">
        <w:rPr>
          <w:rFonts w:asciiTheme="minorBidi" w:hAnsiTheme="minorBidi" w:cstheme="minorBidi"/>
          <w:b/>
          <w:color w:val="auto"/>
          <w:szCs w:val="24"/>
        </w:rPr>
        <w:t xml:space="preserve"> </w:t>
      </w:r>
      <w:proofErr w:type="spellStart"/>
      <w:r w:rsidRPr="00003A5E">
        <w:rPr>
          <w:rFonts w:asciiTheme="minorBidi" w:hAnsiTheme="minorBidi" w:cstheme="minorBidi"/>
          <w:b/>
          <w:color w:val="auto"/>
          <w:szCs w:val="24"/>
        </w:rPr>
        <w:t>Khomais</w:t>
      </w:r>
      <w:proofErr w:type="spellEnd"/>
      <w:r w:rsidRPr="00003A5E">
        <w:rPr>
          <w:rFonts w:asciiTheme="minorBidi" w:hAnsiTheme="minorBidi" w:cstheme="minorBidi"/>
          <w:color w:val="auto"/>
          <w:szCs w:val="24"/>
        </w:rPr>
        <w:t>, owner of AL-</w:t>
      </w:r>
      <w:r w:rsidRPr="00003A5E">
        <w:rPr>
          <w:rFonts w:asciiTheme="minorBidi" w:hAnsiTheme="minorBidi" w:cstheme="minorBidi"/>
          <w:color w:val="auto"/>
          <w:szCs w:val="24"/>
        </w:rPr>
        <w:t xml:space="preserve">MUTARJEM translation agency.  </w:t>
      </w:r>
    </w:p>
    <w:p w14:paraId="6C071212" w14:textId="77777777" w:rsidR="0071084A" w:rsidRPr="00003A5E" w:rsidRDefault="009728C1" w:rsidP="00003A5E">
      <w:pPr>
        <w:spacing w:after="218" w:line="360" w:lineRule="auto"/>
        <w:ind w:left="0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Email: </w:t>
      </w:r>
      <w:r w:rsidRPr="00003A5E">
        <w:rPr>
          <w:rFonts w:asciiTheme="minorBidi" w:hAnsiTheme="minorBidi" w:cstheme="minorBidi"/>
          <w:color w:val="auto"/>
          <w:szCs w:val="24"/>
          <w:u w:val="single" w:color="0000FF"/>
        </w:rPr>
        <w:t>creative.mutarjem@gmail.com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 </w:t>
      </w:r>
    </w:p>
    <w:p w14:paraId="664D3F23" w14:textId="77777777" w:rsidR="0071084A" w:rsidRPr="00003A5E" w:rsidRDefault="009728C1" w:rsidP="00003A5E">
      <w:pPr>
        <w:spacing w:after="218" w:line="360" w:lineRule="auto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Mobile: 00966505700609  </w:t>
      </w:r>
    </w:p>
    <w:p w14:paraId="3C7C12A2" w14:textId="77777777" w:rsidR="0071084A" w:rsidRPr="00003A5E" w:rsidRDefault="009728C1" w:rsidP="00003A5E">
      <w:pPr>
        <w:spacing w:after="223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b/>
          <w:color w:val="auto"/>
          <w:szCs w:val="24"/>
        </w:rPr>
        <w:t xml:space="preserve"> </w:t>
      </w: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p w14:paraId="7EE3A06C" w14:textId="77777777" w:rsidR="0071084A" w:rsidRPr="00003A5E" w:rsidRDefault="009728C1" w:rsidP="00003A5E">
      <w:pPr>
        <w:spacing w:after="0" w:line="360" w:lineRule="auto"/>
        <w:ind w:left="14" w:firstLine="0"/>
        <w:rPr>
          <w:rFonts w:asciiTheme="minorBidi" w:hAnsiTheme="minorBidi" w:cstheme="minorBidi"/>
          <w:color w:val="auto"/>
          <w:szCs w:val="24"/>
        </w:rPr>
      </w:pPr>
      <w:r w:rsidRPr="00003A5E">
        <w:rPr>
          <w:rFonts w:asciiTheme="minorBidi" w:hAnsiTheme="minorBidi" w:cstheme="minorBidi"/>
          <w:color w:val="auto"/>
          <w:szCs w:val="24"/>
        </w:rPr>
        <w:t xml:space="preserve"> </w:t>
      </w:r>
    </w:p>
    <w:sectPr w:rsidR="0071084A" w:rsidRPr="00003A5E">
      <w:footerReference w:type="even" r:id="rId12"/>
      <w:footerReference w:type="default" r:id="rId13"/>
      <w:footerReference w:type="first" r:id="rId14"/>
      <w:pgSz w:w="12240" w:h="15840"/>
      <w:pgMar w:top="1444" w:right="1364" w:bottom="1714" w:left="1426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78" w14:textId="77777777" w:rsidR="009728C1" w:rsidRDefault="009728C1">
      <w:pPr>
        <w:spacing w:after="0" w:line="240" w:lineRule="auto"/>
      </w:pPr>
      <w:r>
        <w:separator/>
      </w:r>
    </w:p>
  </w:endnote>
  <w:endnote w:type="continuationSeparator" w:id="0">
    <w:p w14:paraId="65FB7F25" w14:textId="77777777" w:rsidR="009728C1" w:rsidRDefault="0097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630E" w14:textId="77777777" w:rsidR="0071084A" w:rsidRDefault="009728C1">
    <w:pPr>
      <w:spacing w:after="30"/>
      <w:ind w:left="0" w:right="72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5BF9D10C" w14:textId="77777777" w:rsidR="0071084A" w:rsidRDefault="009728C1">
    <w:pPr>
      <w:spacing w:after="0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DD42" w14:textId="77777777" w:rsidR="0071084A" w:rsidRDefault="009728C1">
    <w:pPr>
      <w:spacing w:after="30"/>
      <w:ind w:left="0" w:right="72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042EF1EA" w14:textId="77777777" w:rsidR="0071084A" w:rsidRDefault="009728C1">
    <w:pPr>
      <w:spacing w:after="0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CC7A" w14:textId="77777777" w:rsidR="0071084A" w:rsidRDefault="009728C1">
    <w:pPr>
      <w:spacing w:after="30"/>
      <w:ind w:left="0" w:right="72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7A833D1B" w14:textId="77777777" w:rsidR="0071084A" w:rsidRDefault="009728C1">
    <w:pPr>
      <w:spacing w:after="0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834B" w14:textId="77777777" w:rsidR="009728C1" w:rsidRDefault="009728C1">
      <w:pPr>
        <w:spacing w:after="0" w:line="240" w:lineRule="auto"/>
      </w:pPr>
      <w:r>
        <w:separator/>
      </w:r>
    </w:p>
  </w:footnote>
  <w:footnote w:type="continuationSeparator" w:id="0">
    <w:p w14:paraId="35C6D852" w14:textId="77777777" w:rsidR="009728C1" w:rsidRDefault="0097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AC5"/>
    <w:multiLevelType w:val="hybridMultilevel"/>
    <w:tmpl w:val="191460F8"/>
    <w:lvl w:ilvl="0" w:tplc="8138CB7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B8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E9E4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664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7C7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CB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E5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C19C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A2DE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D5EA7"/>
    <w:multiLevelType w:val="hybridMultilevel"/>
    <w:tmpl w:val="F358FFF4"/>
    <w:lvl w:ilvl="0" w:tplc="00E26130">
      <w:start w:val="1"/>
      <w:numFmt w:val="bullet"/>
      <w:lvlText w:val="•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3A8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C000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02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8BB9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0115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D5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8598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4C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814D9"/>
    <w:multiLevelType w:val="hybridMultilevel"/>
    <w:tmpl w:val="F58EEFFE"/>
    <w:lvl w:ilvl="0" w:tplc="A00A16D2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CF5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6E0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10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1E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6AE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CC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0F1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0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714AA"/>
    <w:multiLevelType w:val="hybridMultilevel"/>
    <w:tmpl w:val="FC76E1FA"/>
    <w:lvl w:ilvl="0" w:tplc="F7B0A49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E8714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FCF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2837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6E82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C4F78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4597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6865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8116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77539"/>
    <w:multiLevelType w:val="hybridMultilevel"/>
    <w:tmpl w:val="98A6A932"/>
    <w:lvl w:ilvl="0" w:tplc="60227968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C24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CC5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AB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A2B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A20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252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04A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6F3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477E67"/>
    <w:multiLevelType w:val="hybridMultilevel"/>
    <w:tmpl w:val="16E0F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E04A9"/>
    <w:multiLevelType w:val="hybridMultilevel"/>
    <w:tmpl w:val="CA20B7F6"/>
    <w:lvl w:ilvl="0" w:tplc="FBDCE102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296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EB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6D5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25D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D5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89B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582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801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542B4"/>
    <w:multiLevelType w:val="hybridMultilevel"/>
    <w:tmpl w:val="77D4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16F"/>
    <w:multiLevelType w:val="hybridMultilevel"/>
    <w:tmpl w:val="D8746BBE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4A"/>
    <w:rsid w:val="00003A5E"/>
    <w:rsid w:val="002847C7"/>
    <w:rsid w:val="0071084A"/>
    <w:rsid w:val="009728C1"/>
    <w:rsid w:val="00BE2CE9"/>
    <w:rsid w:val="00CC238C"/>
    <w:rsid w:val="00E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9E3A7"/>
  <w15:docId w15:val="{ED77B244-275D-40E4-BC05-6BA3138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2"/>
      <w:ind w:left="24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1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right="4956" w:hanging="10"/>
      <w:outlineLvl w:val="1"/>
    </w:pPr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000000"/>
      <w:sz w:val="24"/>
    </w:rPr>
  </w:style>
  <w:style w:type="character" w:customStyle="1" w:styleId="2Char">
    <w:name w:val="عنوان 2 Char"/>
    <w:link w:val="2"/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styleId="Hyperlink">
    <w:name w:val="Hyperlink"/>
    <w:basedOn w:val="a0"/>
    <w:uiPriority w:val="99"/>
    <w:unhideWhenUsed/>
    <w:rsid w:val="00CC238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C238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238C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E655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5"/>
    <w:uiPriority w:val="10"/>
    <w:rsid w:val="00E65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Intense Quote"/>
    <w:basedOn w:val="a"/>
    <w:next w:val="a"/>
    <w:link w:val="Char0"/>
    <w:uiPriority w:val="30"/>
    <w:qFormat/>
    <w:rsid w:val="00003A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اقتباس مكثف Char"/>
    <w:basedOn w:val="a0"/>
    <w:link w:val="a6"/>
    <w:uiPriority w:val="30"/>
    <w:rsid w:val="00003A5E"/>
    <w:rPr>
      <w:rFonts w:ascii="Arial" w:eastAsia="Arial" w:hAnsi="Arial" w:cs="Arial"/>
      <w:i/>
      <w:i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power.org/library/kidpower-coloring-boo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ji-survivor.mystrikingly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hraintrust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childrenslibrary.org/people/translator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power.org/kidpower-30-skill-challenge-coaching-handbook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Fahad Alqahtani</cp:lastModifiedBy>
  <cp:revision>2</cp:revision>
  <dcterms:created xsi:type="dcterms:W3CDTF">2020-02-17T07:01:00Z</dcterms:created>
  <dcterms:modified xsi:type="dcterms:W3CDTF">2020-02-17T07:01:00Z</dcterms:modified>
</cp:coreProperties>
</file>