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85E6" w14:textId="4320F36C" w:rsidR="006A3E31" w:rsidRPr="007D3CB1" w:rsidRDefault="006A3E31" w:rsidP="008B718F">
      <w:pPr>
        <w:autoSpaceDE w:val="0"/>
        <w:jc w:val="center"/>
        <w:rPr>
          <w:rFonts w:ascii="Palatino Linotype" w:hAnsi="Palatino Linotype" w:cs="Palatino Linotype"/>
          <w:b/>
          <w:color w:val="800000"/>
          <w:lang w:val="es-MX"/>
        </w:rPr>
      </w:pPr>
    </w:p>
    <w:p w14:paraId="19CBB2F5" w14:textId="77777777" w:rsidR="006A3E31" w:rsidRPr="007D3CB1" w:rsidRDefault="006A3E31" w:rsidP="006A3E31">
      <w:pPr>
        <w:autoSpaceDE w:val="0"/>
        <w:rPr>
          <w:rFonts w:ascii="Palatino Linotype" w:hAnsi="Palatino Linotype" w:cs="Palatino Linotype"/>
          <w:sz w:val="20"/>
          <w:szCs w:val="20"/>
          <w:lang w:val="es-MX"/>
        </w:rPr>
      </w:pPr>
      <w:r w:rsidRPr="007D3CB1">
        <w:rPr>
          <w:rFonts w:ascii="Palatino Linotype" w:hAnsi="Palatino Linotype" w:cs="Palatino Linotype"/>
          <w:color w:val="C0C0C0"/>
          <w:sz w:val="20"/>
          <w:szCs w:val="20"/>
          <w:lang w:val="es-MX"/>
        </w:rPr>
        <w:tab/>
      </w:r>
      <w:r w:rsidRPr="007D3CB1">
        <w:rPr>
          <w:rFonts w:ascii="Palatino Linotype" w:hAnsi="Palatino Linotype" w:cs="Palatino Linotype"/>
          <w:color w:val="C0C0C0"/>
          <w:sz w:val="20"/>
          <w:szCs w:val="20"/>
          <w:lang w:val="es-MX"/>
        </w:rPr>
        <w:tab/>
      </w:r>
      <w:r w:rsidRPr="007D3CB1">
        <w:rPr>
          <w:rFonts w:ascii="Palatino Linotype" w:hAnsi="Palatino Linotype" w:cs="Palatino Linotype"/>
          <w:color w:val="C0C0C0"/>
          <w:sz w:val="20"/>
          <w:szCs w:val="20"/>
          <w:lang w:val="es-MX"/>
        </w:rPr>
        <w:tab/>
      </w:r>
      <w:r w:rsidRPr="007D3CB1">
        <w:rPr>
          <w:rFonts w:ascii="Palatino Linotype" w:hAnsi="Palatino Linotype" w:cs="Palatino Linotype"/>
          <w:color w:val="C0C0C0"/>
          <w:sz w:val="20"/>
          <w:szCs w:val="20"/>
          <w:lang w:val="es-MX"/>
        </w:rPr>
        <w:tab/>
      </w:r>
      <w:r w:rsidRPr="007D3CB1">
        <w:rPr>
          <w:rFonts w:ascii="Palatino Linotype" w:hAnsi="Palatino Linotype" w:cs="Palatino Linotype"/>
          <w:color w:val="C0C0C0"/>
          <w:sz w:val="20"/>
          <w:szCs w:val="20"/>
          <w:lang w:val="es-MX"/>
        </w:rPr>
        <w:tab/>
      </w:r>
      <w:r w:rsidRPr="007D3CB1">
        <w:rPr>
          <w:rFonts w:ascii="Palatino Linotype" w:hAnsi="Palatino Linotype" w:cs="Palatino Linotype"/>
          <w:color w:val="C0C0C0"/>
          <w:sz w:val="20"/>
          <w:szCs w:val="20"/>
          <w:lang w:val="es-MX"/>
        </w:rPr>
        <w:tab/>
      </w:r>
      <w:r w:rsidRPr="007D3CB1">
        <w:rPr>
          <w:rFonts w:ascii="Palatino Linotype" w:hAnsi="Palatino Linotype" w:cs="Palatino Linotype"/>
          <w:color w:val="C0C0C0"/>
          <w:sz w:val="20"/>
          <w:szCs w:val="20"/>
          <w:lang w:val="es-MX"/>
        </w:rPr>
        <w:tab/>
      </w:r>
    </w:p>
    <w:p w14:paraId="369D11C8" w14:textId="77777777" w:rsidR="009800AB" w:rsidRPr="007D3CB1" w:rsidRDefault="009800AB">
      <w:pPr>
        <w:rPr>
          <w:rFonts w:hint="eastAsia"/>
          <w:lang w:val="es-MX"/>
        </w:rPr>
      </w:pPr>
    </w:p>
    <w:p w14:paraId="43FAE4D4" w14:textId="05802E78" w:rsidR="006A3030" w:rsidRPr="00920853" w:rsidRDefault="00A95F95" w:rsidP="00A95F95">
      <w:pPr>
        <w:pStyle w:val="Heading"/>
        <w:pBdr>
          <w:top w:val="none" w:sz="0" w:space="0" w:color="000000"/>
          <w:left w:val="none" w:sz="0" w:space="0" w:color="000000"/>
          <w:bottom w:val="dotted" w:sz="4" w:space="0" w:color="003366"/>
          <w:right w:val="none" w:sz="0" w:space="0" w:color="000000"/>
        </w:pBdr>
        <w:tabs>
          <w:tab w:val="left" w:pos="2460"/>
        </w:tabs>
        <w:rPr>
          <w:rFonts w:ascii="Palatino Linotype" w:hAnsi="Palatino Linotype" w:cs="Palatino Linotype"/>
          <w:b/>
          <w:bCs/>
          <w:smallCaps/>
          <w:sz w:val="36"/>
          <w:szCs w:val="36"/>
          <w:u w:val="single"/>
          <w:lang w:val="es-ES"/>
        </w:rPr>
      </w:pPr>
      <w:r w:rsidRPr="00920853">
        <w:rPr>
          <w:rFonts w:ascii="Palatino Linotype" w:hAnsi="Palatino Linotype" w:cs="Palatino Linotype"/>
          <w:b/>
          <w:bCs/>
          <w:smallCaps/>
          <w:sz w:val="36"/>
          <w:szCs w:val="36"/>
          <w:u w:val="single"/>
          <w:lang w:val="es-ES"/>
        </w:rPr>
        <w:t>Adriana Díaz</w:t>
      </w:r>
      <w:r w:rsidR="00C8481C" w:rsidRPr="00920853">
        <w:rPr>
          <w:rFonts w:ascii="Palatino Linotype" w:hAnsi="Palatino Linotype" w:cs="Palatino Linotype"/>
          <w:b/>
          <w:bCs/>
          <w:smallCaps/>
          <w:sz w:val="36"/>
          <w:szCs w:val="36"/>
          <w:u w:val="single"/>
          <w:lang w:val="es-ES"/>
        </w:rPr>
        <w:t xml:space="preserve"> </w:t>
      </w:r>
      <w:r w:rsidRPr="00920853">
        <w:rPr>
          <w:rFonts w:ascii="Palatino Linotype" w:hAnsi="Palatino Linotype" w:cs="Palatino Linotype"/>
          <w:b/>
          <w:bCs/>
          <w:smallCaps/>
          <w:sz w:val="36"/>
          <w:szCs w:val="36"/>
          <w:u w:val="single"/>
          <w:lang w:val="es-ES"/>
        </w:rPr>
        <w:t xml:space="preserve">Enciso </w:t>
      </w:r>
    </w:p>
    <w:p w14:paraId="53DE865E" w14:textId="12A4675C" w:rsidR="00920853" w:rsidRDefault="00C8481C" w:rsidP="006A3030">
      <w:pPr>
        <w:pStyle w:val="Heading"/>
        <w:pBdr>
          <w:top w:val="none" w:sz="0" w:space="0" w:color="000000"/>
          <w:left w:val="none" w:sz="0" w:space="0" w:color="000000"/>
          <w:bottom w:val="dotted" w:sz="4" w:space="0" w:color="003366"/>
          <w:right w:val="none" w:sz="0" w:space="0" w:color="000000"/>
        </w:pBdr>
        <w:tabs>
          <w:tab w:val="left" w:pos="2460"/>
        </w:tabs>
        <w:spacing w:before="0" w:after="0"/>
        <w:rPr>
          <w:rFonts w:ascii="Palatino Linotype" w:hAnsi="Palatino Linotype" w:cs="Palatino Linotype"/>
          <w:b/>
          <w:bCs/>
          <w:sz w:val="32"/>
          <w:lang w:val="es-MX"/>
        </w:rPr>
      </w:pPr>
      <w:r>
        <w:rPr>
          <w:noProof/>
        </w:rPr>
        <w:drawing>
          <wp:inline distT="0" distB="0" distL="0" distR="0" wp14:anchorId="0CE5E562" wp14:editId="6A9D9DF7">
            <wp:extent cx="460800" cy="673200"/>
            <wp:effectExtent l="0" t="0" r="0" b="0"/>
            <wp:docPr id="3" name="Picture 3" descr="https://i0.wp.com/www.societyofauthors.org/getmedia/d9d5731a-3288-49b1-8c95-d86afb13821b/SOA_Member_rgb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www.societyofauthors.org/getmedia/d9d5731a-3288-49b1-8c95-d86afb13821b/SOA_Member_rgb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Palatino Linotype"/>
          <w:b/>
          <w:bCs/>
          <w:sz w:val="32"/>
          <w:lang w:val="es-MX"/>
        </w:rPr>
        <w:t xml:space="preserve"> </w:t>
      </w:r>
      <w:r w:rsidR="00920853">
        <w:rPr>
          <w:rFonts w:ascii="Palatino Linotype" w:hAnsi="Palatino Linotype" w:cs="Palatino Linotype"/>
          <w:b/>
          <w:bCs/>
          <w:noProof/>
          <w:sz w:val="32"/>
          <w:lang w:val="es-MX"/>
        </w:rPr>
        <w:drawing>
          <wp:inline distT="0" distB="0" distL="0" distR="0" wp14:anchorId="481DDCCF" wp14:editId="62E434A7">
            <wp:extent cx="1137600" cy="568800"/>
            <wp:effectExtent l="0" t="0" r="5715" b="317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ocio_prof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B543" w14:textId="4E23F0ED" w:rsidR="009215F9" w:rsidRPr="005F13B8" w:rsidRDefault="00C8481C" w:rsidP="006A3030">
      <w:pPr>
        <w:pStyle w:val="Heading"/>
        <w:pBdr>
          <w:top w:val="none" w:sz="0" w:space="0" w:color="000000"/>
          <w:left w:val="none" w:sz="0" w:space="0" w:color="000000"/>
          <w:bottom w:val="dotted" w:sz="4" w:space="0" w:color="003366"/>
          <w:right w:val="none" w:sz="0" w:space="0" w:color="000000"/>
        </w:pBdr>
        <w:tabs>
          <w:tab w:val="left" w:pos="2460"/>
        </w:tabs>
        <w:spacing w:before="0" w:after="0"/>
        <w:rPr>
          <w:rFonts w:ascii="Palatino Linotype" w:hAnsi="Palatino Linotype" w:cs="Palatino Linotype"/>
          <w:b/>
          <w:bCs/>
          <w:sz w:val="32"/>
          <w:lang w:val="es-MX"/>
        </w:rPr>
      </w:pPr>
      <w:r>
        <w:rPr>
          <w:rFonts w:ascii="Palatino Linotype" w:hAnsi="Palatino Linotype" w:cs="Palatino Linotype"/>
          <w:b/>
          <w:bCs/>
          <w:sz w:val="32"/>
          <w:lang w:val="es-MX"/>
        </w:rPr>
        <w:t>M</w:t>
      </w:r>
      <w:r w:rsidR="009215F9" w:rsidRPr="009215F9">
        <w:rPr>
          <w:rFonts w:ascii="Palatino Linotype" w:hAnsi="Palatino Linotype" w:cs="Palatino Linotype"/>
          <w:b/>
          <w:bCs/>
          <w:sz w:val="32"/>
          <w:lang w:val="es-MX"/>
        </w:rPr>
        <w:t xml:space="preserve">iembro de la </w:t>
      </w:r>
      <w:proofErr w:type="spellStart"/>
      <w:r w:rsidR="009215F9" w:rsidRPr="005F13B8">
        <w:rPr>
          <w:rFonts w:ascii="Palatino Linotype" w:hAnsi="Palatino Linotype" w:cs="Palatino Linotype"/>
          <w:b/>
          <w:bCs/>
          <w:i/>
          <w:sz w:val="32"/>
          <w:lang w:val="es-MX"/>
        </w:rPr>
        <w:t>Translators</w:t>
      </w:r>
      <w:proofErr w:type="spellEnd"/>
      <w:r w:rsidR="009215F9" w:rsidRPr="005F13B8">
        <w:rPr>
          <w:rFonts w:ascii="Palatino Linotype" w:hAnsi="Palatino Linotype" w:cs="Palatino Linotype"/>
          <w:b/>
          <w:bCs/>
          <w:i/>
          <w:sz w:val="32"/>
          <w:lang w:val="es-MX"/>
        </w:rPr>
        <w:t xml:space="preserve"> </w:t>
      </w:r>
      <w:proofErr w:type="spellStart"/>
      <w:r w:rsidR="009215F9" w:rsidRPr="005F13B8">
        <w:rPr>
          <w:rFonts w:ascii="Palatino Linotype" w:hAnsi="Palatino Linotype" w:cs="Palatino Linotype"/>
          <w:b/>
          <w:bCs/>
          <w:i/>
          <w:sz w:val="32"/>
          <w:lang w:val="es-MX"/>
        </w:rPr>
        <w:t>Association</w:t>
      </w:r>
      <w:proofErr w:type="spellEnd"/>
    </w:p>
    <w:p w14:paraId="4FE3912E" w14:textId="59AC9D86" w:rsidR="006A3030" w:rsidRPr="008A410B" w:rsidRDefault="009215F9" w:rsidP="006A3030">
      <w:pPr>
        <w:pStyle w:val="Heading"/>
        <w:pBdr>
          <w:top w:val="none" w:sz="0" w:space="0" w:color="000000"/>
          <w:left w:val="none" w:sz="0" w:space="0" w:color="000000"/>
          <w:bottom w:val="dotted" w:sz="4" w:space="0" w:color="003366"/>
          <w:right w:val="none" w:sz="0" w:space="0" w:color="000000"/>
        </w:pBdr>
        <w:tabs>
          <w:tab w:val="left" w:pos="2460"/>
        </w:tabs>
        <w:spacing w:before="0" w:after="0"/>
        <w:rPr>
          <w:rFonts w:ascii="Palatino Linotype" w:hAnsi="Palatino Linotype" w:cs="Palatino Linotype"/>
          <w:b/>
          <w:bCs/>
          <w:iCs/>
          <w:sz w:val="32"/>
          <w:lang w:val="es-MX"/>
        </w:rPr>
      </w:pPr>
      <w:r w:rsidRPr="008A410B">
        <w:rPr>
          <w:rFonts w:ascii="Palatino Linotype" w:hAnsi="Palatino Linotype" w:cs="Palatino Linotype"/>
          <w:b/>
          <w:bCs/>
          <w:sz w:val="32"/>
          <w:lang w:val="es-MX"/>
        </w:rPr>
        <w:t>de la</w:t>
      </w:r>
      <w:r w:rsidR="006A3030" w:rsidRPr="008A410B">
        <w:rPr>
          <w:rFonts w:ascii="Palatino Linotype" w:hAnsi="Palatino Linotype" w:cs="Palatino Linotype"/>
          <w:b/>
          <w:bCs/>
          <w:sz w:val="32"/>
          <w:lang w:val="es-MX"/>
        </w:rPr>
        <w:t xml:space="preserve"> </w:t>
      </w:r>
      <w:r w:rsidR="006A3030" w:rsidRPr="008A410B">
        <w:rPr>
          <w:rFonts w:ascii="Palatino Linotype" w:hAnsi="Palatino Linotype" w:cs="Palatino Linotype"/>
          <w:b/>
          <w:bCs/>
          <w:i/>
          <w:sz w:val="32"/>
          <w:lang w:val="es-MX"/>
        </w:rPr>
        <w:t>Society of Authors</w:t>
      </w:r>
      <w:r w:rsidR="006540FC" w:rsidRPr="008A410B">
        <w:rPr>
          <w:rFonts w:ascii="Palatino Linotype" w:hAnsi="Palatino Linotype" w:cs="Palatino Linotype"/>
          <w:b/>
          <w:bCs/>
          <w:i/>
          <w:sz w:val="32"/>
          <w:lang w:val="es-MX"/>
        </w:rPr>
        <w:t xml:space="preserve"> </w:t>
      </w:r>
      <w:r w:rsidR="00920853" w:rsidRPr="008A410B">
        <w:rPr>
          <w:rFonts w:ascii="Palatino Linotype" w:hAnsi="Palatino Linotype" w:cs="Palatino Linotype"/>
          <w:b/>
          <w:bCs/>
          <w:iCs/>
          <w:sz w:val="32"/>
          <w:lang w:val="es-MX"/>
        </w:rPr>
        <w:t>y de Asetrad</w:t>
      </w:r>
    </w:p>
    <w:p w14:paraId="084A8E1E" w14:textId="68DC38C4" w:rsidR="006A3030" w:rsidRPr="008A410B" w:rsidRDefault="008A410B" w:rsidP="006A3030">
      <w:pPr>
        <w:pStyle w:val="Heading"/>
        <w:pBdr>
          <w:top w:val="none" w:sz="0" w:space="0" w:color="000000"/>
          <w:left w:val="none" w:sz="0" w:space="0" w:color="000000"/>
          <w:bottom w:val="dotted" w:sz="4" w:space="0" w:color="003366"/>
          <w:right w:val="none" w:sz="0" w:space="0" w:color="000000"/>
        </w:pBdr>
        <w:tabs>
          <w:tab w:val="left" w:pos="2460"/>
        </w:tabs>
        <w:spacing w:before="0" w:after="0"/>
        <w:rPr>
          <w:rFonts w:ascii="Urdu Typesetting" w:hAnsi="Urdu Typesetting" w:cs="Urdu Typesetting"/>
          <w:b/>
          <w:bCs/>
          <w:sz w:val="32"/>
          <w:lang w:val="es-MX"/>
        </w:rPr>
      </w:pPr>
      <w:r>
        <w:fldChar w:fldCharType="begin"/>
      </w:r>
      <w:r w:rsidRPr="008A410B">
        <w:rPr>
          <w:lang w:val="es-MX"/>
        </w:rPr>
        <w:instrText xml:space="preserve"> HYPERLINK "https://adrianadiazencisotranslator.com/" </w:instrText>
      </w:r>
      <w:r>
        <w:rPr>
          <w:rFonts w:hint="eastAsia"/>
        </w:rPr>
        <w:fldChar w:fldCharType="separate"/>
      </w:r>
      <w:r w:rsidR="005F13B8" w:rsidRPr="008A410B">
        <w:rPr>
          <w:rStyle w:val="Hyperlink"/>
          <w:rFonts w:ascii="Urdu Typesetting" w:hAnsi="Urdu Typesetting" w:cs="Urdu Typesetting" w:hint="cs"/>
          <w:b/>
          <w:color w:val="auto"/>
          <w:lang w:val="es-MX"/>
        </w:rPr>
        <w:t>https://adrianadiazencisotranslator.com/</w:t>
      </w:r>
      <w:r>
        <w:rPr>
          <w:rStyle w:val="Hyperlink"/>
          <w:rFonts w:ascii="Urdu Typesetting" w:hAnsi="Urdu Typesetting" w:cs="Urdu Typesetting"/>
          <w:b/>
          <w:color w:val="auto"/>
        </w:rPr>
        <w:fldChar w:fldCharType="end"/>
      </w:r>
      <w:r w:rsidR="006A3030" w:rsidRPr="008A410B">
        <w:rPr>
          <w:rFonts w:ascii="Urdu Typesetting" w:hAnsi="Urdu Typesetting" w:cs="Urdu Typesetting" w:hint="cs"/>
          <w:b/>
          <w:bCs/>
          <w:sz w:val="32"/>
          <w:lang w:val="es-MX"/>
        </w:rPr>
        <w:tab/>
      </w:r>
    </w:p>
    <w:p w14:paraId="2F3AC4A1" w14:textId="0A55642A" w:rsidR="006A3030" w:rsidRPr="008A410B" w:rsidRDefault="008A410B" w:rsidP="006A3030">
      <w:pPr>
        <w:pStyle w:val="Heading"/>
        <w:pBdr>
          <w:top w:val="none" w:sz="0" w:space="0" w:color="000000"/>
          <w:left w:val="none" w:sz="0" w:space="0" w:color="000000"/>
          <w:bottom w:val="dotted" w:sz="4" w:space="0" w:color="003366"/>
          <w:right w:val="none" w:sz="0" w:space="0" w:color="000000"/>
        </w:pBdr>
        <w:tabs>
          <w:tab w:val="left" w:pos="2460"/>
        </w:tabs>
        <w:spacing w:before="0" w:after="0"/>
        <w:rPr>
          <w:rFonts w:ascii="Urdu Typesetting" w:hAnsi="Urdu Typesetting" w:cs="Urdu Typesetting"/>
          <w:b/>
          <w:sz w:val="20"/>
          <w:szCs w:val="20"/>
          <w:lang w:val="es-MX"/>
        </w:rPr>
      </w:pPr>
      <w:r>
        <w:fldChar w:fldCharType="begin"/>
      </w:r>
      <w:r w:rsidRPr="008A410B">
        <w:rPr>
          <w:lang w:val="es-MX"/>
        </w:rPr>
        <w:instrText xml:space="preserve"> HYPERLINK "https://diazenciso.com/" </w:instrText>
      </w:r>
      <w:r>
        <w:rPr>
          <w:rFonts w:hint="eastAsia"/>
        </w:rPr>
        <w:fldChar w:fldCharType="separate"/>
      </w:r>
      <w:r w:rsidR="00C8481C" w:rsidRPr="008A410B">
        <w:rPr>
          <w:rStyle w:val="Hyperlink"/>
          <w:rFonts w:ascii="Urdu Typesetting" w:hAnsi="Urdu Typesetting" w:cs="Urdu Typesetting" w:hint="cs"/>
          <w:b/>
          <w:lang w:val="es-MX"/>
        </w:rPr>
        <w:t>https://diazenciso.com/</w:t>
      </w:r>
      <w:r>
        <w:rPr>
          <w:rStyle w:val="Hyperlink"/>
          <w:rFonts w:ascii="Urdu Typesetting" w:hAnsi="Urdu Typesetting" w:cs="Urdu Typesetting"/>
          <w:b/>
        </w:rPr>
        <w:fldChar w:fldCharType="end"/>
      </w:r>
      <w:r w:rsidR="006A3030" w:rsidRPr="008A410B">
        <w:rPr>
          <w:rFonts w:ascii="Urdu Typesetting" w:hAnsi="Urdu Typesetting" w:cs="Urdu Typesetting" w:hint="cs"/>
          <w:b/>
          <w:bCs/>
          <w:sz w:val="32"/>
          <w:lang w:val="es-MX"/>
        </w:rPr>
        <w:tab/>
      </w:r>
    </w:p>
    <w:p w14:paraId="611FE95B" w14:textId="0EDE7C13" w:rsidR="00A95F95" w:rsidRPr="008A410B" w:rsidRDefault="00A95F95" w:rsidP="00A95F95">
      <w:pPr>
        <w:pStyle w:val="Heading"/>
        <w:pBdr>
          <w:top w:val="none" w:sz="0" w:space="0" w:color="000000"/>
          <w:left w:val="none" w:sz="0" w:space="0" w:color="000000"/>
          <w:bottom w:val="dotted" w:sz="4" w:space="0" w:color="003366"/>
          <w:right w:val="none" w:sz="0" w:space="0" w:color="000000"/>
        </w:pBdr>
        <w:tabs>
          <w:tab w:val="left" w:pos="2460"/>
        </w:tabs>
        <w:rPr>
          <w:rFonts w:ascii="Palatino Linotype" w:hAnsi="Palatino Linotype" w:cs="Palatino Linotype"/>
          <w:color w:val="800000"/>
          <w:sz w:val="20"/>
          <w:szCs w:val="20"/>
          <w:lang w:val="es-MX"/>
        </w:rPr>
      </w:pPr>
      <w:r w:rsidRPr="008A410B">
        <w:rPr>
          <w:rFonts w:ascii="Palatino Linotype" w:hAnsi="Palatino Linotype" w:cs="Palatino Linotype"/>
          <w:bCs/>
          <w:sz w:val="32"/>
          <w:lang w:val="es-MX"/>
        </w:rPr>
        <w:tab/>
      </w:r>
    </w:p>
    <w:p w14:paraId="20483C46" w14:textId="77777777" w:rsidR="00A95F95" w:rsidRPr="00821202" w:rsidRDefault="00A95F95" w:rsidP="00A95F95">
      <w:pPr>
        <w:autoSpaceDE w:val="0"/>
        <w:autoSpaceDN w:val="0"/>
        <w:adjustRightInd w:val="0"/>
        <w:rPr>
          <w:rFonts w:ascii="Palatino Linotype" w:hAnsi="Palatino Linotype"/>
          <w:color w:val="800000"/>
          <w:sz w:val="20"/>
          <w:szCs w:val="20"/>
        </w:rPr>
      </w:pPr>
      <w:r>
        <w:rPr>
          <w:rFonts w:ascii="Palatino Linotype" w:hAnsi="Palatino Linotype"/>
          <w:color w:val="800000"/>
          <w:sz w:val="20"/>
          <w:szCs w:val="20"/>
        </w:rPr>
        <w:t>Flat 4B Bookbinders Cottages</w:t>
      </w:r>
    </w:p>
    <w:p w14:paraId="0E3D18B5" w14:textId="77777777" w:rsidR="00A95F95" w:rsidRPr="00821202" w:rsidRDefault="00A95F95" w:rsidP="00A95F95">
      <w:pPr>
        <w:autoSpaceDE w:val="0"/>
        <w:autoSpaceDN w:val="0"/>
        <w:adjustRightInd w:val="0"/>
        <w:rPr>
          <w:rFonts w:ascii="Palatino Linotype" w:hAnsi="Palatino Linotype"/>
          <w:color w:val="800000"/>
          <w:sz w:val="20"/>
          <w:szCs w:val="20"/>
        </w:rPr>
      </w:pPr>
      <w:r w:rsidRPr="00821202">
        <w:rPr>
          <w:rFonts w:ascii="Palatino Linotype" w:hAnsi="Palatino Linotype"/>
          <w:color w:val="800000"/>
          <w:sz w:val="20"/>
          <w:szCs w:val="20"/>
        </w:rPr>
        <w:t>London N</w:t>
      </w:r>
      <w:r>
        <w:rPr>
          <w:rFonts w:ascii="Palatino Linotype" w:hAnsi="Palatino Linotype"/>
          <w:color w:val="800000"/>
          <w:sz w:val="20"/>
          <w:szCs w:val="20"/>
        </w:rPr>
        <w:t>20 0SS</w:t>
      </w:r>
      <w:r w:rsidRPr="00821202">
        <w:rPr>
          <w:rFonts w:ascii="Palatino Linotype" w:hAnsi="Palatino Linotype"/>
          <w:color w:val="800000"/>
          <w:sz w:val="20"/>
          <w:szCs w:val="20"/>
        </w:rPr>
        <w:t xml:space="preserve"> </w:t>
      </w:r>
    </w:p>
    <w:p w14:paraId="58E991F9" w14:textId="77777777" w:rsidR="00A95F95" w:rsidRPr="00BF27F7" w:rsidRDefault="00A95F95" w:rsidP="00A95F95">
      <w:pPr>
        <w:autoSpaceDE w:val="0"/>
        <w:rPr>
          <w:rFonts w:hint="eastAsia"/>
          <w:b/>
          <w:color w:val="860000"/>
          <w:u w:val="single"/>
        </w:rPr>
      </w:pPr>
      <w:r w:rsidRPr="00BF27F7">
        <w:rPr>
          <w:rFonts w:ascii="Palatino Linotype" w:hAnsi="Palatino Linotype" w:cs="Palatino Linotype"/>
          <w:b/>
          <w:color w:val="860000"/>
          <w:sz w:val="20"/>
          <w:szCs w:val="20"/>
          <w:u w:val="single"/>
        </w:rPr>
        <w:t>adriana</w:t>
      </w:r>
      <w:hyperlink r:id="rId7" w:history="1">
        <w:r w:rsidRPr="00BF27F7">
          <w:rPr>
            <w:rStyle w:val="Hyperlink"/>
            <w:rFonts w:ascii="Palatino Linotype" w:hAnsi="Palatino Linotype" w:cs="Palatino Linotype"/>
            <w:b/>
            <w:color w:val="860000"/>
            <w:sz w:val="20"/>
            <w:szCs w:val="20"/>
          </w:rPr>
          <w:t>diazenciso@gmail.com</w:t>
        </w:r>
      </w:hyperlink>
    </w:p>
    <w:p w14:paraId="1391DC78" w14:textId="77777777" w:rsidR="00A95F95" w:rsidRDefault="00A95F95" w:rsidP="00A95F95">
      <w:pPr>
        <w:autoSpaceDE w:val="0"/>
        <w:rPr>
          <w:rFonts w:ascii="Palatino Linotype" w:hAnsi="Palatino Linotype"/>
          <w:b/>
          <w:color w:val="860000"/>
          <w:sz w:val="20"/>
          <w:szCs w:val="20"/>
        </w:rPr>
      </w:pPr>
      <w:r w:rsidRPr="00814325">
        <w:rPr>
          <w:rFonts w:ascii="Palatino Linotype" w:hAnsi="Palatino Linotype"/>
          <w:b/>
          <w:color w:val="860000"/>
          <w:sz w:val="20"/>
          <w:szCs w:val="20"/>
        </w:rPr>
        <w:t>07597977321</w:t>
      </w:r>
    </w:p>
    <w:p w14:paraId="5DC3A75B" w14:textId="77777777" w:rsidR="00A95F95" w:rsidRPr="00814325" w:rsidRDefault="00A95F95" w:rsidP="00A95F95">
      <w:pPr>
        <w:autoSpaceDE w:val="0"/>
        <w:rPr>
          <w:rFonts w:ascii="Palatino Linotype" w:hAnsi="Palatino Linotype" w:cs="Palatino Linotype"/>
          <w:b/>
          <w:color w:val="860000"/>
          <w:sz w:val="20"/>
          <w:szCs w:val="20"/>
        </w:rPr>
      </w:pPr>
      <w:r w:rsidRPr="00361862">
        <w:rPr>
          <w:rFonts w:ascii="Palatino Linotype" w:hAnsi="Palatino Linotype" w:cs="Palatino Linotype"/>
          <w:b/>
          <w:color w:val="860000"/>
          <w:sz w:val="20"/>
          <w:szCs w:val="20"/>
        </w:rPr>
        <w:t>https://www.linkedin.com/in/adriana-diaz-enciso-65ab3b39/</w:t>
      </w:r>
    </w:p>
    <w:p w14:paraId="35F83E01" w14:textId="77777777" w:rsidR="00A95F95" w:rsidRPr="00AC4050" w:rsidRDefault="00A95F95" w:rsidP="00A95F95">
      <w:pPr>
        <w:autoSpaceDE w:val="0"/>
        <w:rPr>
          <w:rFonts w:ascii="Palatino Linotype" w:hAnsi="Palatino Linotype" w:cs="Palatino Linotype"/>
          <w:b/>
          <w:color w:val="800000"/>
        </w:rPr>
      </w:pPr>
    </w:p>
    <w:p w14:paraId="0F6F6E14" w14:textId="231C6EFC" w:rsidR="00A95F95" w:rsidRPr="00AC4050" w:rsidRDefault="00A95F95" w:rsidP="00A95F95">
      <w:pPr>
        <w:autoSpaceDE w:val="0"/>
        <w:rPr>
          <w:rFonts w:ascii="Palatino Linotype" w:hAnsi="Palatino Linotype" w:cs="Palatino Linotype"/>
          <w:sz w:val="20"/>
          <w:szCs w:val="20"/>
        </w:rPr>
      </w:pPr>
      <w:r w:rsidRPr="00AC4050">
        <w:rPr>
          <w:rFonts w:ascii="Palatino Linotype" w:hAnsi="Palatino Linotype" w:cs="Palatino Linotype"/>
          <w:color w:val="C0C0C0"/>
          <w:sz w:val="20"/>
          <w:szCs w:val="20"/>
        </w:rPr>
        <w:tab/>
      </w:r>
      <w:r w:rsidRPr="00AC4050">
        <w:rPr>
          <w:rFonts w:ascii="Palatino Linotype" w:hAnsi="Palatino Linotype" w:cs="Palatino Linotype"/>
          <w:color w:val="C0C0C0"/>
          <w:sz w:val="20"/>
          <w:szCs w:val="20"/>
        </w:rPr>
        <w:tab/>
      </w:r>
      <w:r w:rsidRPr="00AC4050">
        <w:rPr>
          <w:rFonts w:ascii="Palatino Linotype" w:hAnsi="Palatino Linotype" w:cs="Palatino Linotype"/>
          <w:color w:val="C0C0C0"/>
          <w:sz w:val="20"/>
          <w:szCs w:val="20"/>
        </w:rPr>
        <w:tab/>
      </w:r>
      <w:r w:rsidRPr="00AC4050">
        <w:rPr>
          <w:rFonts w:ascii="Palatino Linotype" w:hAnsi="Palatino Linotype" w:cs="Palatino Linotype"/>
          <w:color w:val="C0C0C0"/>
          <w:sz w:val="20"/>
          <w:szCs w:val="20"/>
        </w:rPr>
        <w:tab/>
      </w:r>
      <w:r w:rsidRPr="00AC4050">
        <w:rPr>
          <w:rFonts w:ascii="Palatino Linotype" w:hAnsi="Palatino Linotype" w:cs="Palatino Linotype"/>
          <w:color w:val="C0C0C0"/>
          <w:sz w:val="20"/>
          <w:szCs w:val="20"/>
        </w:rPr>
        <w:tab/>
      </w:r>
      <w:r w:rsidRPr="00AC4050">
        <w:rPr>
          <w:rFonts w:ascii="Palatino Linotype" w:hAnsi="Palatino Linotype" w:cs="Palatino Linotype"/>
          <w:color w:val="C0C0C0"/>
          <w:sz w:val="20"/>
          <w:szCs w:val="20"/>
        </w:rPr>
        <w:tab/>
      </w:r>
      <w:r w:rsidRPr="00AC4050">
        <w:rPr>
          <w:rFonts w:ascii="Palatino Linotype" w:hAnsi="Palatino Linotype" w:cs="Palatino Linotype"/>
          <w:color w:val="C0C0C0"/>
          <w:sz w:val="20"/>
          <w:szCs w:val="20"/>
        </w:rPr>
        <w:tab/>
      </w:r>
    </w:p>
    <w:p w14:paraId="40DEB435" w14:textId="40EA5626" w:rsidR="00A95F95" w:rsidRPr="00A95F95" w:rsidRDefault="00A95F95" w:rsidP="00A95F95">
      <w:pPr>
        <w:autoSpaceDE w:val="0"/>
        <w:rPr>
          <w:rFonts w:ascii="Palatino Linotype" w:hAnsi="Palatino Linotype" w:cs="Palatino Linotype"/>
          <w:sz w:val="20"/>
          <w:szCs w:val="20"/>
          <w:lang w:val="es-MX"/>
        </w:rPr>
      </w:pPr>
      <w:r w:rsidRPr="00A95F95">
        <w:rPr>
          <w:rFonts w:ascii="Palatino Linotype" w:hAnsi="Palatino Linotype" w:cs="Palatino Linotype"/>
          <w:b/>
          <w:sz w:val="20"/>
          <w:szCs w:val="20"/>
          <w:lang w:val="es-MX"/>
        </w:rPr>
        <w:t>Nacida en Guadalajara, México</w:t>
      </w:r>
      <w:r w:rsidRPr="00A95F95">
        <w:rPr>
          <w:rFonts w:ascii="Palatino Linotype" w:hAnsi="Palatino Linotype" w:cs="Palatino Linotype"/>
          <w:sz w:val="20"/>
          <w:szCs w:val="20"/>
          <w:lang w:val="es-MX"/>
        </w:rPr>
        <w:t xml:space="preserve">. </w:t>
      </w:r>
      <w:r w:rsidRPr="00A95F95">
        <w:rPr>
          <w:rFonts w:ascii="Palatino Linotype" w:hAnsi="Palatino Linotype" w:cs="Palatino Linotype"/>
          <w:b/>
          <w:sz w:val="20"/>
          <w:szCs w:val="20"/>
          <w:lang w:val="es-MX"/>
        </w:rPr>
        <w:t>Radica en el Reino Unido desde 1999.</w:t>
      </w:r>
    </w:p>
    <w:p w14:paraId="3AB41EE9" w14:textId="16F323F0" w:rsidR="00A95F95" w:rsidRPr="00A95F95" w:rsidRDefault="00A95F95" w:rsidP="00A95F95">
      <w:pPr>
        <w:autoSpaceDE w:val="0"/>
        <w:rPr>
          <w:rFonts w:ascii="Palatino Linotype" w:hAnsi="Palatino Linotype" w:cs="Palatino Linotype"/>
          <w:b/>
          <w:sz w:val="20"/>
          <w:szCs w:val="20"/>
          <w:lang w:val="es-MX"/>
        </w:rPr>
      </w:pPr>
      <w:r>
        <w:rPr>
          <w:rFonts w:ascii="Palatino Linotype" w:hAnsi="Palatino Linotype" w:cs="Palatino Linotype"/>
          <w:b/>
          <w:sz w:val="20"/>
          <w:szCs w:val="20"/>
          <w:lang w:val="es-MX"/>
        </w:rPr>
        <w:t>Traductora inglés-español/español-inglés</w:t>
      </w:r>
    </w:p>
    <w:p w14:paraId="1AD887D3" w14:textId="1F339A59" w:rsidR="00A95F95" w:rsidRDefault="00A95F95">
      <w:pPr>
        <w:rPr>
          <w:rFonts w:hint="eastAsia"/>
          <w:b/>
          <w:sz w:val="28"/>
          <w:szCs w:val="28"/>
          <w:lang w:val="es-MX"/>
        </w:rPr>
      </w:pPr>
    </w:p>
    <w:p w14:paraId="5890FFA2" w14:textId="1D5A6E94" w:rsidR="00A95F95" w:rsidRDefault="00A95F95">
      <w:pPr>
        <w:rPr>
          <w:rFonts w:hint="eastAsia"/>
          <w:b/>
          <w:sz w:val="28"/>
          <w:szCs w:val="28"/>
          <w:lang w:val="es-MX"/>
        </w:rPr>
      </w:pPr>
      <w:proofErr w:type="spellStart"/>
      <w:r>
        <w:rPr>
          <w:b/>
          <w:sz w:val="28"/>
          <w:szCs w:val="28"/>
          <w:lang w:val="es-MX"/>
        </w:rPr>
        <w:t>Curriculum</w:t>
      </w:r>
      <w:proofErr w:type="spellEnd"/>
      <w:r>
        <w:rPr>
          <w:b/>
          <w:sz w:val="28"/>
          <w:szCs w:val="28"/>
          <w:lang w:val="es-MX"/>
        </w:rPr>
        <w:t xml:space="preserve"> Vitae </w:t>
      </w:r>
    </w:p>
    <w:p w14:paraId="3150DF8F" w14:textId="77777777" w:rsidR="00A95F95" w:rsidRDefault="00A95F95">
      <w:pPr>
        <w:rPr>
          <w:rFonts w:hint="eastAsia"/>
          <w:b/>
          <w:sz w:val="28"/>
          <w:szCs w:val="28"/>
          <w:lang w:val="es-MX"/>
        </w:rPr>
      </w:pPr>
    </w:p>
    <w:p w14:paraId="5840B5B4" w14:textId="38063948" w:rsidR="007655B0" w:rsidRDefault="003A4174">
      <w:pPr>
        <w:rPr>
          <w:rFonts w:hint="eastAsia"/>
          <w:lang w:val="es-MX"/>
        </w:rPr>
      </w:pPr>
      <w:r>
        <w:rPr>
          <w:lang w:val="es-MX"/>
        </w:rPr>
        <w:t>Miembro de</w:t>
      </w:r>
      <w:r w:rsidR="00920853">
        <w:rPr>
          <w:lang w:val="es-MX"/>
        </w:rPr>
        <w:t xml:space="preserve"> </w:t>
      </w:r>
      <w:proofErr w:type="spellStart"/>
      <w:r w:rsidR="00920853" w:rsidRPr="00920853">
        <w:rPr>
          <w:b/>
          <w:bCs/>
          <w:lang w:val="es-MX"/>
        </w:rPr>
        <w:t>Asetrad</w:t>
      </w:r>
      <w:proofErr w:type="spellEnd"/>
      <w:r w:rsidRPr="006A3E31">
        <w:rPr>
          <w:lang w:val="es-MX"/>
        </w:rPr>
        <w:t xml:space="preserve"> </w:t>
      </w:r>
      <w:r w:rsidR="009215F9">
        <w:rPr>
          <w:b/>
          <w:lang w:val="es-MX"/>
        </w:rPr>
        <w:t xml:space="preserve">y de la </w:t>
      </w:r>
      <w:proofErr w:type="spellStart"/>
      <w:r w:rsidR="009215F9" w:rsidRPr="007C783B">
        <w:rPr>
          <w:b/>
          <w:i/>
          <w:lang w:val="es-MX"/>
        </w:rPr>
        <w:t>Translators</w:t>
      </w:r>
      <w:proofErr w:type="spellEnd"/>
      <w:r w:rsidR="009215F9" w:rsidRPr="007C783B">
        <w:rPr>
          <w:b/>
          <w:i/>
          <w:lang w:val="es-MX"/>
        </w:rPr>
        <w:t xml:space="preserve"> </w:t>
      </w:r>
      <w:proofErr w:type="spellStart"/>
      <w:r w:rsidR="009215F9" w:rsidRPr="007C783B">
        <w:rPr>
          <w:b/>
          <w:i/>
          <w:lang w:val="es-MX"/>
        </w:rPr>
        <w:t>Association</w:t>
      </w:r>
      <w:proofErr w:type="spellEnd"/>
      <w:r w:rsidR="009215F9">
        <w:rPr>
          <w:b/>
          <w:lang w:val="es-MX"/>
        </w:rPr>
        <w:t xml:space="preserve"> de la SOA </w:t>
      </w:r>
      <w:r w:rsidR="009215F9" w:rsidRPr="007C783B">
        <w:rPr>
          <w:lang w:val="es-MX"/>
        </w:rPr>
        <w:t>británica</w:t>
      </w:r>
      <w:r w:rsidRPr="007C783B">
        <w:rPr>
          <w:lang w:val="es-MX"/>
        </w:rPr>
        <w:t>.</w:t>
      </w:r>
      <w:r w:rsidRPr="006A3E31">
        <w:rPr>
          <w:lang w:val="es-MX"/>
        </w:rPr>
        <w:t xml:space="preserve"> </w:t>
      </w:r>
      <w:r w:rsidR="00F233FA">
        <w:rPr>
          <w:lang w:val="es-MX"/>
        </w:rPr>
        <w:t>Además de su trabajo como escritora, Adriana Díaz Enciso h</w:t>
      </w:r>
      <w:r>
        <w:rPr>
          <w:lang w:val="es-MX"/>
        </w:rPr>
        <w:t xml:space="preserve">a sido traductora del inglés al español y del español al inglés durante más de treinta </w:t>
      </w:r>
      <w:r w:rsidR="00A95F95">
        <w:rPr>
          <w:lang w:val="es-MX"/>
        </w:rPr>
        <w:t xml:space="preserve">y cinco </w:t>
      </w:r>
      <w:r>
        <w:rPr>
          <w:lang w:val="es-MX"/>
        </w:rPr>
        <w:t>años, y tiene experiencia también en traducción del francés al español</w:t>
      </w:r>
      <w:r w:rsidRPr="006A3E31">
        <w:rPr>
          <w:lang w:val="es-MX"/>
        </w:rPr>
        <w:t xml:space="preserve">. </w:t>
      </w:r>
    </w:p>
    <w:p w14:paraId="45879222" w14:textId="77777777" w:rsidR="007655B0" w:rsidRDefault="007655B0">
      <w:pPr>
        <w:rPr>
          <w:rFonts w:hint="eastAsia"/>
          <w:lang w:val="es-MX"/>
        </w:rPr>
      </w:pPr>
    </w:p>
    <w:p w14:paraId="7CFDF0B9" w14:textId="0796465C" w:rsidR="009800AB" w:rsidRDefault="003A4174">
      <w:pPr>
        <w:rPr>
          <w:rFonts w:hint="eastAsia"/>
          <w:lang w:val="es-MX"/>
        </w:rPr>
      </w:pPr>
      <w:r>
        <w:rPr>
          <w:lang w:val="es-MX"/>
        </w:rPr>
        <w:t>Traductora de</w:t>
      </w:r>
      <w:r w:rsidR="007A101B">
        <w:rPr>
          <w:lang w:val="es-MX"/>
        </w:rPr>
        <w:t xml:space="preserve"> </w:t>
      </w:r>
      <w:r w:rsidR="007A101B" w:rsidRPr="007A101B">
        <w:rPr>
          <w:rFonts w:ascii="Palatino Linotype" w:hAnsi="Palatino Linotype" w:cs="Palatino Linotype"/>
          <w:b/>
          <w:bCs/>
          <w:i/>
          <w:iCs/>
          <w:lang w:val="es-MX"/>
        </w:rPr>
        <w:t>El velo alzado</w:t>
      </w:r>
      <w:r w:rsidR="007A101B">
        <w:rPr>
          <w:rFonts w:ascii="Palatino Linotype" w:hAnsi="Palatino Linotype" w:cs="Palatino Linotype"/>
          <w:lang w:val="es-MX"/>
        </w:rPr>
        <w:t xml:space="preserve">, de </w:t>
      </w:r>
      <w:r w:rsidR="007A101B" w:rsidRPr="00E37637">
        <w:rPr>
          <w:rFonts w:ascii="Palatino Linotype" w:hAnsi="Palatino Linotype" w:cs="Palatino Linotype"/>
          <w:b/>
          <w:bCs/>
          <w:lang w:val="es-MX"/>
        </w:rPr>
        <w:t>George Eliot</w:t>
      </w:r>
      <w:r w:rsidR="007A101B">
        <w:rPr>
          <w:rFonts w:ascii="Palatino Linotype" w:hAnsi="Palatino Linotype" w:cs="Palatino Linotype"/>
          <w:lang w:val="es-MX"/>
        </w:rPr>
        <w:t xml:space="preserve">, para la colección de relato “Licenciado Vidriera” de la </w:t>
      </w:r>
      <w:r w:rsidR="007A101B" w:rsidRPr="00E37637">
        <w:rPr>
          <w:rFonts w:ascii="Palatino Linotype" w:hAnsi="Palatino Linotype" w:cs="Palatino Linotype"/>
          <w:b/>
          <w:bCs/>
          <w:lang w:val="es-MX"/>
        </w:rPr>
        <w:t>U</w:t>
      </w:r>
      <w:r w:rsidR="007A101B">
        <w:rPr>
          <w:rFonts w:ascii="Palatino Linotype" w:hAnsi="Palatino Linotype" w:cs="Palatino Linotype"/>
          <w:b/>
          <w:bCs/>
          <w:lang w:val="es-MX"/>
        </w:rPr>
        <w:t xml:space="preserve">niversidad </w:t>
      </w:r>
      <w:r w:rsidR="007A101B" w:rsidRPr="00E37637">
        <w:rPr>
          <w:rFonts w:ascii="Palatino Linotype" w:hAnsi="Palatino Linotype" w:cs="Palatino Linotype"/>
          <w:b/>
          <w:bCs/>
          <w:lang w:val="es-MX"/>
        </w:rPr>
        <w:t>N</w:t>
      </w:r>
      <w:r w:rsidR="007A101B">
        <w:rPr>
          <w:rFonts w:ascii="Palatino Linotype" w:hAnsi="Palatino Linotype" w:cs="Palatino Linotype"/>
          <w:b/>
          <w:bCs/>
          <w:lang w:val="es-MX"/>
        </w:rPr>
        <w:t xml:space="preserve">acional </w:t>
      </w:r>
      <w:r w:rsidR="007A101B" w:rsidRPr="00E37637">
        <w:rPr>
          <w:rFonts w:ascii="Palatino Linotype" w:hAnsi="Palatino Linotype" w:cs="Palatino Linotype"/>
          <w:b/>
          <w:bCs/>
          <w:lang w:val="es-MX"/>
        </w:rPr>
        <w:t>A</w:t>
      </w:r>
      <w:r w:rsidR="007A101B">
        <w:rPr>
          <w:rFonts w:ascii="Palatino Linotype" w:hAnsi="Palatino Linotype" w:cs="Palatino Linotype"/>
          <w:b/>
          <w:bCs/>
          <w:lang w:val="es-MX"/>
        </w:rPr>
        <w:t xml:space="preserve">utónoma de </w:t>
      </w:r>
      <w:r w:rsidR="007A101B" w:rsidRPr="00E37637">
        <w:rPr>
          <w:rFonts w:ascii="Palatino Linotype" w:hAnsi="Palatino Linotype" w:cs="Palatino Linotype"/>
          <w:b/>
          <w:bCs/>
          <w:lang w:val="es-MX"/>
        </w:rPr>
        <w:t>M</w:t>
      </w:r>
      <w:r w:rsidR="007A101B">
        <w:rPr>
          <w:rFonts w:ascii="Palatino Linotype" w:hAnsi="Palatino Linotype" w:cs="Palatino Linotype"/>
          <w:b/>
          <w:bCs/>
          <w:lang w:val="es-MX"/>
        </w:rPr>
        <w:t xml:space="preserve">éxico, </w:t>
      </w:r>
      <w:r w:rsidR="007A101B">
        <w:rPr>
          <w:rFonts w:ascii="Palatino Linotype" w:hAnsi="Palatino Linotype" w:cs="Palatino Linotype"/>
          <w:lang w:val="es-MX"/>
        </w:rPr>
        <w:t>publicado en 2020</w:t>
      </w:r>
      <w:r w:rsidR="007A101B" w:rsidRPr="007A101B">
        <w:rPr>
          <w:rFonts w:ascii="Palatino Linotype" w:hAnsi="Palatino Linotype" w:cs="Palatino Linotype"/>
          <w:lang w:val="es-MX"/>
        </w:rPr>
        <w:t>.</w:t>
      </w:r>
      <w:r>
        <w:rPr>
          <w:lang w:val="es-MX"/>
        </w:rPr>
        <w:t xml:space="preserve"> </w:t>
      </w:r>
      <w:r w:rsidR="007A101B">
        <w:rPr>
          <w:lang w:val="es-MX"/>
        </w:rPr>
        <w:t xml:space="preserve">También tradujo </w:t>
      </w:r>
      <w:r>
        <w:rPr>
          <w:lang w:val="es-MX"/>
        </w:rPr>
        <w:t>la antología de cuento británico</w:t>
      </w:r>
      <w:r w:rsidRPr="006A3E31">
        <w:rPr>
          <w:lang w:val="es-MX"/>
        </w:rPr>
        <w:t xml:space="preserve"> </w:t>
      </w:r>
      <w:r w:rsidRPr="00C542A0">
        <w:rPr>
          <w:b/>
          <w:i/>
          <w:iCs/>
          <w:lang w:val="es-MX"/>
        </w:rPr>
        <w:t>Sombra del árbol de la noche</w:t>
      </w:r>
      <w:r w:rsidRPr="00C542A0">
        <w:rPr>
          <w:b/>
          <w:lang w:val="es-MX"/>
        </w:rPr>
        <w:t>,</w:t>
      </w:r>
      <w:r w:rsidRPr="006A3E31">
        <w:rPr>
          <w:lang w:val="es-MX"/>
        </w:rPr>
        <w:t xml:space="preserve"> </w:t>
      </w:r>
      <w:r>
        <w:rPr>
          <w:lang w:val="es-MX"/>
        </w:rPr>
        <w:t>y de la antología de poesía británica contemporánea</w:t>
      </w:r>
      <w:r w:rsidRPr="006A3E31">
        <w:rPr>
          <w:lang w:val="es-MX"/>
        </w:rPr>
        <w:t xml:space="preserve"> </w:t>
      </w:r>
      <w:r w:rsidRPr="00C542A0">
        <w:rPr>
          <w:b/>
          <w:i/>
          <w:iCs/>
          <w:lang w:val="es-MX"/>
        </w:rPr>
        <w:t>Debajo la hierba. Arriba la bóveda del cielo</w:t>
      </w:r>
      <w:r w:rsidR="00B13C61">
        <w:rPr>
          <w:i/>
          <w:iCs/>
          <w:lang w:val="es-MX"/>
        </w:rPr>
        <w:t xml:space="preserve"> </w:t>
      </w:r>
      <w:r w:rsidR="00B13C61" w:rsidRPr="00B13C61">
        <w:rPr>
          <w:iCs/>
          <w:lang w:val="es-MX"/>
        </w:rPr>
        <w:t>(Elefanta)</w:t>
      </w:r>
      <w:r w:rsidRPr="006A3E31">
        <w:rPr>
          <w:i/>
          <w:iCs/>
          <w:lang w:val="es-MX"/>
        </w:rPr>
        <w:t xml:space="preserve">, </w:t>
      </w:r>
      <w:r>
        <w:rPr>
          <w:lang w:val="es-MX"/>
        </w:rPr>
        <w:t xml:space="preserve">para las cuales hizo también la selección de textos, comisionadas para el Año Dual México-Reino Unido 2015 por la </w:t>
      </w:r>
      <w:r w:rsidRPr="00C542A0">
        <w:rPr>
          <w:b/>
          <w:lang w:val="es-MX"/>
        </w:rPr>
        <w:t xml:space="preserve">Secretaría de Cultura </w:t>
      </w:r>
      <w:r w:rsidR="00B13C61" w:rsidRPr="00C542A0">
        <w:rPr>
          <w:b/>
          <w:lang w:val="es-MX"/>
        </w:rPr>
        <w:t>de la Ciudad de México</w:t>
      </w:r>
      <w:r w:rsidRPr="00C542A0">
        <w:rPr>
          <w:b/>
          <w:lang w:val="es-MX"/>
        </w:rPr>
        <w:t xml:space="preserve"> y la F</w:t>
      </w:r>
      <w:r w:rsidR="00B13C61" w:rsidRPr="00C542A0">
        <w:rPr>
          <w:b/>
          <w:lang w:val="es-MX"/>
        </w:rPr>
        <w:t xml:space="preserve">eria </w:t>
      </w:r>
      <w:r w:rsidRPr="00C542A0">
        <w:rPr>
          <w:b/>
          <w:lang w:val="es-MX"/>
        </w:rPr>
        <w:t>I</w:t>
      </w:r>
      <w:r w:rsidR="00B13C61" w:rsidRPr="00C542A0">
        <w:rPr>
          <w:b/>
          <w:lang w:val="es-MX"/>
        </w:rPr>
        <w:t xml:space="preserve">nternacional del </w:t>
      </w:r>
      <w:r w:rsidRPr="00C542A0">
        <w:rPr>
          <w:b/>
          <w:lang w:val="es-MX"/>
        </w:rPr>
        <w:t>L</w:t>
      </w:r>
      <w:r w:rsidR="00B13C61" w:rsidRPr="00C542A0">
        <w:rPr>
          <w:b/>
          <w:lang w:val="es-MX"/>
        </w:rPr>
        <w:t>ibro</w:t>
      </w:r>
      <w:r w:rsidRPr="00C542A0">
        <w:rPr>
          <w:b/>
          <w:lang w:val="es-MX"/>
        </w:rPr>
        <w:t xml:space="preserve"> del Zócalo,</w:t>
      </w:r>
      <w:r w:rsidRPr="006A3E31">
        <w:rPr>
          <w:lang w:val="es-MX"/>
        </w:rPr>
        <w:t xml:space="preserve"> </w:t>
      </w:r>
      <w:r>
        <w:rPr>
          <w:lang w:val="es-MX"/>
        </w:rPr>
        <w:t>donde fueron presentadas en octubre de</w:t>
      </w:r>
      <w:r w:rsidRPr="006A3E31">
        <w:rPr>
          <w:lang w:val="es-MX"/>
        </w:rPr>
        <w:t xml:space="preserve"> 2015. </w:t>
      </w:r>
    </w:p>
    <w:p w14:paraId="3508E943" w14:textId="77777777" w:rsidR="007D3CB1" w:rsidRDefault="007D3CB1">
      <w:pPr>
        <w:rPr>
          <w:rFonts w:hint="eastAsia"/>
          <w:lang w:val="es-MX"/>
        </w:rPr>
      </w:pPr>
    </w:p>
    <w:p w14:paraId="72F2263E" w14:textId="2049F517" w:rsidR="00C542A0" w:rsidRDefault="007D3CB1" w:rsidP="00C542A0">
      <w:pPr>
        <w:autoSpaceDE w:val="0"/>
        <w:rPr>
          <w:rFonts w:ascii="Palatino Linotype" w:hAnsi="Palatino Linotype" w:cs="Palatino Linotype"/>
          <w:b/>
          <w:lang w:val="es-MX"/>
        </w:rPr>
      </w:pPr>
      <w:r>
        <w:rPr>
          <w:lang w:val="es-MX"/>
        </w:rPr>
        <w:t xml:space="preserve">Traductora también de la novela para adolescentes </w:t>
      </w:r>
      <w:r w:rsidRPr="00C542A0">
        <w:rPr>
          <w:b/>
          <w:i/>
          <w:lang w:val="es-MX"/>
        </w:rPr>
        <w:t xml:space="preserve">Wolf </w:t>
      </w:r>
      <w:proofErr w:type="spellStart"/>
      <w:r w:rsidRPr="00C542A0">
        <w:rPr>
          <w:b/>
          <w:i/>
          <w:lang w:val="es-MX"/>
        </w:rPr>
        <w:t>Hollow</w:t>
      </w:r>
      <w:proofErr w:type="spellEnd"/>
      <w:r>
        <w:rPr>
          <w:lang w:val="es-MX"/>
        </w:rPr>
        <w:t xml:space="preserve">, de Lauren </w:t>
      </w:r>
      <w:proofErr w:type="spellStart"/>
      <w:r>
        <w:rPr>
          <w:lang w:val="es-MX"/>
        </w:rPr>
        <w:t>Wolk</w:t>
      </w:r>
      <w:proofErr w:type="spellEnd"/>
      <w:r>
        <w:rPr>
          <w:lang w:val="es-MX"/>
        </w:rPr>
        <w:t xml:space="preserve">, </w:t>
      </w:r>
      <w:r w:rsidR="00083E4C">
        <w:rPr>
          <w:lang w:val="es-MX"/>
        </w:rPr>
        <w:t>publicad</w:t>
      </w:r>
      <w:r w:rsidR="000640C5">
        <w:rPr>
          <w:lang w:val="es-MX"/>
        </w:rPr>
        <w:t>a</w:t>
      </w:r>
      <w:r w:rsidR="00083E4C">
        <w:rPr>
          <w:lang w:val="es-MX"/>
        </w:rPr>
        <w:t xml:space="preserve"> en México por </w:t>
      </w:r>
      <w:r w:rsidR="00083E4C" w:rsidRPr="00C542A0">
        <w:rPr>
          <w:b/>
          <w:lang w:val="es-MX"/>
        </w:rPr>
        <w:t>Santillana</w:t>
      </w:r>
      <w:r w:rsidR="00BF27F7">
        <w:rPr>
          <w:lang w:val="es-MX"/>
        </w:rPr>
        <w:t>,</w:t>
      </w:r>
      <w:r w:rsidR="00C542A0">
        <w:rPr>
          <w:lang w:val="es-MX"/>
        </w:rPr>
        <w:t xml:space="preserve"> de </w:t>
      </w:r>
      <w:r w:rsidR="00C542A0" w:rsidRPr="00C542A0">
        <w:rPr>
          <w:b/>
          <w:i/>
          <w:lang w:val="es-MX"/>
        </w:rPr>
        <w:t>Manos en el agua</w:t>
      </w:r>
      <w:r w:rsidR="00C542A0" w:rsidRPr="00C542A0">
        <w:rPr>
          <w:rFonts w:ascii="Palatino Linotype" w:hAnsi="Palatino Linotype" w:cs="Palatino Linotype"/>
          <w:i/>
          <w:iCs/>
          <w:lang w:val="es-MX"/>
        </w:rPr>
        <w:t xml:space="preserve"> </w:t>
      </w:r>
      <w:r w:rsidR="00C542A0" w:rsidRPr="00C542A0">
        <w:rPr>
          <w:rFonts w:ascii="Palatino Linotype" w:hAnsi="Palatino Linotype" w:cs="Palatino Linotype"/>
          <w:lang w:val="es-MX"/>
        </w:rPr>
        <w:t>(poe</w:t>
      </w:r>
      <w:r w:rsidR="00C542A0">
        <w:rPr>
          <w:rFonts w:ascii="Palatino Linotype" w:hAnsi="Palatino Linotype" w:cs="Palatino Linotype"/>
          <w:lang w:val="es-MX"/>
        </w:rPr>
        <w:t>sía</w:t>
      </w:r>
      <w:r w:rsidR="00C542A0" w:rsidRPr="00C542A0">
        <w:rPr>
          <w:rFonts w:ascii="Palatino Linotype" w:hAnsi="Palatino Linotype" w:cs="Palatino Linotype"/>
          <w:lang w:val="es-MX"/>
        </w:rPr>
        <w:t>)</w:t>
      </w:r>
      <w:r w:rsidR="00C542A0">
        <w:rPr>
          <w:rFonts w:ascii="Palatino Linotype" w:hAnsi="Palatino Linotype" w:cs="Palatino Linotype"/>
          <w:lang w:val="es-MX"/>
        </w:rPr>
        <w:t>, de</w:t>
      </w:r>
      <w:r w:rsidR="00C542A0" w:rsidRPr="00C542A0">
        <w:rPr>
          <w:rFonts w:ascii="Palatino Linotype" w:hAnsi="Palatino Linotype" w:cs="Palatino Linotype"/>
          <w:lang w:val="es-MX"/>
        </w:rPr>
        <w:t xml:space="preserve"> Martha Black </w:t>
      </w:r>
      <w:proofErr w:type="spellStart"/>
      <w:r w:rsidR="00C542A0" w:rsidRPr="00C542A0">
        <w:rPr>
          <w:rFonts w:ascii="Palatino Linotype" w:hAnsi="Palatino Linotype" w:cs="Palatino Linotype"/>
          <w:lang w:val="es-MX"/>
        </w:rPr>
        <w:t>Jordan</w:t>
      </w:r>
      <w:proofErr w:type="spellEnd"/>
      <w:r w:rsidR="00C542A0" w:rsidRPr="00C542A0">
        <w:rPr>
          <w:rFonts w:ascii="Palatino Linotype" w:hAnsi="Palatino Linotype" w:cs="Palatino Linotype"/>
          <w:lang w:val="es-MX"/>
        </w:rPr>
        <w:t xml:space="preserve"> </w:t>
      </w:r>
      <w:r w:rsidR="00C542A0">
        <w:rPr>
          <w:rFonts w:ascii="Palatino Linotype" w:hAnsi="Palatino Linotype" w:cs="Palatino Linotype"/>
          <w:lang w:val="es-MX"/>
        </w:rPr>
        <w:t>(</w:t>
      </w:r>
      <w:r w:rsidR="00C542A0" w:rsidRPr="00C542A0">
        <w:rPr>
          <w:rFonts w:ascii="Palatino Linotype" w:hAnsi="Palatino Linotype" w:cs="Palatino Linotype"/>
          <w:b/>
          <w:lang w:val="es-MX"/>
        </w:rPr>
        <w:t>El Tucán de Virginia</w:t>
      </w:r>
      <w:r w:rsidR="00C542A0">
        <w:rPr>
          <w:rFonts w:ascii="Palatino Linotype" w:hAnsi="Palatino Linotype" w:cs="Palatino Linotype"/>
          <w:b/>
          <w:lang w:val="es-MX"/>
        </w:rPr>
        <w:t>),</w:t>
      </w:r>
      <w:r w:rsidR="00BF27F7">
        <w:rPr>
          <w:rFonts w:ascii="Palatino Linotype" w:hAnsi="Palatino Linotype" w:cs="Palatino Linotype"/>
          <w:b/>
          <w:lang w:val="es-MX"/>
        </w:rPr>
        <w:t xml:space="preserve"> y</w:t>
      </w:r>
      <w:r w:rsidR="00C542A0">
        <w:rPr>
          <w:rFonts w:ascii="Palatino Linotype" w:hAnsi="Palatino Linotype" w:cs="Palatino Linotype"/>
          <w:b/>
          <w:lang w:val="es-MX"/>
        </w:rPr>
        <w:t xml:space="preserve"> </w:t>
      </w:r>
      <w:r w:rsidR="00C542A0" w:rsidRPr="00C542A0">
        <w:rPr>
          <w:rFonts w:ascii="Palatino Linotype" w:hAnsi="Palatino Linotype" w:cs="Palatino Linotype"/>
          <w:b/>
          <w:i/>
          <w:lang w:val="es-MX"/>
        </w:rPr>
        <w:t>Sobre la dificultad y otros ensayos</w:t>
      </w:r>
      <w:r w:rsidR="00C542A0">
        <w:rPr>
          <w:rFonts w:ascii="Palatino Linotype" w:hAnsi="Palatino Linotype" w:cs="Palatino Linotype"/>
          <w:b/>
          <w:lang w:val="es-MX"/>
        </w:rPr>
        <w:t>, de</w:t>
      </w:r>
      <w:r w:rsidR="00C542A0" w:rsidRPr="00C542A0">
        <w:rPr>
          <w:rFonts w:ascii="Palatino Linotype" w:hAnsi="Palatino Linotype" w:cs="Palatino Linotype"/>
          <w:b/>
          <w:lang w:val="es-MX"/>
        </w:rPr>
        <w:t xml:space="preserve"> George Steiner (Fondo de Cultura Econ</w:t>
      </w:r>
      <w:r w:rsidR="00C542A0">
        <w:rPr>
          <w:rFonts w:ascii="Palatino Linotype" w:hAnsi="Palatino Linotype" w:cs="Palatino Linotype"/>
          <w:b/>
          <w:lang w:val="es-MX"/>
        </w:rPr>
        <w:t>ó</w:t>
      </w:r>
      <w:r w:rsidR="00C542A0" w:rsidRPr="00C542A0">
        <w:rPr>
          <w:rFonts w:ascii="Palatino Linotype" w:hAnsi="Palatino Linotype" w:cs="Palatino Linotype"/>
          <w:b/>
          <w:lang w:val="es-MX"/>
        </w:rPr>
        <w:t xml:space="preserve">mica). </w:t>
      </w:r>
    </w:p>
    <w:p w14:paraId="3EDD8D93" w14:textId="548D155F" w:rsidR="00C542A0" w:rsidRDefault="00C542A0" w:rsidP="00C542A0">
      <w:pPr>
        <w:autoSpaceDE w:val="0"/>
        <w:rPr>
          <w:rFonts w:ascii="Palatino Linotype" w:hAnsi="Palatino Linotype" w:cs="Palatino Linotype"/>
          <w:b/>
          <w:lang w:val="es-MX"/>
        </w:rPr>
      </w:pPr>
    </w:p>
    <w:p w14:paraId="31E97327" w14:textId="58D08136" w:rsidR="007D3CB1" w:rsidRDefault="00C542A0" w:rsidP="00C542A0">
      <w:pPr>
        <w:autoSpaceDE w:val="0"/>
        <w:rPr>
          <w:rFonts w:hint="eastAsia"/>
          <w:lang w:val="es-MX"/>
        </w:rPr>
      </w:pPr>
      <w:r w:rsidRPr="00C542A0">
        <w:rPr>
          <w:rFonts w:ascii="Palatino Linotype" w:hAnsi="Palatino Linotype" w:cs="Palatino Linotype"/>
          <w:b/>
          <w:lang w:val="es-MX"/>
        </w:rPr>
        <w:t>En</w:t>
      </w:r>
      <w:r w:rsidRPr="00C542A0">
        <w:rPr>
          <w:rFonts w:ascii="Palatino Linotype" w:hAnsi="Palatino Linotype" w:cs="Palatino Linotype"/>
          <w:lang w:val="es-MX"/>
        </w:rPr>
        <w:t xml:space="preserve"> 2017</w:t>
      </w:r>
      <w:r w:rsidRPr="00C542A0">
        <w:rPr>
          <w:rFonts w:ascii="Palatino Linotype" w:hAnsi="Palatino Linotype" w:cs="Palatino Linotype"/>
          <w:b/>
          <w:lang w:val="es-MX"/>
        </w:rPr>
        <w:t xml:space="preserve"> </w:t>
      </w:r>
      <w:r w:rsidRPr="00C542A0">
        <w:rPr>
          <w:rFonts w:ascii="Palatino Linotype" w:hAnsi="Palatino Linotype" w:cs="Palatino Linotype"/>
          <w:lang w:val="es-MX"/>
        </w:rPr>
        <w:t>te</w:t>
      </w:r>
      <w:r>
        <w:rPr>
          <w:rFonts w:ascii="Palatino Linotype" w:hAnsi="Palatino Linotype" w:cs="Palatino Linotype"/>
          <w:lang w:val="es-MX"/>
        </w:rPr>
        <w:t>rminó la traducción al inglés del</w:t>
      </w:r>
      <w:r w:rsidR="00083E4C">
        <w:rPr>
          <w:lang w:val="es-MX"/>
        </w:rPr>
        <w:t xml:space="preserve"> libro </w:t>
      </w:r>
      <w:r w:rsidR="00083E4C" w:rsidRPr="00BF27F7">
        <w:rPr>
          <w:b/>
          <w:i/>
          <w:lang w:val="es-MX"/>
        </w:rPr>
        <w:t>El ciclo de la evaporación</w:t>
      </w:r>
      <w:r w:rsidR="00083E4C">
        <w:rPr>
          <w:i/>
          <w:lang w:val="es-MX"/>
        </w:rPr>
        <w:t xml:space="preserve"> </w:t>
      </w:r>
      <w:r w:rsidR="00083E4C">
        <w:rPr>
          <w:lang w:val="es-MX"/>
        </w:rPr>
        <w:t>(</w:t>
      </w:r>
      <w:r>
        <w:rPr>
          <w:lang w:val="es-MX"/>
        </w:rPr>
        <w:t xml:space="preserve">traducción </w:t>
      </w:r>
      <w:r w:rsidR="000640C5">
        <w:rPr>
          <w:lang w:val="es-MX"/>
        </w:rPr>
        <w:t>aún inédit</w:t>
      </w:r>
      <w:r>
        <w:rPr>
          <w:lang w:val="es-MX"/>
        </w:rPr>
        <w:t>a</w:t>
      </w:r>
      <w:r w:rsidR="00083E4C">
        <w:rPr>
          <w:lang w:val="es-MX"/>
        </w:rPr>
        <w:t xml:space="preserve">), del poeta español </w:t>
      </w:r>
      <w:r w:rsidR="00083E4C" w:rsidRPr="00BF27F7">
        <w:rPr>
          <w:b/>
          <w:lang w:val="es-MX"/>
        </w:rPr>
        <w:t>Álvaro García</w:t>
      </w:r>
      <w:r w:rsidR="00083E4C">
        <w:rPr>
          <w:lang w:val="es-MX"/>
        </w:rPr>
        <w:t>.</w:t>
      </w:r>
    </w:p>
    <w:p w14:paraId="51F9E9F4" w14:textId="7B9120B6" w:rsidR="00C542A0" w:rsidRDefault="00C542A0" w:rsidP="00C542A0">
      <w:pPr>
        <w:autoSpaceDE w:val="0"/>
        <w:rPr>
          <w:rFonts w:hint="eastAsia"/>
          <w:lang w:val="es-MX"/>
        </w:rPr>
      </w:pPr>
    </w:p>
    <w:p w14:paraId="7A2FA64C" w14:textId="457FBC73" w:rsidR="00C542A0" w:rsidRPr="00C542A0" w:rsidRDefault="00C542A0" w:rsidP="00C542A0">
      <w:pPr>
        <w:autoSpaceDE w:val="0"/>
        <w:rPr>
          <w:rFonts w:ascii="Palatino Linotype" w:hAnsi="Palatino Linotype" w:cs="Palatino Linotype"/>
          <w:lang w:val="es-MX"/>
        </w:rPr>
      </w:pPr>
      <w:r w:rsidRPr="00C542A0">
        <w:rPr>
          <w:rFonts w:ascii="Palatino Linotype" w:hAnsi="Palatino Linotype" w:cs="Palatino Linotype"/>
          <w:lang w:val="es-MX"/>
        </w:rPr>
        <w:t xml:space="preserve">Actualmente trabaja en la traducción al español de una selección de la obra del </w:t>
      </w:r>
      <w:r>
        <w:rPr>
          <w:rFonts w:ascii="Palatino Linotype" w:hAnsi="Palatino Linotype" w:cs="Palatino Linotype"/>
          <w:lang w:val="es-MX"/>
        </w:rPr>
        <w:t xml:space="preserve">poeta británico </w:t>
      </w:r>
      <w:r w:rsidRPr="00C542A0">
        <w:rPr>
          <w:rFonts w:ascii="Palatino Linotype" w:hAnsi="Palatino Linotype" w:cs="Palatino Linotype"/>
          <w:b/>
          <w:lang w:val="es-MX"/>
        </w:rPr>
        <w:t xml:space="preserve">David </w:t>
      </w:r>
      <w:proofErr w:type="spellStart"/>
      <w:r w:rsidRPr="00C542A0">
        <w:rPr>
          <w:rFonts w:ascii="Palatino Linotype" w:hAnsi="Palatino Linotype" w:cs="Palatino Linotype"/>
          <w:b/>
          <w:lang w:val="es-MX"/>
        </w:rPr>
        <w:t>Harsent</w:t>
      </w:r>
      <w:proofErr w:type="spellEnd"/>
      <w:r w:rsidRPr="00C542A0">
        <w:rPr>
          <w:rFonts w:ascii="Palatino Linotype" w:hAnsi="Palatino Linotype" w:cs="Palatino Linotype"/>
          <w:b/>
          <w:lang w:val="es-MX"/>
        </w:rPr>
        <w:t>,</w:t>
      </w:r>
      <w:r w:rsidRPr="00C542A0">
        <w:rPr>
          <w:rFonts w:ascii="Palatino Linotype" w:hAnsi="Palatino Linotype" w:cs="Palatino Linotype"/>
          <w:lang w:val="es-MX"/>
        </w:rPr>
        <w:t xml:space="preserve"> </w:t>
      </w:r>
      <w:r>
        <w:rPr>
          <w:rFonts w:ascii="Palatino Linotype" w:hAnsi="Palatino Linotype" w:cs="Palatino Linotype"/>
          <w:lang w:val="es-MX"/>
        </w:rPr>
        <w:t>que será publicada por</w:t>
      </w:r>
      <w:r w:rsidRPr="00C542A0">
        <w:rPr>
          <w:rFonts w:ascii="Palatino Linotype" w:hAnsi="Palatino Linotype" w:cs="Palatino Linotype"/>
          <w:lang w:val="es-MX"/>
        </w:rPr>
        <w:t xml:space="preserve"> </w:t>
      </w:r>
      <w:r w:rsidRPr="00C542A0">
        <w:rPr>
          <w:rFonts w:ascii="Palatino Linotype" w:hAnsi="Palatino Linotype" w:cs="Palatino Linotype"/>
          <w:b/>
          <w:lang w:val="es-MX"/>
        </w:rPr>
        <w:t xml:space="preserve">Trilce </w:t>
      </w:r>
      <w:r>
        <w:rPr>
          <w:rFonts w:ascii="Palatino Linotype" w:hAnsi="Palatino Linotype" w:cs="Palatino Linotype"/>
          <w:b/>
          <w:lang w:val="es-MX"/>
        </w:rPr>
        <w:t>e</w:t>
      </w:r>
      <w:r w:rsidRPr="00C542A0">
        <w:rPr>
          <w:rFonts w:ascii="Palatino Linotype" w:hAnsi="Palatino Linotype" w:cs="Palatino Linotype"/>
          <w:lang w:val="es-MX"/>
        </w:rPr>
        <w:t>n M</w:t>
      </w:r>
      <w:r>
        <w:rPr>
          <w:rFonts w:ascii="Palatino Linotype" w:hAnsi="Palatino Linotype" w:cs="Palatino Linotype"/>
          <w:lang w:val="es-MX"/>
        </w:rPr>
        <w:t>é</w:t>
      </w:r>
      <w:r w:rsidRPr="00C542A0">
        <w:rPr>
          <w:rFonts w:ascii="Palatino Linotype" w:hAnsi="Palatino Linotype" w:cs="Palatino Linotype"/>
          <w:lang w:val="es-MX"/>
        </w:rPr>
        <w:t>xico</w:t>
      </w:r>
      <w:r w:rsidR="007A101B">
        <w:rPr>
          <w:rFonts w:ascii="Palatino Linotype" w:hAnsi="Palatino Linotype" w:cs="Palatino Linotype"/>
          <w:lang w:val="es-MX"/>
        </w:rPr>
        <w:t>.</w:t>
      </w:r>
      <w:r w:rsidR="00E37637">
        <w:rPr>
          <w:rFonts w:ascii="Palatino Linotype" w:hAnsi="Palatino Linotype" w:cs="Palatino Linotype"/>
          <w:lang w:val="es-MX"/>
        </w:rPr>
        <w:t xml:space="preserve"> </w:t>
      </w:r>
    </w:p>
    <w:p w14:paraId="09A0D59D" w14:textId="77777777" w:rsidR="00C542A0" w:rsidRPr="00C542A0" w:rsidRDefault="00C542A0" w:rsidP="00C542A0">
      <w:pPr>
        <w:autoSpaceDE w:val="0"/>
        <w:rPr>
          <w:rFonts w:hint="eastAsia"/>
          <w:lang w:val="es-MX"/>
        </w:rPr>
      </w:pPr>
    </w:p>
    <w:p w14:paraId="12F8BEAB" w14:textId="02E542F3" w:rsidR="00C542A0" w:rsidRPr="00BF27F7" w:rsidRDefault="003A4174">
      <w:pPr>
        <w:rPr>
          <w:rFonts w:ascii="Palatino Linotype" w:hAnsi="Palatino Linotype"/>
          <w:lang w:val="es-MX"/>
        </w:rPr>
      </w:pPr>
      <w:r w:rsidRPr="00BF27F7">
        <w:rPr>
          <w:rFonts w:ascii="Palatino Linotype" w:hAnsi="Palatino Linotype"/>
          <w:lang w:val="es-MX"/>
        </w:rPr>
        <w:t xml:space="preserve">Su trabajo incluye traducciones literarias para diversas publicaciones mexicanas de autores como Peter </w:t>
      </w:r>
      <w:proofErr w:type="spellStart"/>
      <w:r w:rsidRPr="00BF27F7">
        <w:rPr>
          <w:rFonts w:ascii="Palatino Linotype" w:hAnsi="Palatino Linotype"/>
          <w:lang w:val="es-MX"/>
        </w:rPr>
        <w:t>Ackroyd</w:t>
      </w:r>
      <w:proofErr w:type="spellEnd"/>
      <w:r w:rsidRPr="00BF27F7">
        <w:rPr>
          <w:rFonts w:ascii="Palatino Linotype" w:hAnsi="Palatino Linotype"/>
          <w:lang w:val="es-MX"/>
        </w:rPr>
        <w:t>, Charles Dickens, Iain Sinclair, Jack London y Arthur Conan Doyle</w:t>
      </w:r>
      <w:r w:rsidR="00C542A0" w:rsidRPr="00BF27F7">
        <w:rPr>
          <w:rFonts w:ascii="Palatino Linotype" w:hAnsi="Palatino Linotype"/>
          <w:lang w:val="es-MX"/>
        </w:rPr>
        <w:t xml:space="preserve">, los poetas Sean O’Brien, Sasha </w:t>
      </w:r>
      <w:proofErr w:type="spellStart"/>
      <w:r w:rsidR="00C542A0" w:rsidRPr="00BF27F7">
        <w:rPr>
          <w:rFonts w:ascii="Palatino Linotype" w:hAnsi="Palatino Linotype"/>
          <w:lang w:val="es-MX"/>
        </w:rPr>
        <w:t>Dugdale</w:t>
      </w:r>
      <w:proofErr w:type="spellEnd"/>
      <w:r w:rsidR="00C542A0" w:rsidRPr="00BF27F7">
        <w:rPr>
          <w:rFonts w:ascii="Palatino Linotype" w:hAnsi="Palatino Linotype"/>
          <w:lang w:val="es-MX"/>
        </w:rPr>
        <w:t xml:space="preserve"> y David </w:t>
      </w:r>
      <w:proofErr w:type="spellStart"/>
      <w:r w:rsidR="00C542A0" w:rsidRPr="00BF27F7">
        <w:rPr>
          <w:rFonts w:ascii="Palatino Linotype" w:hAnsi="Palatino Linotype"/>
          <w:lang w:val="es-MX"/>
        </w:rPr>
        <w:t>Harsent</w:t>
      </w:r>
      <w:proofErr w:type="spellEnd"/>
      <w:r w:rsidR="00C542A0" w:rsidRPr="00BF27F7">
        <w:rPr>
          <w:rFonts w:ascii="Palatino Linotype" w:hAnsi="Palatino Linotype"/>
          <w:lang w:val="es-MX"/>
        </w:rPr>
        <w:t xml:space="preserve">. </w:t>
      </w:r>
      <w:proofErr w:type="gramStart"/>
      <w:r w:rsidR="00C542A0" w:rsidRPr="00BF27F7">
        <w:rPr>
          <w:rFonts w:ascii="Palatino Linotype" w:hAnsi="Palatino Linotype"/>
          <w:lang w:val="es-MX"/>
        </w:rPr>
        <w:t>Además</w:t>
      </w:r>
      <w:proofErr w:type="gramEnd"/>
      <w:r w:rsidR="00C542A0" w:rsidRPr="00BF27F7">
        <w:rPr>
          <w:rFonts w:ascii="Palatino Linotype" w:hAnsi="Palatino Linotype"/>
          <w:lang w:val="es-MX"/>
        </w:rPr>
        <w:t xml:space="preserve"> ha traducido poesía de Pascale Petit y fragmentos de la narrativa de Margaret </w:t>
      </w:r>
      <w:proofErr w:type="spellStart"/>
      <w:r w:rsidR="00C542A0" w:rsidRPr="00BF27F7">
        <w:rPr>
          <w:rFonts w:ascii="Palatino Linotype" w:hAnsi="Palatino Linotype"/>
          <w:lang w:val="es-MX"/>
        </w:rPr>
        <w:t>Drabble</w:t>
      </w:r>
      <w:proofErr w:type="spellEnd"/>
      <w:r w:rsidR="00C542A0" w:rsidRPr="00BF27F7">
        <w:rPr>
          <w:rFonts w:ascii="Palatino Linotype" w:hAnsi="Palatino Linotype"/>
          <w:lang w:val="es-MX"/>
        </w:rPr>
        <w:t xml:space="preserve"> para el Festival Internacional de Literatura en Tampico.</w:t>
      </w:r>
    </w:p>
    <w:p w14:paraId="758C2DED" w14:textId="77777777" w:rsidR="00C542A0" w:rsidRDefault="00C542A0">
      <w:pPr>
        <w:rPr>
          <w:rFonts w:hint="eastAsia"/>
          <w:lang w:val="es-MX"/>
        </w:rPr>
      </w:pPr>
    </w:p>
    <w:p w14:paraId="0AEC9C24" w14:textId="0027017F" w:rsidR="009800AB" w:rsidRPr="00BF27F7" w:rsidRDefault="00C542A0">
      <w:pPr>
        <w:rPr>
          <w:rFonts w:ascii="Palatino Linotype" w:hAnsi="Palatino Linotype"/>
          <w:lang w:val="es-MX"/>
        </w:rPr>
      </w:pPr>
      <w:r w:rsidRPr="00BF27F7">
        <w:rPr>
          <w:rFonts w:ascii="Palatino Linotype" w:hAnsi="Palatino Linotype"/>
          <w:lang w:val="es-MX"/>
        </w:rPr>
        <w:t xml:space="preserve">Adriana tradujo </w:t>
      </w:r>
      <w:r w:rsidR="003A4174" w:rsidRPr="00BF27F7">
        <w:rPr>
          <w:rFonts w:ascii="Palatino Linotype" w:hAnsi="Palatino Linotype"/>
          <w:lang w:val="es-MX"/>
        </w:rPr>
        <w:t xml:space="preserve">los textos que acompañan el </w:t>
      </w:r>
      <w:r w:rsidR="003A4174" w:rsidRPr="00BF27F7">
        <w:rPr>
          <w:rFonts w:ascii="Palatino Linotype" w:hAnsi="Palatino Linotype"/>
          <w:b/>
          <w:iCs/>
          <w:lang w:val="es-MX"/>
        </w:rPr>
        <w:t>Catálogo Razonado</w:t>
      </w:r>
      <w:r w:rsidR="003A4174" w:rsidRPr="00BF27F7">
        <w:rPr>
          <w:rFonts w:ascii="Palatino Linotype" w:hAnsi="Palatino Linotype"/>
          <w:b/>
          <w:lang w:val="es-MX"/>
        </w:rPr>
        <w:t xml:space="preserve"> de Francisco Zúñiga</w:t>
      </w:r>
      <w:r w:rsidR="003A4174" w:rsidRPr="00BF27F7">
        <w:rPr>
          <w:rFonts w:ascii="Palatino Linotype" w:hAnsi="Palatino Linotype"/>
          <w:lang w:val="es-MX"/>
        </w:rPr>
        <w:t xml:space="preserve"> </w:t>
      </w:r>
      <w:r w:rsidR="007655B0" w:rsidRPr="00BF27F7">
        <w:rPr>
          <w:rFonts w:ascii="Palatino Linotype" w:hAnsi="Palatino Linotype"/>
          <w:lang w:val="es-MX"/>
        </w:rPr>
        <w:t>del maestro litóg</w:t>
      </w:r>
      <w:r w:rsidR="003A4174" w:rsidRPr="00BF27F7">
        <w:rPr>
          <w:rFonts w:ascii="Palatino Linotype" w:hAnsi="Palatino Linotype"/>
          <w:lang w:val="es-MX"/>
        </w:rPr>
        <w:t xml:space="preserve">rafo Andrew </w:t>
      </w:r>
      <w:proofErr w:type="spellStart"/>
      <w:r w:rsidR="003A4174" w:rsidRPr="00BF27F7">
        <w:rPr>
          <w:rFonts w:ascii="Palatino Linotype" w:hAnsi="Palatino Linotype"/>
          <w:lang w:val="es-MX"/>
        </w:rPr>
        <w:t>Vlady</w:t>
      </w:r>
      <w:proofErr w:type="spellEnd"/>
      <w:r w:rsidR="003A4174" w:rsidRPr="00BF27F7">
        <w:rPr>
          <w:rFonts w:ascii="Palatino Linotype" w:hAnsi="Palatino Linotype"/>
          <w:lang w:val="es-MX"/>
        </w:rPr>
        <w:t xml:space="preserve"> (</w:t>
      </w:r>
      <w:r w:rsidR="003A4174" w:rsidRPr="00BF27F7">
        <w:rPr>
          <w:rFonts w:ascii="Palatino Linotype" w:hAnsi="Palatino Linotype"/>
          <w:b/>
          <w:lang w:val="es-MX"/>
        </w:rPr>
        <w:t xml:space="preserve">Zúñiga Laborde </w:t>
      </w:r>
      <w:proofErr w:type="spellStart"/>
      <w:r w:rsidR="003A4174" w:rsidRPr="00BF27F7">
        <w:rPr>
          <w:rFonts w:ascii="Palatino Linotype" w:hAnsi="Palatino Linotype"/>
          <w:b/>
          <w:lang w:val="es-MX"/>
        </w:rPr>
        <w:t>Foundation</w:t>
      </w:r>
      <w:proofErr w:type="spellEnd"/>
      <w:r w:rsidR="003A4174" w:rsidRPr="00BF27F7">
        <w:rPr>
          <w:rFonts w:ascii="Palatino Linotype" w:hAnsi="Palatino Linotype"/>
          <w:lang w:val="es-MX"/>
        </w:rPr>
        <w:t xml:space="preserve">), los textos del catálogo </w:t>
      </w:r>
      <w:r w:rsidR="001967A6" w:rsidRPr="00BF27F7">
        <w:rPr>
          <w:rFonts w:ascii="Palatino Linotype" w:hAnsi="Palatino Linotype"/>
          <w:b/>
          <w:i/>
          <w:lang w:val="es-MX"/>
        </w:rPr>
        <w:t>Materia y discurso de fe</w:t>
      </w:r>
      <w:r w:rsidR="001967A6" w:rsidRPr="00BF27F7">
        <w:rPr>
          <w:rFonts w:ascii="Palatino Linotype" w:hAnsi="Palatino Linotype"/>
          <w:b/>
          <w:lang w:val="es-MX"/>
        </w:rPr>
        <w:t>, retrospectiva</w:t>
      </w:r>
      <w:r w:rsidR="003A4174" w:rsidRPr="00BF27F7">
        <w:rPr>
          <w:rFonts w:ascii="Palatino Linotype" w:hAnsi="Palatino Linotype"/>
          <w:b/>
          <w:i/>
          <w:iCs/>
          <w:lang w:val="es-MX"/>
        </w:rPr>
        <w:t xml:space="preserve"> </w:t>
      </w:r>
      <w:r w:rsidR="003A4174" w:rsidRPr="00BF27F7">
        <w:rPr>
          <w:rFonts w:ascii="Palatino Linotype" w:hAnsi="Palatino Linotype"/>
          <w:b/>
          <w:lang w:val="es-MX"/>
        </w:rPr>
        <w:t xml:space="preserve">del pintor Roberto </w:t>
      </w:r>
      <w:proofErr w:type="spellStart"/>
      <w:r w:rsidR="003A4174" w:rsidRPr="00BF27F7">
        <w:rPr>
          <w:rFonts w:ascii="Palatino Linotype" w:hAnsi="Palatino Linotype"/>
          <w:b/>
          <w:lang w:val="es-MX"/>
        </w:rPr>
        <w:t>Rébora</w:t>
      </w:r>
      <w:proofErr w:type="spellEnd"/>
      <w:r w:rsidR="00BF27F7" w:rsidRPr="00BF27F7">
        <w:rPr>
          <w:rFonts w:ascii="Palatino Linotype" w:hAnsi="Palatino Linotype"/>
          <w:lang w:val="es-MX"/>
        </w:rPr>
        <w:t xml:space="preserve"> (</w:t>
      </w:r>
      <w:r w:rsidR="00BF27F7" w:rsidRPr="00BF27F7">
        <w:rPr>
          <w:rFonts w:ascii="Palatino Linotype" w:hAnsi="Palatino Linotype"/>
          <w:b/>
          <w:lang w:val="es-MX"/>
        </w:rPr>
        <w:t>Turner</w:t>
      </w:r>
      <w:r w:rsidR="00BF27F7" w:rsidRPr="00BF27F7">
        <w:rPr>
          <w:rFonts w:ascii="Palatino Linotype" w:hAnsi="Palatino Linotype"/>
          <w:lang w:val="es-MX"/>
        </w:rPr>
        <w:t>),</w:t>
      </w:r>
      <w:r w:rsidR="003A4174" w:rsidRPr="00BF27F7">
        <w:rPr>
          <w:rFonts w:ascii="Palatino Linotype" w:hAnsi="Palatino Linotype"/>
          <w:lang w:val="es-MX"/>
        </w:rPr>
        <w:t xml:space="preserve"> </w:t>
      </w:r>
      <w:r w:rsidR="00BF27F7" w:rsidRPr="00BF27F7">
        <w:rPr>
          <w:rFonts w:ascii="Palatino Linotype" w:hAnsi="Palatino Linotype"/>
          <w:lang w:val="es-MX"/>
        </w:rPr>
        <w:t>d</w:t>
      </w:r>
      <w:r w:rsidR="003A4174" w:rsidRPr="00BF27F7">
        <w:rPr>
          <w:rFonts w:ascii="Palatino Linotype" w:hAnsi="Palatino Linotype"/>
          <w:lang w:val="es-MX"/>
        </w:rPr>
        <w:t xml:space="preserve">el catálogo </w:t>
      </w:r>
      <w:bookmarkStart w:id="0" w:name="_Hlk536739062"/>
      <w:proofErr w:type="spellStart"/>
      <w:r w:rsidR="003A4174" w:rsidRPr="00BF27F7">
        <w:rPr>
          <w:rFonts w:ascii="Palatino Linotype" w:hAnsi="Palatino Linotype"/>
          <w:b/>
          <w:i/>
          <w:iCs/>
          <w:lang w:val="es-MX"/>
        </w:rPr>
        <w:t>States</w:t>
      </w:r>
      <w:proofErr w:type="spellEnd"/>
      <w:r w:rsidR="003A4174" w:rsidRPr="00BF27F7">
        <w:rPr>
          <w:rFonts w:ascii="Palatino Linotype" w:hAnsi="Palatino Linotype"/>
          <w:b/>
          <w:i/>
          <w:iCs/>
          <w:lang w:val="es-MX"/>
        </w:rPr>
        <w:t xml:space="preserve"> </w:t>
      </w:r>
      <w:proofErr w:type="spellStart"/>
      <w:r w:rsidR="003A4174" w:rsidRPr="00BF27F7">
        <w:rPr>
          <w:rFonts w:ascii="Palatino Linotype" w:hAnsi="Palatino Linotype"/>
          <w:b/>
          <w:i/>
          <w:iCs/>
          <w:lang w:val="es-MX"/>
        </w:rPr>
        <w:t>of</w:t>
      </w:r>
      <w:proofErr w:type="spellEnd"/>
      <w:r w:rsidR="003A4174" w:rsidRPr="00BF27F7">
        <w:rPr>
          <w:rFonts w:ascii="Palatino Linotype" w:hAnsi="Palatino Linotype"/>
          <w:b/>
          <w:i/>
          <w:iCs/>
          <w:lang w:val="es-MX"/>
        </w:rPr>
        <w:t xml:space="preserve"> Exchange</w:t>
      </w:r>
      <w:r w:rsidR="003A4174" w:rsidRPr="00BF27F7">
        <w:rPr>
          <w:rFonts w:ascii="Palatino Linotype" w:hAnsi="Palatino Linotype"/>
          <w:lang w:val="es-MX"/>
        </w:rPr>
        <w:t xml:space="preserve"> </w:t>
      </w:r>
      <w:bookmarkEnd w:id="0"/>
      <w:r w:rsidR="003A4174" w:rsidRPr="00BF27F7">
        <w:rPr>
          <w:rFonts w:ascii="Palatino Linotype" w:hAnsi="Palatino Linotype"/>
          <w:lang w:val="es-MX"/>
        </w:rPr>
        <w:t xml:space="preserve">de arte cubano para </w:t>
      </w:r>
      <w:r w:rsidR="003A4174" w:rsidRPr="00BF27F7">
        <w:rPr>
          <w:rFonts w:ascii="Palatino Linotype" w:hAnsi="Palatino Linotype"/>
          <w:b/>
          <w:lang w:val="es-MX"/>
        </w:rPr>
        <w:t>INIVA</w:t>
      </w:r>
      <w:r w:rsidR="00BF27F7" w:rsidRPr="00BF27F7">
        <w:rPr>
          <w:rFonts w:ascii="Palatino Linotype" w:hAnsi="Palatino Linotype"/>
          <w:b/>
          <w:lang w:val="es-MX"/>
        </w:rPr>
        <w:t xml:space="preserve"> </w:t>
      </w:r>
      <w:r w:rsidR="00BF27F7" w:rsidRPr="00BF27F7">
        <w:rPr>
          <w:rFonts w:ascii="Palatino Linotype" w:hAnsi="Palatino Linotype"/>
          <w:lang w:val="es-MX"/>
        </w:rPr>
        <w:t xml:space="preserve">en el Reino Unido, y de </w:t>
      </w:r>
      <w:proofErr w:type="gramStart"/>
      <w:r w:rsidR="00BF27F7" w:rsidRPr="00BF27F7">
        <w:rPr>
          <w:rFonts w:ascii="Palatino Linotype" w:hAnsi="Palatino Linotype"/>
          <w:b/>
          <w:i/>
          <w:lang w:val="es-MX"/>
        </w:rPr>
        <w:t>Septiembre</w:t>
      </w:r>
      <w:proofErr w:type="gramEnd"/>
      <w:r w:rsidR="00BF27F7" w:rsidRPr="00BF27F7">
        <w:rPr>
          <w:rFonts w:ascii="Palatino Linotype" w:hAnsi="Palatino Linotype"/>
          <w:b/>
          <w:i/>
          <w:lang w:val="es-MX"/>
        </w:rPr>
        <w:t>,</w:t>
      </w:r>
      <w:r w:rsidR="00BF27F7" w:rsidRPr="00BF27F7">
        <w:rPr>
          <w:rFonts w:ascii="Palatino Linotype" w:hAnsi="Palatino Linotype"/>
          <w:lang w:val="es-MX"/>
        </w:rPr>
        <w:t xml:space="preserve"> de </w:t>
      </w:r>
      <w:r w:rsidR="00BF27F7" w:rsidRPr="00BF27F7">
        <w:rPr>
          <w:rFonts w:ascii="Palatino Linotype" w:hAnsi="Palatino Linotype" w:cs="Palatino Linotype"/>
          <w:b/>
          <w:lang w:val="es-MX"/>
        </w:rPr>
        <w:t xml:space="preserve">Robert </w:t>
      </w:r>
      <w:proofErr w:type="spellStart"/>
      <w:r w:rsidR="00BF27F7" w:rsidRPr="00BF27F7">
        <w:rPr>
          <w:rFonts w:ascii="Palatino Linotype" w:hAnsi="Palatino Linotype" w:cs="Palatino Linotype"/>
          <w:b/>
          <w:lang w:val="es-MX"/>
        </w:rPr>
        <w:t>Storr</w:t>
      </w:r>
      <w:proofErr w:type="spellEnd"/>
      <w:r w:rsidR="00BF27F7" w:rsidRPr="00BF27F7">
        <w:rPr>
          <w:rFonts w:ascii="Palatino Linotype" w:hAnsi="Palatino Linotype" w:cs="Palatino Linotype"/>
          <w:b/>
          <w:lang w:val="es-MX"/>
        </w:rPr>
        <w:t xml:space="preserve">, </w:t>
      </w:r>
      <w:r w:rsidR="00BF27F7" w:rsidRPr="00BF27F7">
        <w:rPr>
          <w:rFonts w:ascii="Palatino Linotype" w:hAnsi="Palatino Linotype" w:cs="Palatino Linotype"/>
          <w:lang w:val="es-MX"/>
        </w:rPr>
        <w:t xml:space="preserve">sobre la obra de </w:t>
      </w:r>
      <w:r w:rsidR="00BF27F7" w:rsidRPr="00BF27F7">
        <w:rPr>
          <w:rFonts w:ascii="Palatino Linotype" w:hAnsi="Palatino Linotype" w:cs="Palatino Linotype"/>
          <w:b/>
          <w:lang w:val="es-MX"/>
        </w:rPr>
        <w:t xml:space="preserve">Gerhard </w:t>
      </w:r>
      <w:proofErr w:type="spellStart"/>
      <w:r w:rsidR="00BF27F7" w:rsidRPr="00BF27F7">
        <w:rPr>
          <w:rFonts w:ascii="Palatino Linotype" w:hAnsi="Palatino Linotype" w:cs="Palatino Linotype"/>
          <w:b/>
          <w:lang w:val="es-MX"/>
        </w:rPr>
        <w:t>Ricther</w:t>
      </w:r>
      <w:proofErr w:type="spellEnd"/>
      <w:r w:rsidR="00BF27F7" w:rsidRPr="00BF27F7">
        <w:rPr>
          <w:rFonts w:ascii="Palatino Linotype" w:hAnsi="Palatino Linotype" w:cs="Palatino Linotype"/>
          <w:lang w:val="es-MX"/>
        </w:rPr>
        <w:t xml:space="preserve">, para </w:t>
      </w:r>
      <w:proofErr w:type="spellStart"/>
      <w:r w:rsidR="00BF27F7" w:rsidRPr="00BF27F7">
        <w:rPr>
          <w:rFonts w:ascii="Palatino Linotype" w:hAnsi="Palatino Linotype" w:cs="Palatino Linotype"/>
          <w:b/>
          <w:lang w:val="es-MX"/>
        </w:rPr>
        <w:t>Heni</w:t>
      </w:r>
      <w:proofErr w:type="spellEnd"/>
      <w:r w:rsidR="00BF27F7" w:rsidRPr="00BF27F7">
        <w:rPr>
          <w:rFonts w:ascii="Palatino Linotype" w:hAnsi="Palatino Linotype" w:cs="Palatino Linotype"/>
          <w:b/>
          <w:lang w:val="es-MX"/>
        </w:rPr>
        <w:t xml:space="preserve"> Publishing</w:t>
      </w:r>
      <w:r w:rsidR="003A4174" w:rsidRPr="00BF27F7">
        <w:rPr>
          <w:rFonts w:ascii="Palatino Linotype" w:hAnsi="Palatino Linotype"/>
          <w:lang w:val="es-MX"/>
        </w:rPr>
        <w:t xml:space="preserve">. </w:t>
      </w:r>
    </w:p>
    <w:p w14:paraId="322EBDE3" w14:textId="77777777" w:rsidR="009800AB" w:rsidRPr="00BF27F7" w:rsidRDefault="003A4174">
      <w:pPr>
        <w:rPr>
          <w:rFonts w:ascii="Palatino Linotype" w:hAnsi="Palatino Linotype"/>
          <w:lang w:val="es-MX"/>
        </w:rPr>
      </w:pPr>
      <w:r w:rsidRPr="00BF27F7">
        <w:rPr>
          <w:rFonts w:ascii="Palatino Linotype" w:hAnsi="Palatino Linotype"/>
          <w:lang w:val="es-MX"/>
        </w:rPr>
        <w:t xml:space="preserve"> </w:t>
      </w:r>
    </w:p>
    <w:p w14:paraId="463778C5" w14:textId="6632B0AA" w:rsidR="009800AB" w:rsidRPr="00BF27F7" w:rsidRDefault="003A4174">
      <w:pPr>
        <w:rPr>
          <w:rFonts w:ascii="Palatino Linotype" w:hAnsi="Palatino Linotype"/>
          <w:lang w:val="es-MX"/>
        </w:rPr>
      </w:pPr>
      <w:r w:rsidRPr="00BF27F7">
        <w:rPr>
          <w:rFonts w:ascii="Palatino Linotype" w:hAnsi="Palatino Linotype"/>
          <w:lang w:val="es-MX"/>
        </w:rPr>
        <w:t>Tiene una vasta experiencia en la traducción de catálogos y audio-guías de arte</w:t>
      </w:r>
      <w:r w:rsidR="007C783B">
        <w:rPr>
          <w:rFonts w:ascii="Palatino Linotype" w:hAnsi="Palatino Linotype"/>
          <w:lang w:val="es-MX"/>
        </w:rPr>
        <w:t>, y su trabajo ha sido utilizado por</w:t>
      </w:r>
      <w:r w:rsidRPr="00BF27F7">
        <w:rPr>
          <w:rFonts w:ascii="Palatino Linotype" w:hAnsi="Palatino Linotype"/>
          <w:lang w:val="es-MX"/>
        </w:rPr>
        <w:t xml:space="preserve"> importantes museos como el </w:t>
      </w:r>
      <w:r w:rsidRPr="00BF27F7">
        <w:rPr>
          <w:rFonts w:ascii="Palatino Linotype" w:hAnsi="Palatino Linotype"/>
          <w:b/>
          <w:lang w:val="es-MX"/>
        </w:rPr>
        <w:t xml:space="preserve">Guggenheim </w:t>
      </w:r>
      <w:r w:rsidRPr="00BF27F7">
        <w:rPr>
          <w:rFonts w:ascii="Palatino Linotype" w:hAnsi="Palatino Linotype"/>
          <w:lang w:val="es-MX"/>
        </w:rPr>
        <w:t xml:space="preserve">y el </w:t>
      </w:r>
      <w:proofErr w:type="spellStart"/>
      <w:r w:rsidRPr="00BF27F7">
        <w:rPr>
          <w:rFonts w:ascii="Palatino Linotype" w:hAnsi="Palatino Linotype"/>
          <w:b/>
          <w:lang w:val="es-MX"/>
        </w:rPr>
        <w:t>Metropolitan</w:t>
      </w:r>
      <w:proofErr w:type="spellEnd"/>
      <w:r w:rsidRPr="00BF27F7">
        <w:rPr>
          <w:rFonts w:ascii="Palatino Linotype" w:hAnsi="Palatino Linotype"/>
          <w:lang w:val="es-MX"/>
        </w:rPr>
        <w:t xml:space="preserve"> en Nueva York; el </w:t>
      </w:r>
      <w:r w:rsidR="00BF27F7" w:rsidRPr="00BF27F7">
        <w:rPr>
          <w:rFonts w:ascii="Palatino Linotype" w:hAnsi="Palatino Linotype"/>
          <w:b/>
          <w:lang w:val="es-MX"/>
        </w:rPr>
        <w:t>C</w:t>
      </w:r>
      <w:r w:rsidRPr="00BF27F7">
        <w:rPr>
          <w:rFonts w:ascii="Palatino Linotype" w:hAnsi="Palatino Linotype"/>
          <w:b/>
          <w:lang w:val="es-MX"/>
        </w:rPr>
        <w:t>entro Getty</w:t>
      </w:r>
      <w:r w:rsidRPr="00BF27F7">
        <w:rPr>
          <w:rFonts w:ascii="Palatino Linotype" w:hAnsi="Palatino Linotype"/>
          <w:lang w:val="es-MX"/>
        </w:rPr>
        <w:t xml:space="preserve"> en Los Ángeles; el </w:t>
      </w:r>
      <w:r w:rsidRPr="00BF27F7">
        <w:rPr>
          <w:rFonts w:ascii="Palatino Linotype" w:hAnsi="Palatino Linotype"/>
          <w:b/>
          <w:lang w:val="es-MX"/>
        </w:rPr>
        <w:t>Reina Sofía</w:t>
      </w:r>
      <w:r w:rsidRPr="00BF27F7">
        <w:rPr>
          <w:rFonts w:ascii="Palatino Linotype" w:hAnsi="Palatino Linotype"/>
          <w:lang w:val="es-MX"/>
        </w:rPr>
        <w:t xml:space="preserve"> en Madrid, el </w:t>
      </w:r>
      <w:r w:rsidRPr="00BF27F7">
        <w:rPr>
          <w:rFonts w:ascii="Palatino Linotype" w:hAnsi="Palatino Linotype"/>
          <w:b/>
          <w:lang w:val="es-MX"/>
        </w:rPr>
        <w:t>Museo Casa Natal de la Fundación Picasso</w:t>
      </w:r>
      <w:r w:rsidRPr="00BF27F7">
        <w:rPr>
          <w:rFonts w:ascii="Palatino Linotype" w:hAnsi="Palatino Linotype"/>
          <w:lang w:val="es-MX"/>
        </w:rPr>
        <w:t xml:space="preserve">, el </w:t>
      </w:r>
      <w:r w:rsidRPr="00BF27F7">
        <w:rPr>
          <w:rFonts w:ascii="Palatino Linotype" w:hAnsi="Palatino Linotype"/>
          <w:b/>
          <w:lang w:val="es-MX"/>
        </w:rPr>
        <w:t>Centro Pompidou</w:t>
      </w:r>
      <w:r w:rsidRPr="00BF27F7">
        <w:rPr>
          <w:rFonts w:ascii="Palatino Linotype" w:hAnsi="Palatino Linotype"/>
          <w:lang w:val="es-MX"/>
        </w:rPr>
        <w:t xml:space="preserve"> e</w:t>
      </w:r>
      <w:r w:rsidR="007655B0" w:rsidRPr="00BF27F7">
        <w:rPr>
          <w:rFonts w:ascii="Palatino Linotype" w:hAnsi="Palatino Linotype"/>
          <w:lang w:val="es-MX"/>
        </w:rPr>
        <w:t>n Parí</w:t>
      </w:r>
      <w:r w:rsidRPr="00BF27F7">
        <w:rPr>
          <w:rFonts w:ascii="Palatino Linotype" w:hAnsi="Palatino Linotype"/>
          <w:lang w:val="es-MX"/>
        </w:rPr>
        <w:t xml:space="preserve">s; </w:t>
      </w:r>
      <w:r w:rsidRPr="00BF27F7">
        <w:rPr>
          <w:rFonts w:ascii="Palatino Linotype" w:hAnsi="Palatino Linotype"/>
          <w:b/>
          <w:lang w:val="es-MX"/>
        </w:rPr>
        <w:t xml:space="preserve">Hampton </w:t>
      </w:r>
      <w:proofErr w:type="spellStart"/>
      <w:r w:rsidRPr="00BF27F7">
        <w:rPr>
          <w:rFonts w:ascii="Palatino Linotype" w:hAnsi="Palatino Linotype"/>
          <w:b/>
          <w:lang w:val="es-MX"/>
        </w:rPr>
        <w:t>Court</w:t>
      </w:r>
      <w:proofErr w:type="spellEnd"/>
      <w:r w:rsidRPr="00BF27F7">
        <w:rPr>
          <w:rFonts w:ascii="Palatino Linotype" w:hAnsi="Palatino Linotype"/>
          <w:lang w:val="es-MX"/>
        </w:rPr>
        <w:t xml:space="preserve">, las galerías </w:t>
      </w:r>
      <w:r w:rsidRPr="00BF27F7">
        <w:rPr>
          <w:rFonts w:ascii="Palatino Linotype" w:hAnsi="Palatino Linotype"/>
          <w:b/>
          <w:lang w:val="es-MX"/>
        </w:rPr>
        <w:t xml:space="preserve">Tate </w:t>
      </w:r>
      <w:proofErr w:type="spellStart"/>
      <w:r w:rsidRPr="00BF27F7">
        <w:rPr>
          <w:rFonts w:ascii="Palatino Linotype" w:hAnsi="Palatino Linotype"/>
          <w:b/>
          <w:lang w:val="es-MX"/>
        </w:rPr>
        <w:t>Britain</w:t>
      </w:r>
      <w:proofErr w:type="spellEnd"/>
      <w:r w:rsidRPr="00BF27F7">
        <w:rPr>
          <w:rFonts w:ascii="Palatino Linotype" w:hAnsi="Palatino Linotype"/>
          <w:b/>
          <w:lang w:val="es-MX"/>
        </w:rPr>
        <w:t>, Tate Modern</w:t>
      </w:r>
      <w:r w:rsidRPr="00BF27F7">
        <w:rPr>
          <w:rFonts w:ascii="Palatino Linotype" w:hAnsi="Palatino Linotype"/>
          <w:lang w:val="es-MX"/>
        </w:rPr>
        <w:t xml:space="preserve"> y </w:t>
      </w:r>
      <w:proofErr w:type="spellStart"/>
      <w:r w:rsidRPr="00BF27F7">
        <w:rPr>
          <w:rFonts w:ascii="Palatino Linotype" w:hAnsi="Palatino Linotype"/>
          <w:b/>
          <w:lang w:val="es-MX"/>
        </w:rPr>
        <w:t>National</w:t>
      </w:r>
      <w:proofErr w:type="spellEnd"/>
      <w:r w:rsidRPr="00BF27F7">
        <w:rPr>
          <w:rFonts w:ascii="Palatino Linotype" w:hAnsi="Palatino Linotype"/>
          <w:b/>
          <w:lang w:val="es-MX"/>
        </w:rPr>
        <w:t xml:space="preserve"> </w:t>
      </w:r>
      <w:proofErr w:type="spellStart"/>
      <w:r w:rsidRPr="00BF27F7">
        <w:rPr>
          <w:rFonts w:ascii="Palatino Linotype" w:hAnsi="Palatino Linotype"/>
          <w:b/>
          <w:lang w:val="es-MX"/>
        </w:rPr>
        <w:t>Gallery</w:t>
      </w:r>
      <w:proofErr w:type="spellEnd"/>
      <w:r w:rsidRPr="00BF27F7">
        <w:rPr>
          <w:rFonts w:ascii="Palatino Linotype" w:hAnsi="Palatino Linotype"/>
          <w:lang w:val="es-MX"/>
        </w:rPr>
        <w:t xml:space="preserve"> </w:t>
      </w:r>
      <w:r w:rsidR="007655B0" w:rsidRPr="00BF27F7">
        <w:rPr>
          <w:rFonts w:ascii="Palatino Linotype" w:hAnsi="Palatino Linotype"/>
          <w:lang w:val="es-MX"/>
        </w:rPr>
        <w:t>en el Reino Unido, entre otros,</w:t>
      </w:r>
      <w:r w:rsidRPr="00BF27F7">
        <w:rPr>
          <w:rFonts w:ascii="Palatino Linotype" w:hAnsi="Palatino Linotype"/>
          <w:lang w:val="es-MX"/>
        </w:rPr>
        <w:t xml:space="preserve"> y ha realizado trabajo como intérprete para </w:t>
      </w:r>
      <w:r w:rsidRPr="00BF27F7">
        <w:rPr>
          <w:rFonts w:ascii="Palatino Linotype" w:hAnsi="Palatino Linotype"/>
          <w:b/>
          <w:lang w:val="es-MX"/>
        </w:rPr>
        <w:t>INIVA</w:t>
      </w:r>
      <w:r w:rsidRPr="00BF27F7">
        <w:rPr>
          <w:rFonts w:ascii="Palatino Linotype" w:hAnsi="Palatino Linotype"/>
          <w:lang w:val="es-MX"/>
        </w:rPr>
        <w:t xml:space="preserve"> y la </w:t>
      </w:r>
      <w:proofErr w:type="spellStart"/>
      <w:r w:rsidRPr="00BF27F7">
        <w:rPr>
          <w:rFonts w:ascii="Palatino Linotype" w:hAnsi="Palatino Linotype"/>
          <w:b/>
          <w:lang w:val="es-MX"/>
        </w:rPr>
        <w:t>Serpentine</w:t>
      </w:r>
      <w:proofErr w:type="spellEnd"/>
      <w:r w:rsidRPr="00BF27F7">
        <w:rPr>
          <w:rFonts w:ascii="Palatino Linotype" w:hAnsi="Palatino Linotype"/>
          <w:b/>
          <w:lang w:val="es-MX"/>
        </w:rPr>
        <w:t xml:space="preserve"> </w:t>
      </w:r>
      <w:proofErr w:type="spellStart"/>
      <w:r w:rsidRPr="00BF27F7">
        <w:rPr>
          <w:rFonts w:ascii="Palatino Linotype" w:hAnsi="Palatino Linotype"/>
          <w:b/>
          <w:lang w:val="es-MX"/>
        </w:rPr>
        <w:t>Gallery</w:t>
      </w:r>
      <w:proofErr w:type="spellEnd"/>
      <w:r w:rsidRPr="00BF27F7">
        <w:rPr>
          <w:rFonts w:ascii="Palatino Linotype" w:hAnsi="Palatino Linotype"/>
          <w:lang w:val="es-MX"/>
        </w:rPr>
        <w:t xml:space="preserve"> en Londres. </w:t>
      </w:r>
    </w:p>
    <w:p w14:paraId="200EA322" w14:textId="6C951C86" w:rsidR="00BF27F7" w:rsidRPr="00BF27F7" w:rsidRDefault="00BF27F7">
      <w:pPr>
        <w:rPr>
          <w:rFonts w:ascii="Palatino Linotype" w:hAnsi="Palatino Linotype"/>
          <w:lang w:val="es-MX"/>
        </w:rPr>
      </w:pPr>
    </w:p>
    <w:p w14:paraId="25C52245" w14:textId="3A554314" w:rsidR="00BF27F7" w:rsidRPr="00F233FA" w:rsidRDefault="00BF27F7" w:rsidP="00BF27F7">
      <w:pPr>
        <w:rPr>
          <w:rFonts w:ascii="Palatino Linotype" w:hAnsi="Palatino Linotype"/>
          <w:b/>
          <w:lang w:val="es-MX"/>
        </w:rPr>
      </w:pPr>
      <w:r w:rsidRPr="00BF27F7">
        <w:rPr>
          <w:rFonts w:ascii="Palatino Linotype" w:hAnsi="Palatino Linotype"/>
          <w:lang w:val="es-MX"/>
        </w:rPr>
        <w:t xml:space="preserve">De 2015 a 2018 fue miembro del Consejo Directivo de la revista de poesía </w:t>
      </w:r>
      <w:r w:rsidRPr="00F233FA">
        <w:rPr>
          <w:rFonts w:ascii="Palatino Linotype" w:hAnsi="Palatino Linotype"/>
          <w:b/>
          <w:i/>
          <w:iCs/>
          <w:lang w:val="es-MX"/>
        </w:rPr>
        <w:t xml:space="preserve">Modern </w:t>
      </w:r>
      <w:proofErr w:type="spellStart"/>
      <w:r w:rsidRPr="00F233FA">
        <w:rPr>
          <w:rFonts w:ascii="Palatino Linotype" w:hAnsi="Palatino Linotype"/>
          <w:b/>
          <w:i/>
          <w:iCs/>
          <w:lang w:val="es-MX"/>
        </w:rPr>
        <w:t>Poetry</w:t>
      </w:r>
      <w:proofErr w:type="spellEnd"/>
      <w:r w:rsidRPr="00F233FA">
        <w:rPr>
          <w:rFonts w:ascii="Palatino Linotype" w:hAnsi="Palatino Linotype"/>
          <w:b/>
          <w:i/>
          <w:iCs/>
          <w:lang w:val="es-MX"/>
        </w:rPr>
        <w:t xml:space="preserve"> in </w:t>
      </w:r>
      <w:proofErr w:type="spellStart"/>
      <w:r w:rsidRPr="00F233FA">
        <w:rPr>
          <w:rFonts w:ascii="Palatino Linotype" w:hAnsi="Palatino Linotype"/>
          <w:b/>
          <w:i/>
          <w:iCs/>
          <w:lang w:val="es-MX"/>
        </w:rPr>
        <w:t>Translation</w:t>
      </w:r>
      <w:proofErr w:type="spellEnd"/>
      <w:r w:rsidRPr="00F233FA">
        <w:rPr>
          <w:rFonts w:ascii="Palatino Linotype" w:hAnsi="Palatino Linotype"/>
          <w:b/>
          <w:lang w:val="es-MX"/>
        </w:rPr>
        <w:t xml:space="preserve">. </w:t>
      </w:r>
    </w:p>
    <w:p w14:paraId="73FB2ADB" w14:textId="05A8168A" w:rsidR="00BF27F7" w:rsidRDefault="00BF27F7" w:rsidP="00BF27F7">
      <w:pPr>
        <w:rPr>
          <w:rFonts w:hint="eastAsia"/>
          <w:lang w:val="es-MX"/>
        </w:rPr>
      </w:pPr>
    </w:p>
    <w:p w14:paraId="52FB00E6" w14:textId="6512F848" w:rsidR="00114A45" w:rsidRPr="00920853" w:rsidRDefault="007C783B">
      <w:pPr>
        <w:rPr>
          <w:rFonts w:ascii="Palatino Linotype" w:hAnsi="Palatino Linotype"/>
          <w:lang w:val="es-MX"/>
        </w:rPr>
      </w:pPr>
      <w:r w:rsidRPr="00920853">
        <w:rPr>
          <w:rFonts w:ascii="Palatino Linotype" w:hAnsi="Palatino Linotype"/>
          <w:lang w:val="es-MX"/>
        </w:rPr>
        <w:t>Ha sido profesora</w:t>
      </w:r>
      <w:r w:rsidR="00BF27F7" w:rsidRPr="00920853">
        <w:rPr>
          <w:rFonts w:ascii="Palatino Linotype" w:hAnsi="Palatino Linotype"/>
          <w:lang w:val="es-MX"/>
        </w:rPr>
        <w:t xml:space="preserve"> de literatura y traducción</w:t>
      </w:r>
      <w:r w:rsidRPr="00920853">
        <w:rPr>
          <w:rFonts w:ascii="Palatino Linotype" w:hAnsi="Palatino Linotype"/>
          <w:lang w:val="es-MX"/>
        </w:rPr>
        <w:t xml:space="preserve"> literaria</w:t>
      </w:r>
      <w:r w:rsidR="00BF27F7" w:rsidRPr="00920853">
        <w:rPr>
          <w:rFonts w:ascii="Palatino Linotype" w:hAnsi="Palatino Linotype"/>
          <w:lang w:val="es-MX"/>
        </w:rPr>
        <w:t xml:space="preserve"> en </w:t>
      </w:r>
      <w:r w:rsidR="003A4174" w:rsidRPr="00920853">
        <w:rPr>
          <w:rFonts w:ascii="Palatino Linotype" w:hAnsi="Palatino Linotype"/>
          <w:lang w:val="es-MX"/>
        </w:rPr>
        <w:t xml:space="preserve">el </w:t>
      </w:r>
      <w:r w:rsidR="003A4174" w:rsidRPr="00920853">
        <w:rPr>
          <w:rFonts w:ascii="Palatino Linotype" w:hAnsi="Palatino Linotype"/>
          <w:b/>
          <w:lang w:val="es-MX"/>
        </w:rPr>
        <w:t>Instituto Cervantes de</w:t>
      </w:r>
      <w:r w:rsidR="007655B0" w:rsidRPr="00920853">
        <w:rPr>
          <w:rFonts w:ascii="Palatino Linotype" w:hAnsi="Palatino Linotype"/>
          <w:b/>
          <w:lang w:val="es-MX"/>
        </w:rPr>
        <w:t xml:space="preserve"> Londres</w:t>
      </w:r>
      <w:r w:rsidR="003A4174" w:rsidRPr="00920853">
        <w:rPr>
          <w:rFonts w:ascii="Palatino Linotype" w:hAnsi="Palatino Linotype"/>
          <w:lang w:val="es-MX"/>
        </w:rPr>
        <w:t xml:space="preserve">. </w:t>
      </w:r>
    </w:p>
    <w:p w14:paraId="62495C0B" w14:textId="77777777" w:rsidR="00BF27F7" w:rsidRDefault="00BF27F7">
      <w:pPr>
        <w:rPr>
          <w:rFonts w:hint="eastAsia"/>
          <w:lang w:val="es-MX"/>
        </w:rPr>
      </w:pPr>
    </w:p>
    <w:sectPr w:rsidR="00BF27F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4CC3660"/>
    <w:multiLevelType w:val="multilevel"/>
    <w:tmpl w:val="6B622B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AB"/>
    <w:rsid w:val="000640C5"/>
    <w:rsid w:val="00070EDE"/>
    <w:rsid w:val="00083E4C"/>
    <w:rsid w:val="00114A45"/>
    <w:rsid w:val="0012122F"/>
    <w:rsid w:val="00163295"/>
    <w:rsid w:val="001967A6"/>
    <w:rsid w:val="00256A03"/>
    <w:rsid w:val="002C7D97"/>
    <w:rsid w:val="002D0940"/>
    <w:rsid w:val="00313B22"/>
    <w:rsid w:val="003A4174"/>
    <w:rsid w:val="00444205"/>
    <w:rsid w:val="005B3556"/>
    <w:rsid w:val="005C0FED"/>
    <w:rsid w:val="005F13B8"/>
    <w:rsid w:val="006540FC"/>
    <w:rsid w:val="006A3030"/>
    <w:rsid w:val="006A3E31"/>
    <w:rsid w:val="007655B0"/>
    <w:rsid w:val="007A101B"/>
    <w:rsid w:val="007C783B"/>
    <w:rsid w:val="007D3CB1"/>
    <w:rsid w:val="007E63D0"/>
    <w:rsid w:val="008A410B"/>
    <w:rsid w:val="008B718F"/>
    <w:rsid w:val="00920853"/>
    <w:rsid w:val="009215F9"/>
    <w:rsid w:val="009800AB"/>
    <w:rsid w:val="00A36044"/>
    <w:rsid w:val="00A95F95"/>
    <w:rsid w:val="00B13C61"/>
    <w:rsid w:val="00BF27F7"/>
    <w:rsid w:val="00C542A0"/>
    <w:rsid w:val="00C8481C"/>
    <w:rsid w:val="00E37637"/>
    <w:rsid w:val="00E5584E"/>
    <w:rsid w:val="00F233FA"/>
    <w:rsid w:val="00F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2BE3"/>
  <w15:docId w15:val="{FF7A49F5-9A2F-4185-9A10-7032A899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A95F95"/>
    <w:pPr>
      <w:keepNext/>
      <w:widowControl/>
      <w:numPr>
        <w:numId w:val="2"/>
      </w:numPr>
      <w:autoSpaceDE w:val="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rsid w:val="006A3E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A4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95F95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zenci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Díaz-Enciso</dc:creator>
  <cp:lastModifiedBy>Adriana</cp:lastModifiedBy>
  <cp:revision>2</cp:revision>
  <cp:lastPrinted>2019-11-03T22:06:00Z</cp:lastPrinted>
  <dcterms:created xsi:type="dcterms:W3CDTF">2021-01-27T10:06:00Z</dcterms:created>
  <dcterms:modified xsi:type="dcterms:W3CDTF">2021-01-27T10:06:00Z</dcterms:modified>
  <dc:language>en-GB</dc:language>
</cp:coreProperties>
</file>