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C" w:rsidRDefault="006C2758" w:rsidP="006C2758">
      <w:pPr>
        <w:jc w:val="center"/>
        <w:rPr>
          <w:noProof/>
          <w:color w:val="000000"/>
        </w:rPr>
      </w:pPr>
      <w:r w:rsidRPr="006C2758">
        <w:rPr>
          <w:noProof/>
          <w:color w:val="000000"/>
        </w:rPr>
        <w:drawing>
          <wp:inline distT="0" distB="0" distL="0" distR="0">
            <wp:extent cx="3302000" cy="2159000"/>
            <wp:effectExtent l="1905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AC" w:rsidRDefault="005F07AC">
      <w:pPr>
        <w:rPr>
          <w:rFonts w:ascii="Verdana" w:hAnsi="Verdana"/>
          <w:b/>
          <w:bCs/>
          <w:noProof/>
          <w:color w:val="1F1E1D"/>
          <w:sz w:val="22"/>
          <w:szCs w:val="12"/>
        </w:rPr>
      </w:pPr>
    </w:p>
    <w:p w:rsidR="005F07AC" w:rsidRDefault="005F07AC">
      <w:pPr>
        <w:rPr>
          <w:rFonts w:ascii="Verdana" w:hAnsi="Verdana"/>
          <w:sz w:val="22"/>
        </w:rPr>
      </w:pPr>
    </w:p>
    <w:p w:rsidR="005F07AC" w:rsidRDefault="005F07AC">
      <w:pPr>
        <w:rPr>
          <w:rFonts w:ascii="Verdana" w:hAnsi="Verdana"/>
          <w:sz w:val="22"/>
        </w:rPr>
      </w:pPr>
    </w:p>
    <w:p w:rsidR="005F07AC" w:rsidRDefault="005F07AC">
      <w:pPr>
        <w:rPr>
          <w:rFonts w:ascii="Verdana" w:hAnsi="Verdana"/>
          <w:sz w:val="22"/>
        </w:rPr>
      </w:pPr>
    </w:p>
    <w:p w:rsidR="005F07AC" w:rsidRDefault="005F07AC">
      <w:pPr>
        <w:rPr>
          <w:rFonts w:ascii="Verdana" w:hAnsi="Verdana"/>
          <w:sz w:val="22"/>
        </w:rPr>
      </w:pPr>
    </w:p>
    <w:p w:rsidR="005F07AC" w:rsidRDefault="005F07AC" w:rsidP="009B5083">
      <w:pPr>
        <w:tabs>
          <w:tab w:val="left" w:pos="4221"/>
        </w:tabs>
        <w:jc w:val="center"/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 xml:space="preserve">TŁUMACZ </w:t>
      </w:r>
      <w:r w:rsidR="009B5083">
        <w:rPr>
          <w:rFonts w:ascii="Verdana" w:hAnsi="Verdana"/>
          <w:b/>
          <w:bCs/>
          <w:sz w:val="36"/>
        </w:rPr>
        <w:t>TEKSTÓW TECHNICZNYCH</w:t>
      </w:r>
    </w:p>
    <w:p w:rsidR="005F07AC" w:rsidRDefault="005F07AC">
      <w:pPr>
        <w:tabs>
          <w:tab w:val="left" w:pos="4221"/>
        </w:tabs>
        <w:jc w:val="center"/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REMIGIUSZ DREWNIAK</w:t>
      </w:r>
    </w:p>
    <w:p w:rsidR="005F07AC" w:rsidRDefault="005F07AC">
      <w:pPr>
        <w:jc w:val="both"/>
        <w:rPr>
          <w:rFonts w:ascii="Verdana" w:hAnsi="Verdana"/>
          <w:b/>
          <w:bCs/>
          <w:sz w:val="36"/>
        </w:rPr>
      </w:pPr>
    </w:p>
    <w:p w:rsidR="005F07AC" w:rsidRDefault="005F07AC">
      <w:pPr>
        <w:jc w:val="both"/>
        <w:rPr>
          <w:rFonts w:ascii="Verdana" w:hAnsi="Verdana"/>
          <w:b/>
          <w:bCs/>
          <w:sz w:val="36"/>
        </w:rPr>
      </w:pPr>
    </w:p>
    <w:p w:rsidR="003205B6" w:rsidRPr="003205B6" w:rsidRDefault="005F07AC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r w:rsidRPr="003205B6">
        <w:rPr>
          <w:rFonts w:ascii="Arial" w:hAnsi="Arial" w:cs="Arial"/>
          <w:b/>
          <w:bCs/>
          <w:sz w:val="28"/>
        </w:rPr>
        <w:fldChar w:fldCharType="begin"/>
      </w:r>
      <w:r w:rsidRPr="003205B6">
        <w:rPr>
          <w:rFonts w:ascii="Arial" w:hAnsi="Arial" w:cs="Arial"/>
          <w:b/>
          <w:bCs/>
          <w:sz w:val="28"/>
        </w:rPr>
        <w:instrText xml:space="preserve"> TOC \o "1-1" \h \z </w:instrText>
      </w:r>
      <w:r w:rsidRPr="003205B6">
        <w:rPr>
          <w:rFonts w:ascii="Arial" w:hAnsi="Arial" w:cs="Arial"/>
          <w:b/>
          <w:bCs/>
          <w:sz w:val="28"/>
        </w:rPr>
        <w:fldChar w:fldCharType="separate"/>
      </w:r>
      <w:hyperlink w:anchor="_Toc313706368" w:history="1">
        <w:r w:rsidR="003205B6" w:rsidRPr="003205B6">
          <w:rPr>
            <w:rStyle w:val="Hipercze"/>
            <w:rFonts w:ascii="Arial" w:hAnsi="Arial" w:cs="Arial"/>
            <w:noProof/>
          </w:rPr>
          <w:t>Cennik ogólny</w:t>
        </w:r>
        <w:r w:rsidR="003205B6" w:rsidRPr="003205B6">
          <w:rPr>
            <w:rFonts w:ascii="Arial" w:hAnsi="Arial" w:cs="Arial"/>
            <w:noProof/>
            <w:webHidden/>
          </w:rPr>
          <w:tab/>
        </w:r>
        <w:r w:rsidR="003205B6" w:rsidRPr="003205B6">
          <w:rPr>
            <w:rFonts w:ascii="Arial" w:hAnsi="Arial" w:cs="Arial"/>
            <w:noProof/>
            <w:webHidden/>
          </w:rPr>
          <w:fldChar w:fldCharType="begin"/>
        </w:r>
        <w:r w:rsidR="003205B6" w:rsidRPr="003205B6">
          <w:rPr>
            <w:rFonts w:ascii="Arial" w:hAnsi="Arial" w:cs="Arial"/>
            <w:noProof/>
            <w:webHidden/>
          </w:rPr>
          <w:instrText xml:space="preserve"> PAGEREF _Toc313706368 \h </w:instrText>
        </w:r>
        <w:r w:rsidR="003205B6" w:rsidRPr="003205B6">
          <w:rPr>
            <w:rFonts w:ascii="Arial" w:hAnsi="Arial" w:cs="Arial"/>
            <w:noProof/>
            <w:webHidden/>
          </w:rPr>
        </w:r>
        <w:r w:rsidR="003205B6" w:rsidRPr="003205B6">
          <w:rPr>
            <w:rFonts w:ascii="Arial" w:hAnsi="Arial" w:cs="Arial"/>
            <w:noProof/>
            <w:webHidden/>
          </w:rPr>
          <w:fldChar w:fldCharType="separate"/>
        </w:r>
        <w:r w:rsidR="003205B6" w:rsidRPr="003205B6">
          <w:rPr>
            <w:rFonts w:ascii="Arial" w:hAnsi="Arial" w:cs="Arial"/>
            <w:noProof/>
            <w:webHidden/>
          </w:rPr>
          <w:t>2</w:t>
        </w:r>
        <w:r w:rsidR="003205B6"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3205B6" w:rsidRPr="003205B6" w:rsidRDefault="003205B6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13706369" w:history="1">
        <w:r w:rsidRPr="003205B6">
          <w:rPr>
            <w:rStyle w:val="Hipercze"/>
            <w:rFonts w:ascii="Arial" w:hAnsi="Arial" w:cs="Arial"/>
            <w:noProof/>
          </w:rPr>
          <w:t>Specjalizacje:</w:t>
        </w:r>
        <w:r w:rsidRPr="003205B6">
          <w:rPr>
            <w:rFonts w:ascii="Arial" w:hAnsi="Arial" w:cs="Arial"/>
            <w:noProof/>
            <w:webHidden/>
          </w:rPr>
          <w:tab/>
        </w:r>
        <w:r w:rsidRPr="003205B6">
          <w:rPr>
            <w:rFonts w:ascii="Arial" w:hAnsi="Arial" w:cs="Arial"/>
            <w:noProof/>
            <w:webHidden/>
          </w:rPr>
          <w:fldChar w:fldCharType="begin"/>
        </w:r>
        <w:r w:rsidRPr="003205B6">
          <w:rPr>
            <w:rFonts w:ascii="Arial" w:hAnsi="Arial" w:cs="Arial"/>
            <w:noProof/>
            <w:webHidden/>
          </w:rPr>
          <w:instrText xml:space="preserve"> PAGEREF _Toc313706369 \h </w:instrText>
        </w:r>
        <w:r w:rsidRPr="003205B6">
          <w:rPr>
            <w:rFonts w:ascii="Arial" w:hAnsi="Arial" w:cs="Arial"/>
            <w:noProof/>
            <w:webHidden/>
          </w:rPr>
        </w:r>
        <w:r w:rsidRPr="003205B6">
          <w:rPr>
            <w:rFonts w:ascii="Arial" w:hAnsi="Arial" w:cs="Arial"/>
            <w:noProof/>
            <w:webHidden/>
          </w:rPr>
          <w:fldChar w:fldCharType="separate"/>
        </w:r>
        <w:r w:rsidRPr="003205B6">
          <w:rPr>
            <w:rFonts w:ascii="Arial" w:hAnsi="Arial" w:cs="Arial"/>
            <w:noProof/>
            <w:webHidden/>
          </w:rPr>
          <w:t>2</w:t>
        </w:r>
        <w:r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3205B6" w:rsidRPr="003205B6" w:rsidRDefault="003205B6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13706370" w:history="1">
        <w:r w:rsidRPr="003205B6">
          <w:rPr>
            <w:rStyle w:val="Hipercze"/>
            <w:rFonts w:ascii="Arial" w:hAnsi="Arial" w:cs="Arial"/>
            <w:noProof/>
          </w:rPr>
          <w:t>Przetłumaczone strony www</w:t>
        </w:r>
        <w:r w:rsidRPr="003205B6">
          <w:rPr>
            <w:rFonts w:ascii="Arial" w:hAnsi="Arial" w:cs="Arial"/>
            <w:noProof/>
            <w:webHidden/>
          </w:rPr>
          <w:tab/>
        </w:r>
        <w:r w:rsidRPr="003205B6">
          <w:rPr>
            <w:rFonts w:ascii="Arial" w:hAnsi="Arial" w:cs="Arial"/>
            <w:noProof/>
            <w:webHidden/>
          </w:rPr>
          <w:fldChar w:fldCharType="begin"/>
        </w:r>
        <w:r w:rsidRPr="003205B6">
          <w:rPr>
            <w:rFonts w:ascii="Arial" w:hAnsi="Arial" w:cs="Arial"/>
            <w:noProof/>
            <w:webHidden/>
          </w:rPr>
          <w:instrText xml:space="preserve"> PAGEREF _Toc313706370 \h </w:instrText>
        </w:r>
        <w:r w:rsidRPr="003205B6">
          <w:rPr>
            <w:rFonts w:ascii="Arial" w:hAnsi="Arial" w:cs="Arial"/>
            <w:noProof/>
            <w:webHidden/>
          </w:rPr>
        </w:r>
        <w:r w:rsidRPr="003205B6">
          <w:rPr>
            <w:rFonts w:ascii="Arial" w:hAnsi="Arial" w:cs="Arial"/>
            <w:noProof/>
            <w:webHidden/>
          </w:rPr>
          <w:fldChar w:fldCharType="separate"/>
        </w:r>
        <w:r w:rsidRPr="003205B6">
          <w:rPr>
            <w:rFonts w:ascii="Arial" w:hAnsi="Arial" w:cs="Arial"/>
            <w:noProof/>
            <w:webHidden/>
          </w:rPr>
          <w:t>3</w:t>
        </w:r>
        <w:r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3205B6" w:rsidRPr="003205B6" w:rsidRDefault="003205B6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13706371" w:history="1">
        <w:r w:rsidRPr="003205B6">
          <w:rPr>
            <w:rStyle w:val="Hipercze"/>
            <w:rFonts w:ascii="Arial" w:hAnsi="Arial" w:cs="Arial"/>
            <w:noProof/>
          </w:rPr>
          <w:t>Referencje:</w:t>
        </w:r>
        <w:r w:rsidRPr="003205B6">
          <w:rPr>
            <w:rFonts w:ascii="Arial" w:hAnsi="Arial" w:cs="Arial"/>
            <w:noProof/>
            <w:webHidden/>
          </w:rPr>
          <w:tab/>
        </w:r>
        <w:r w:rsidRPr="003205B6">
          <w:rPr>
            <w:rFonts w:ascii="Arial" w:hAnsi="Arial" w:cs="Arial"/>
            <w:noProof/>
            <w:webHidden/>
          </w:rPr>
          <w:fldChar w:fldCharType="begin"/>
        </w:r>
        <w:r w:rsidRPr="003205B6">
          <w:rPr>
            <w:rFonts w:ascii="Arial" w:hAnsi="Arial" w:cs="Arial"/>
            <w:noProof/>
            <w:webHidden/>
          </w:rPr>
          <w:instrText xml:space="preserve"> PAGEREF _Toc313706371 \h </w:instrText>
        </w:r>
        <w:r w:rsidRPr="003205B6">
          <w:rPr>
            <w:rFonts w:ascii="Arial" w:hAnsi="Arial" w:cs="Arial"/>
            <w:noProof/>
            <w:webHidden/>
          </w:rPr>
        </w:r>
        <w:r w:rsidRPr="003205B6">
          <w:rPr>
            <w:rFonts w:ascii="Arial" w:hAnsi="Arial" w:cs="Arial"/>
            <w:noProof/>
            <w:webHidden/>
          </w:rPr>
          <w:fldChar w:fldCharType="separate"/>
        </w:r>
        <w:r w:rsidRPr="003205B6">
          <w:rPr>
            <w:rFonts w:ascii="Arial" w:hAnsi="Arial" w:cs="Arial"/>
            <w:noProof/>
            <w:webHidden/>
          </w:rPr>
          <w:t>3</w:t>
        </w:r>
        <w:r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3205B6" w:rsidRPr="003205B6" w:rsidRDefault="003205B6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13706372" w:history="1">
        <w:r w:rsidRPr="003205B6">
          <w:rPr>
            <w:rStyle w:val="Hipercze"/>
            <w:rFonts w:ascii="Arial" w:hAnsi="Arial" w:cs="Arial"/>
            <w:noProof/>
          </w:rPr>
          <w:t>Dodatkowe korzyści</w:t>
        </w:r>
        <w:r w:rsidRPr="003205B6">
          <w:rPr>
            <w:rFonts w:ascii="Arial" w:hAnsi="Arial" w:cs="Arial"/>
            <w:noProof/>
            <w:webHidden/>
          </w:rPr>
          <w:tab/>
        </w:r>
        <w:r w:rsidRPr="003205B6">
          <w:rPr>
            <w:rFonts w:ascii="Arial" w:hAnsi="Arial" w:cs="Arial"/>
            <w:noProof/>
            <w:webHidden/>
          </w:rPr>
          <w:fldChar w:fldCharType="begin"/>
        </w:r>
        <w:r w:rsidRPr="003205B6">
          <w:rPr>
            <w:rFonts w:ascii="Arial" w:hAnsi="Arial" w:cs="Arial"/>
            <w:noProof/>
            <w:webHidden/>
          </w:rPr>
          <w:instrText xml:space="preserve"> PAGEREF _Toc313706372 \h </w:instrText>
        </w:r>
        <w:r w:rsidRPr="003205B6">
          <w:rPr>
            <w:rFonts w:ascii="Arial" w:hAnsi="Arial" w:cs="Arial"/>
            <w:noProof/>
            <w:webHidden/>
          </w:rPr>
        </w:r>
        <w:r w:rsidRPr="003205B6">
          <w:rPr>
            <w:rFonts w:ascii="Arial" w:hAnsi="Arial" w:cs="Arial"/>
            <w:noProof/>
            <w:webHidden/>
          </w:rPr>
          <w:fldChar w:fldCharType="separate"/>
        </w:r>
        <w:r w:rsidRPr="003205B6">
          <w:rPr>
            <w:rFonts w:ascii="Arial" w:hAnsi="Arial" w:cs="Arial"/>
            <w:noProof/>
            <w:webHidden/>
          </w:rPr>
          <w:t>3</w:t>
        </w:r>
        <w:r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3205B6" w:rsidRPr="003205B6" w:rsidRDefault="003205B6">
      <w:pPr>
        <w:pStyle w:val="Spistreci1"/>
        <w:tabs>
          <w:tab w:val="right" w:leader="dot" w:pos="10427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13706373" w:history="1">
        <w:r w:rsidRPr="003205B6">
          <w:rPr>
            <w:rStyle w:val="Hipercze"/>
            <w:rFonts w:ascii="Arial" w:hAnsi="Arial" w:cs="Arial"/>
            <w:noProof/>
          </w:rPr>
          <w:t>CURRICULUM VITAE</w:t>
        </w:r>
        <w:r w:rsidRPr="003205B6">
          <w:rPr>
            <w:rFonts w:ascii="Arial" w:hAnsi="Arial" w:cs="Arial"/>
            <w:noProof/>
            <w:webHidden/>
          </w:rPr>
          <w:tab/>
        </w:r>
        <w:r w:rsidRPr="003205B6">
          <w:rPr>
            <w:rFonts w:ascii="Arial" w:hAnsi="Arial" w:cs="Arial"/>
            <w:noProof/>
            <w:webHidden/>
          </w:rPr>
          <w:fldChar w:fldCharType="begin"/>
        </w:r>
        <w:r w:rsidRPr="003205B6">
          <w:rPr>
            <w:rFonts w:ascii="Arial" w:hAnsi="Arial" w:cs="Arial"/>
            <w:noProof/>
            <w:webHidden/>
          </w:rPr>
          <w:instrText xml:space="preserve"> PAGEREF _Toc313706373 \h </w:instrText>
        </w:r>
        <w:r w:rsidRPr="003205B6">
          <w:rPr>
            <w:rFonts w:ascii="Arial" w:hAnsi="Arial" w:cs="Arial"/>
            <w:noProof/>
            <w:webHidden/>
          </w:rPr>
        </w:r>
        <w:r w:rsidRPr="003205B6">
          <w:rPr>
            <w:rFonts w:ascii="Arial" w:hAnsi="Arial" w:cs="Arial"/>
            <w:noProof/>
            <w:webHidden/>
          </w:rPr>
          <w:fldChar w:fldCharType="separate"/>
        </w:r>
        <w:r w:rsidRPr="003205B6">
          <w:rPr>
            <w:rFonts w:ascii="Arial" w:hAnsi="Arial" w:cs="Arial"/>
            <w:noProof/>
            <w:webHidden/>
          </w:rPr>
          <w:t>4</w:t>
        </w:r>
        <w:r w:rsidRPr="003205B6">
          <w:rPr>
            <w:rFonts w:ascii="Arial" w:hAnsi="Arial" w:cs="Arial"/>
            <w:noProof/>
            <w:webHidden/>
          </w:rPr>
          <w:fldChar w:fldCharType="end"/>
        </w:r>
      </w:hyperlink>
    </w:p>
    <w:p w:rsidR="005F07AC" w:rsidRPr="003205B6" w:rsidRDefault="005F07AC">
      <w:pPr>
        <w:pStyle w:val="Nagwek1"/>
        <w:rPr>
          <w:rFonts w:ascii="Arial" w:hAnsi="Arial" w:cs="Arial"/>
          <w:b w:val="0"/>
          <w:bCs/>
          <w:sz w:val="28"/>
        </w:rPr>
      </w:pPr>
      <w:r w:rsidRPr="003205B6">
        <w:rPr>
          <w:rFonts w:ascii="Arial" w:hAnsi="Arial" w:cs="Arial"/>
          <w:b w:val="0"/>
          <w:bCs/>
          <w:noProof w:val="0"/>
          <w:sz w:val="28"/>
        </w:rPr>
        <w:fldChar w:fldCharType="end"/>
      </w:r>
    </w:p>
    <w:p w:rsidR="005F07AC" w:rsidRDefault="005F07AC"/>
    <w:p w:rsidR="005F07AC" w:rsidRDefault="005F07AC"/>
    <w:p w:rsidR="005F07AC" w:rsidRDefault="005F07AC"/>
    <w:p w:rsidR="005F07AC" w:rsidRDefault="005F07AC"/>
    <w:p w:rsidR="005F07AC" w:rsidRDefault="005F07AC"/>
    <w:p w:rsidR="005F07AC" w:rsidRDefault="005F07AC"/>
    <w:p w:rsidR="005F07AC" w:rsidRDefault="005F07AC"/>
    <w:p w:rsidR="005F07AC" w:rsidRDefault="005F07AC">
      <w:pPr>
        <w:jc w:val="center"/>
        <w:rPr>
          <w:rFonts w:ascii="Verdana" w:hAnsi="Verdana"/>
          <w:i/>
          <w:iCs/>
          <w:color w:val="C0C0C0"/>
          <w:sz w:val="72"/>
        </w:rPr>
      </w:pPr>
    </w:p>
    <w:p w:rsidR="005F07AC" w:rsidRDefault="005F07AC"/>
    <w:p w:rsidR="005F07AC" w:rsidRDefault="005F07AC">
      <w:pPr>
        <w:sectPr w:rsidR="005F07AC">
          <w:footerReference w:type="even" r:id="rId8"/>
          <w:footerReference w:type="default" r:id="rId9"/>
          <w:pgSz w:w="11906" w:h="16838" w:code="9"/>
          <w:pgMar w:top="902" w:right="567" w:bottom="902" w:left="902" w:header="709" w:footer="709" w:gutter="0"/>
          <w:cols w:space="720"/>
          <w:docGrid w:linePitch="360"/>
        </w:sectPr>
      </w:pPr>
    </w:p>
    <w:p w:rsidR="007540F3" w:rsidRDefault="007540F3">
      <w:pPr>
        <w:tabs>
          <w:tab w:val="left" w:pos="4221"/>
        </w:tabs>
        <w:jc w:val="center"/>
        <w:rPr>
          <w:rFonts w:ascii="Arial" w:hAnsi="Arial" w:cs="Arial"/>
          <w:b/>
          <w:bCs/>
          <w:sz w:val="36"/>
        </w:rPr>
      </w:pPr>
    </w:p>
    <w:p w:rsidR="007540F3" w:rsidRDefault="007540F3">
      <w:pPr>
        <w:tabs>
          <w:tab w:val="left" w:pos="4221"/>
        </w:tabs>
        <w:jc w:val="center"/>
        <w:rPr>
          <w:rFonts w:ascii="Arial" w:hAnsi="Arial" w:cs="Arial"/>
          <w:b/>
          <w:bCs/>
          <w:sz w:val="36"/>
        </w:rPr>
      </w:pPr>
    </w:p>
    <w:p w:rsidR="005F07AC" w:rsidRDefault="005F07AC" w:rsidP="003205B6">
      <w:pPr>
        <w:pStyle w:val="Nagwek1"/>
        <w:jc w:val="center"/>
      </w:pPr>
      <w:bookmarkStart w:id="0" w:name="_Toc313706368"/>
      <w:r>
        <w:t>Cennik ogólny</w:t>
      </w:r>
      <w:bookmarkEnd w:id="0"/>
    </w:p>
    <w:p w:rsidR="005F07AC" w:rsidRDefault="005F07AC">
      <w:pPr>
        <w:tabs>
          <w:tab w:val="left" w:pos="4221"/>
        </w:tabs>
        <w:jc w:val="center"/>
        <w:rPr>
          <w:rFonts w:ascii="Arial" w:hAnsi="Arial" w:cs="Arial"/>
          <w:b/>
          <w:bCs/>
          <w:sz w:val="36"/>
        </w:rPr>
      </w:pPr>
    </w:p>
    <w:p w:rsidR="007540F3" w:rsidRDefault="007540F3" w:rsidP="007540F3">
      <w:pPr>
        <w:jc w:val="center"/>
      </w:pPr>
      <w:r>
        <w:t>ceny NETTO</w:t>
      </w:r>
    </w:p>
    <w:p w:rsidR="007540F3" w:rsidRDefault="007540F3" w:rsidP="007540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606"/>
      </w:tblGrid>
      <w:tr w:rsidR="007540F3" w:rsidRPr="007540F3" w:rsidTr="00634600">
        <w:tc>
          <w:tcPr>
            <w:tcW w:w="3070" w:type="dxa"/>
            <w:shd w:val="clear" w:color="auto" w:fill="92D050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angielski, hiszpański, polski</w:t>
            </w:r>
          </w:p>
        </w:tc>
        <w:tc>
          <w:tcPr>
            <w:tcW w:w="3071" w:type="dxa"/>
            <w:shd w:val="clear" w:color="auto" w:fill="92D050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  <w:shd w:val="clear" w:color="auto" w:fill="92D050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</w:tr>
      <w:tr w:rsidR="007540F3" w:rsidRPr="007540F3" w:rsidTr="00634600">
        <w:tc>
          <w:tcPr>
            <w:tcW w:w="3070" w:type="dxa"/>
          </w:tcPr>
          <w:p w:rsid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usługi – korekta, telefony w obcym języku, wyszukiwanie informacji itp.</w:t>
            </w:r>
          </w:p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/ GODZINA</w:t>
            </w:r>
          </w:p>
        </w:tc>
        <w:tc>
          <w:tcPr>
            <w:tcW w:w="3606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</w:tr>
      <w:tr w:rsidR="007540F3" w:rsidRPr="007540F3" w:rsidTr="00634600">
        <w:tc>
          <w:tcPr>
            <w:tcW w:w="3070" w:type="dxa"/>
          </w:tcPr>
          <w:p w:rsidR="007540F3" w:rsidRPr="007540F3" w:rsidRDefault="006C2758" w:rsidP="00754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uwierzytelnione, tzw. </w:t>
            </w:r>
            <w:r w:rsidR="007540F3" w:rsidRPr="007540F3">
              <w:rPr>
                <w:rFonts w:ascii="Arial" w:hAnsi="Arial" w:cs="Arial"/>
              </w:rPr>
              <w:t xml:space="preserve">przysięgłe </w:t>
            </w:r>
          </w:p>
        </w:tc>
        <w:tc>
          <w:tcPr>
            <w:tcW w:w="3071" w:type="dxa"/>
          </w:tcPr>
          <w:p w:rsid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zł. / 1125 </w:t>
            </w:r>
          </w:p>
          <w:p w:rsidR="007540F3" w:rsidRDefault="007540F3" w:rsidP="00754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znaków ze spacjami</w:t>
            </w:r>
          </w:p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</w:tr>
      <w:tr w:rsidR="007540F3" w:rsidRPr="007540F3" w:rsidTr="00634600">
        <w:tc>
          <w:tcPr>
            <w:tcW w:w="3070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zwykłe</w:t>
            </w:r>
          </w:p>
        </w:tc>
        <w:tc>
          <w:tcPr>
            <w:tcW w:w="3071" w:type="dxa"/>
          </w:tcPr>
          <w:p w:rsid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zł. / 1800 </w:t>
            </w:r>
          </w:p>
          <w:p w:rsidR="007540F3" w:rsidRDefault="007540F3" w:rsidP="00754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znaków ze spacjami</w:t>
            </w:r>
          </w:p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 zł.</w:t>
            </w:r>
          </w:p>
        </w:tc>
      </w:tr>
      <w:tr w:rsidR="007540F3" w:rsidRPr="007540F3" w:rsidTr="00634600">
        <w:tc>
          <w:tcPr>
            <w:tcW w:w="3070" w:type="dxa"/>
          </w:tcPr>
          <w:p w:rsidR="007540F3" w:rsidRPr="007540F3" w:rsidRDefault="007540F3" w:rsidP="007540F3">
            <w:pPr>
              <w:jc w:val="center"/>
              <w:rPr>
                <w:rFonts w:ascii="Arial" w:hAnsi="Arial" w:cs="Arial"/>
              </w:rPr>
            </w:pPr>
            <w:r w:rsidRPr="007540F3">
              <w:rPr>
                <w:rFonts w:ascii="Arial" w:hAnsi="Arial" w:cs="Arial"/>
              </w:rPr>
              <w:t xml:space="preserve">JEŚLI </w:t>
            </w:r>
            <w:r>
              <w:rPr>
                <w:rFonts w:ascii="Arial" w:hAnsi="Arial" w:cs="Arial"/>
              </w:rPr>
              <w:t>stosowe zniżki</w:t>
            </w:r>
            <w:r w:rsidRPr="007540F3">
              <w:rPr>
                <w:rFonts w:ascii="Arial" w:hAnsi="Arial" w:cs="Arial"/>
              </w:rPr>
              <w:t xml:space="preserve"> TRADOSA</w:t>
            </w:r>
            <w:r>
              <w:rPr>
                <w:rFonts w:ascii="Arial" w:hAnsi="Arial" w:cs="Arial"/>
              </w:rPr>
              <w:t>,</w:t>
            </w:r>
            <w:r w:rsidRPr="007540F3">
              <w:rPr>
                <w:rFonts w:ascii="Arial" w:hAnsi="Arial" w:cs="Arial"/>
              </w:rPr>
              <w:t xml:space="preserve"> to</w:t>
            </w:r>
          </w:p>
        </w:tc>
        <w:tc>
          <w:tcPr>
            <w:tcW w:w="6677" w:type="dxa"/>
            <w:gridSpan w:val="2"/>
          </w:tcPr>
          <w:p w:rsidR="007540F3" w:rsidRDefault="007540F3" w:rsidP="0040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 za nowe słowo tłumaczenia</w:t>
            </w:r>
          </w:p>
          <w:p w:rsidR="007540F3" w:rsidRDefault="007540F3" w:rsidP="0040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0,09 za powtórzenia i 100%trafienia, </w:t>
            </w:r>
          </w:p>
          <w:p w:rsidR="007540F3" w:rsidRPr="007540F3" w:rsidRDefault="007540F3" w:rsidP="00400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0,18 za trafienia od 70% do 99%. </w:t>
            </w:r>
          </w:p>
        </w:tc>
      </w:tr>
    </w:tbl>
    <w:p w:rsidR="00C0155A" w:rsidRDefault="00C0155A" w:rsidP="00C0155A">
      <w:pPr>
        <w:tabs>
          <w:tab w:val="left" w:pos="4221"/>
        </w:tabs>
        <w:rPr>
          <w:rFonts w:ascii="Arial" w:hAnsi="Arial" w:cs="Arial"/>
          <w:b/>
          <w:bCs/>
          <w:sz w:val="36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022"/>
        <w:gridCol w:w="6662"/>
      </w:tblGrid>
      <w:tr w:rsidR="00634600" w:rsidRPr="009448BB" w:rsidTr="00634600">
        <w:tblPrEx>
          <w:tblCellMar>
            <w:top w:w="0" w:type="dxa"/>
            <w:bottom w:w="0" w:type="dxa"/>
          </w:tblCellMar>
        </w:tblPrEx>
        <w:tc>
          <w:tcPr>
            <w:tcW w:w="3022" w:type="dxa"/>
          </w:tcPr>
          <w:p w:rsidR="00634600" w:rsidRPr="009448BB" w:rsidRDefault="00634600" w:rsidP="003205B6">
            <w:pPr>
              <w:pStyle w:val="Nagwek1"/>
            </w:pPr>
            <w:bookmarkStart w:id="1" w:name="_Toc313706369"/>
            <w:r w:rsidRPr="009448BB">
              <w:t>Specjalizacje:</w:t>
            </w:r>
            <w:bookmarkEnd w:id="1"/>
            <w:r w:rsidRPr="009448BB">
              <w:t xml:space="preserve"> </w:t>
            </w:r>
          </w:p>
        </w:tc>
        <w:tc>
          <w:tcPr>
            <w:tcW w:w="6662" w:type="dxa"/>
          </w:tcPr>
          <w:p w:rsidR="00634600" w:rsidRPr="009448BB" w:rsidRDefault="00634600" w:rsidP="00F9615B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4600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TEKSTY TECHNICZNE</w:t>
            </w:r>
            <w:r w:rsidRPr="009448B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(wszystkie branże przemysłu; m.in. kolejowe, budownictwo, infrastruktura, technologie ochrony środowiska, oczyszczalnie ścieków, gospodarka odpadami, energetyka, informatyka, lokalizacja oprogramowania, automatyka przemysłowa, budowa maszyn, maszyny rolnicze, obrabiarki, nowe technologie, instrukcje użytkowania, dokumentacja techniczno-ruchowa, normy i certyfikaty, górnictwo i metalurgia, sprzęt BHP, motoryzacja, strony internetowe, materiały promocyjne i reklamowe);</w:t>
            </w:r>
          </w:p>
          <w:p w:rsidR="00634600" w:rsidRPr="009448BB" w:rsidRDefault="00634600" w:rsidP="00F9615B">
            <w:pPr>
              <w:spacing w:before="12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Zobacz przykładowe tłumaczenia</w:t>
              </w:r>
            </w:hyperlink>
          </w:p>
          <w:p w:rsidR="00634600" w:rsidRPr="009448BB" w:rsidRDefault="00634600" w:rsidP="00F9615B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4600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TEKSTY PRAWNE</w:t>
            </w:r>
            <w:r w:rsidRPr="009448B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(prawo gospodarcze, prawo budowlane, zamówienia publiczne, prawo podatkowe, przepisy BHP, ustawy, akty notarialne, pełnomocnictwa, statuty, sektor nieruchomości, normy techniczne, umowy, licencje, prawo cywilne, prawo karne)</w:t>
            </w:r>
          </w:p>
          <w:p w:rsidR="00634600" w:rsidRPr="009448BB" w:rsidRDefault="00634600" w:rsidP="00F9615B">
            <w:pPr>
              <w:spacing w:before="12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Zobacz przykładowe tłumaczenia</w:t>
              </w:r>
            </w:hyperlink>
          </w:p>
          <w:p w:rsidR="00634600" w:rsidRPr="009448BB" w:rsidRDefault="00634600" w:rsidP="00F9615B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4600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TEKSTY FINANSOWE, EKONOMICZNE </w:t>
            </w:r>
            <w:r w:rsidRPr="009448B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(przepisy, bilanse, raporty finansowe, dokumenty bankowe i ubezpieczeniowe, inwestycje finansowe, księgowość, giełda, nieruchomości, inwestycje przemysłowe i budowlane, instrukcje korporacyjne, okólniki, reklama, marketing, zarządzanie, handel, sieci sprzedaży)</w:t>
            </w:r>
          </w:p>
          <w:p w:rsidR="00634600" w:rsidRPr="009448BB" w:rsidRDefault="00634600" w:rsidP="00F9615B">
            <w:pPr>
              <w:spacing w:before="12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Zobacz przyk</w:t>
              </w:r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ł</w:t>
              </w:r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adowe tłumaczenia</w:t>
              </w:r>
            </w:hyperlink>
          </w:p>
          <w:p w:rsidR="00634600" w:rsidRPr="009448BB" w:rsidRDefault="00634600" w:rsidP="00F9615B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4600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DOKUMENTY URZĘDOWE</w:t>
            </w:r>
            <w:r w:rsidRPr="009448B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(np. przetargi, patenty, akty notarialne spółek i inne, pełnomocnictwa, przepisy, ustawy, dokumenty USC, dyplomy, świadectwa, dokumenty samochodowe)</w:t>
            </w:r>
          </w:p>
          <w:p w:rsidR="00634600" w:rsidRPr="009448BB" w:rsidRDefault="00634600" w:rsidP="00F9615B">
            <w:pPr>
              <w:spacing w:before="120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Zobacz przykładowe tłumaczenia</w:t>
              </w:r>
            </w:hyperlink>
          </w:p>
          <w:p w:rsidR="00634600" w:rsidRPr="009448BB" w:rsidRDefault="00634600" w:rsidP="00F9615B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34600">
              <w:rPr>
                <w:rFonts w:ascii="Arial" w:hAnsi="Arial" w:cs="Arial"/>
                <w:b/>
                <w:bCs/>
                <w:color w:val="0D0D0D" w:themeColor="text1" w:themeTint="F2"/>
                <w:sz w:val="18"/>
                <w:szCs w:val="18"/>
              </w:rPr>
              <w:t>ROZRYWKA</w:t>
            </w:r>
            <w:r w:rsidRPr="009448B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(gry komputerowe, turystyka, sport, reklama)</w:t>
            </w:r>
          </w:p>
          <w:p w:rsidR="00634600" w:rsidRPr="009448BB" w:rsidRDefault="00634600" w:rsidP="00F9615B">
            <w:pPr>
              <w:spacing w:before="120"/>
              <w:ind w:left="7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</w:rPr>
            </w:pPr>
            <w:hyperlink r:id="rId14" w:history="1">
              <w:r w:rsidRPr="00634600">
                <w:rPr>
                  <w:rFonts w:ascii="Arial" w:hAnsi="Arial" w:cs="Arial"/>
                  <w:i/>
                  <w:iCs/>
                  <w:color w:val="0000FF"/>
                  <w:sz w:val="18"/>
                  <w:szCs w:val="18"/>
                  <w:u w:val="single"/>
                </w:rPr>
                <w:t>Zobacz przykładowe tłumaczenia</w:t>
              </w:r>
            </w:hyperlink>
          </w:p>
        </w:tc>
      </w:tr>
    </w:tbl>
    <w:p w:rsidR="005F07AC" w:rsidRDefault="00C0155A" w:rsidP="00634600">
      <w:pPr>
        <w:pStyle w:val="Nagwek1"/>
        <w:rPr>
          <w:b w:val="0"/>
          <w:bCs/>
          <w:color w:val="1F1E1D"/>
          <w:sz w:val="22"/>
          <w:szCs w:val="12"/>
        </w:rPr>
      </w:pPr>
      <w:r>
        <w:br w:type="page"/>
      </w:r>
    </w:p>
    <w:p w:rsidR="005F07AC" w:rsidRPr="006B7F95" w:rsidRDefault="005F07AC">
      <w:pPr>
        <w:pStyle w:val="Nagwek1"/>
        <w:ind w:left="748"/>
        <w:rPr>
          <w:szCs w:val="20"/>
        </w:rPr>
      </w:pPr>
      <w:bookmarkStart w:id="2" w:name="_Toc313706370"/>
      <w:r w:rsidRPr="006B7F95">
        <w:rPr>
          <w:szCs w:val="20"/>
        </w:rPr>
        <w:t>Przetłumaczone strony www</w:t>
      </w:r>
      <w:bookmarkEnd w:id="2"/>
    </w:p>
    <w:p w:rsidR="006B7F95" w:rsidRPr="006B7F95" w:rsidRDefault="005F07AC" w:rsidP="006B7F95">
      <w:pPr>
        <w:pStyle w:val="Tekstpodstawowy"/>
        <w:ind w:left="851"/>
        <w:rPr>
          <w:rFonts w:ascii="Arial" w:hAnsi="Arial" w:cs="Arial"/>
          <w:color w:val="000099"/>
          <w:sz w:val="18"/>
          <w:szCs w:val="18"/>
          <w:u w:val="single"/>
        </w:rPr>
      </w:pPr>
      <w:r w:rsidRPr="006B7F95">
        <w:rPr>
          <w:b/>
          <w:noProof/>
          <w:sz w:val="18"/>
          <w:szCs w:val="18"/>
        </w:rPr>
        <w:t>Zapraszam do odwiedzenia stron www, które przetłumaczyłem:</w:t>
      </w:r>
      <w:r w:rsidRPr="006B7F95">
        <w:rPr>
          <w:noProof/>
          <w:sz w:val="18"/>
          <w:szCs w:val="18"/>
        </w:rPr>
        <w:br/>
      </w:r>
      <w:r>
        <w:rPr>
          <w:rFonts w:cs="Arial"/>
          <w:noProof/>
          <w:color w:val="1F1E1D"/>
          <w:sz w:val="18"/>
          <w:szCs w:val="12"/>
        </w:rPr>
        <w:br/>
        <w:t xml:space="preserve">- </w:t>
      </w:r>
      <w:r w:rsidRPr="006B7F95">
        <w:rPr>
          <w:rFonts w:ascii="Arial" w:hAnsi="Arial" w:cs="Arial"/>
          <w:noProof/>
          <w:color w:val="1F1E1D"/>
          <w:sz w:val="18"/>
          <w:szCs w:val="12"/>
        </w:rPr>
        <w:t>na język hiszpański:</w:t>
      </w:r>
      <w:r w:rsidRPr="006B7F95">
        <w:rPr>
          <w:rFonts w:ascii="Arial" w:hAnsi="Arial" w:cs="Arial"/>
          <w:noProof/>
          <w:color w:val="1F1E1D"/>
          <w:sz w:val="18"/>
          <w:szCs w:val="12"/>
        </w:rPr>
        <w:br/>
      </w:r>
      <w:hyperlink r:id="rId15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DBI Plastics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16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Strona wykonawcy instalacji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17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Strona kancelarii prawniczej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18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Pensjonat Villa Toscana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19" w:history="1">
        <w:r w:rsidR="006B7F95" w:rsidRPr="006B7F95">
          <w:rPr>
            <w:rFonts w:ascii="Arial" w:hAnsi="Arial" w:cs="Arial"/>
            <w:color w:val="000099"/>
            <w:sz w:val="18"/>
            <w:szCs w:val="18"/>
            <w:u w:val="single"/>
            <w:lang w:val="es-ES"/>
          </w:rPr>
          <w:t>www.aknova.pl</w:t>
        </w:r>
      </w:hyperlink>
    </w:p>
    <w:p w:rsidR="006B7F95" w:rsidRPr="006B7F95" w:rsidRDefault="006B7F95" w:rsidP="006B7F95">
      <w:pPr>
        <w:pStyle w:val="Tekstpodstawowy"/>
        <w:ind w:left="851"/>
        <w:rPr>
          <w:rFonts w:ascii="Arial" w:hAnsi="Arial" w:cs="Arial"/>
          <w:color w:val="000099"/>
          <w:sz w:val="18"/>
          <w:szCs w:val="18"/>
          <w:u w:val="single"/>
        </w:rPr>
      </w:pPr>
      <w:hyperlink r:id="rId20" w:tgtFrame="_blank" w:history="1">
        <w:r w:rsidRPr="006B7F95">
          <w:rPr>
            <w:rFonts w:ascii="Arial" w:hAnsi="Arial" w:cs="Arial"/>
            <w:color w:val="000099"/>
            <w:sz w:val="18"/>
            <w:szCs w:val="18"/>
            <w:u w:val="single"/>
          </w:rPr>
          <w:t>http://www.virtualnetia.es/</w:t>
        </w:r>
      </w:hyperlink>
    </w:p>
    <w:p w:rsidR="006B7F95" w:rsidRPr="006B7F95" w:rsidRDefault="006B7F95" w:rsidP="006B7F95">
      <w:pPr>
        <w:pStyle w:val="Tekstpodstawowy"/>
        <w:ind w:left="851"/>
        <w:rPr>
          <w:rFonts w:ascii="Arial" w:hAnsi="Arial" w:cs="Arial"/>
          <w:color w:val="000099"/>
          <w:sz w:val="18"/>
          <w:szCs w:val="18"/>
          <w:u w:val="single"/>
        </w:rPr>
      </w:pPr>
      <w:hyperlink r:id="rId21" w:tgtFrame="_blank" w:history="1">
        <w:r w:rsidRPr="006B7F95">
          <w:rPr>
            <w:rFonts w:ascii="Arial" w:hAnsi="Arial" w:cs="Arial"/>
            <w:color w:val="000099"/>
            <w:sz w:val="18"/>
            <w:szCs w:val="18"/>
            <w:u w:val="single"/>
          </w:rPr>
          <w:t>www.villatoscana.pl</w:t>
        </w:r>
      </w:hyperlink>
    </w:p>
    <w:p w:rsidR="006B7F95" w:rsidRPr="006B7F95" w:rsidRDefault="006B7F95" w:rsidP="006B7F95">
      <w:pPr>
        <w:ind w:left="851"/>
        <w:rPr>
          <w:rFonts w:ascii="Arial" w:hAnsi="Arial" w:cs="Arial"/>
          <w:noProof/>
          <w:color w:val="1F1E1D"/>
          <w:sz w:val="18"/>
          <w:szCs w:val="18"/>
        </w:rPr>
      </w:pPr>
    </w:p>
    <w:p w:rsidR="005F07AC" w:rsidRPr="006B7F95" w:rsidRDefault="005F07AC" w:rsidP="006B7F95">
      <w:pPr>
        <w:ind w:left="851"/>
        <w:rPr>
          <w:rFonts w:ascii="Arial" w:hAnsi="Arial" w:cs="Arial"/>
          <w:noProof/>
          <w:color w:val="000000"/>
          <w:sz w:val="18"/>
          <w:szCs w:val="18"/>
        </w:rPr>
      </w:pPr>
      <w:r w:rsidRPr="006B7F95">
        <w:rPr>
          <w:rFonts w:ascii="Arial" w:hAnsi="Arial" w:cs="Arial"/>
          <w:noProof/>
          <w:color w:val="1F1E1D"/>
          <w:sz w:val="18"/>
          <w:szCs w:val="18"/>
        </w:rPr>
        <w:br/>
        <w:t>- na język polski (z hiszpańskiego, z angielskiego):</w:t>
      </w:r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22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Pomoc MS Office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23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Pomoc MS Office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  <w:u w:val="single"/>
        </w:rPr>
        <w:t xml:space="preserve"> 2</w:t>
      </w:r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24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Dystrybutor suplementów dietetycznych</w:t>
        </w:r>
      </w:hyperlink>
      <w:r w:rsidRPr="006B7F95">
        <w:rPr>
          <w:rFonts w:ascii="Arial" w:hAnsi="Arial" w:cs="Arial"/>
          <w:noProof/>
          <w:color w:val="1F1E1D"/>
          <w:sz w:val="18"/>
          <w:szCs w:val="18"/>
        </w:rPr>
        <w:br/>
      </w:r>
      <w:hyperlink r:id="rId25" w:history="1">
        <w:r w:rsidRPr="006B7F95">
          <w:rPr>
            <w:rStyle w:val="Hipercze"/>
            <w:rFonts w:ascii="Arial" w:hAnsi="Arial" w:cs="Arial"/>
            <w:noProof/>
            <w:sz w:val="18"/>
            <w:szCs w:val="18"/>
          </w:rPr>
          <w:t>Wyszukiwarka Internetowa Ixquick</w:t>
        </w:r>
      </w:hyperlink>
    </w:p>
    <w:p w:rsidR="006B7F95" w:rsidRPr="006B7F95" w:rsidRDefault="006B7F95" w:rsidP="006B7F95">
      <w:pPr>
        <w:pStyle w:val="Tekstpodstawowy"/>
        <w:ind w:left="851"/>
        <w:rPr>
          <w:rFonts w:ascii="Arial" w:hAnsi="Arial" w:cs="Arial"/>
          <w:color w:val="000099"/>
          <w:sz w:val="18"/>
          <w:szCs w:val="18"/>
          <w:u w:val="single"/>
        </w:rPr>
      </w:pPr>
      <w:hyperlink r:id="rId26" w:tgtFrame="_blank" w:history="1">
        <w:r w:rsidRPr="006B7F95">
          <w:rPr>
            <w:rFonts w:ascii="Arial" w:hAnsi="Arial" w:cs="Arial"/>
            <w:color w:val="000099"/>
            <w:sz w:val="18"/>
            <w:szCs w:val="18"/>
            <w:u w:val="single"/>
          </w:rPr>
          <w:t>www.sener-power-process.com</w:t>
        </w:r>
      </w:hyperlink>
    </w:p>
    <w:p w:rsidR="006B7F95" w:rsidRPr="006B7F95" w:rsidRDefault="006B7F95" w:rsidP="006B7F95">
      <w:pPr>
        <w:pStyle w:val="Tekstpodstawowy"/>
        <w:ind w:left="851"/>
        <w:rPr>
          <w:rFonts w:ascii="Arial" w:hAnsi="Arial" w:cs="Arial"/>
          <w:color w:val="000099"/>
          <w:sz w:val="18"/>
          <w:szCs w:val="18"/>
          <w:u w:val="single"/>
        </w:rPr>
      </w:pPr>
      <w:hyperlink r:id="rId27" w:tgtFrame="_blank" w:history="1">
        <w:r w:rsidRPr="006B7F95">
          <w:rPr>
            <w:rFonts w:ascii="Arial" w:hAnsi="Arial" w:cs="Arial"/>
            <w:color w:val="000099"/>
            <w:sz w:val="18"/>
            <w:szCs w:val="18"/>
            <w:u w:val="single"/>
          </w:rPr>
          <w:t>www.blackthinking.com</w:t>
        </w:r>
      </w:hyperlink>
    </w:p>
    <w:p w:rsidR="005F07AC" w:rsidRPr="006B7F95" w:rsidRDefault="006B7F95" w:rsidP="006B7F95">
      <w:pPr>
        <w:ind w:left="851"/>
        <w:rPr>
          <w:rFonts w:ascii="Arial" w:hAnsi="Arial" w:cs="Arial"/>
          <w:sz w:val="18"/>
          <w:szCs w:val="18"/>
        </w:rPr>
      </w:pPr>
      <w:hyperlink r:id="rId28" w:tgtFrame="_blank" w:history="1">
        <w:r w:rsidRPr="006B7F95">
          <w:rPr>
            <w:rFonts w:ascii="Arial" w:hAnsi="Arial" w:cs="Arial"/>
            <w:color w:val="000099"/>
            <w:sz w:val="18"/>
            <w:szCs w:val="18"/>
            <w:u w:val="single"/>
          </w:rPr>
          <w:t>www.ixquick.com</w:t>
        </w:r>
      </w:hyperlink>
    </w:p>
    <w:p w:rsidR="006B7F95" w:rsidRDefault="006B7F95" w:rsidP="006B7F95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pStyle w:val="Nagwek1"/>
      </w:pPr>
      <w:r>
        <w:tab/>
      </w:r>
      <w:bookmarkStart w:id="3" w:name="_Toc313706371"/>
      <w:r>
        <w:t>Referencje:</w:t>
      </w:r>
      <w:bookmarkEnd w:id="3"/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"Powierzane jemu tłumaczenia były sporządzane rzetelnie, profesjonalnie i terminowo, także wtedy, gdy praca odbywała się pod presją czasu. Wykazał się dużą odpornością na stres, bardzo dobrze reagował na uwagi starszych tłumaczy i weryfikatorów." Business Service, Poznań, 2002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"Szczerze mogę polecić Państwu Remigiusza Drewniaka" Skrivanek, Warszawa, 2004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"W skali od 1 do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Jakość wykonania zleceń..............................................: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Słownictwo komputerowe i IT................................................: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 xml:space="preserve">Przesłanie zlecenia....................................................: 10 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Zdolność do pracy w stresie..........................................: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Zdolność dotrzymywania terminów......................................: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Inicjatywa..............................................................: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Solidność.............................................................: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Spójność...............................................................: 10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Profesjonalne podejście i pomoc.........................: 10" LinguaVox, Santurtzi, Hiszpania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"Dziękujemy za punktualność i profesjonalizm." Correctweb.net Traductores y Correctores, Barcelona, Hiszpania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„To dobry tłumacz!” SpanishDoc LLC, Miami, USA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„Zdecydowanie polecam, tłumaczenia wykonane profesjonalnie,rzetelnie i terminowo.”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160 IQ Profesjonalne Tłumaczenia Językowe +48224096040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„Szybko, profesjonalnie, elastycznie. Dziękujemy!”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ALFABEST (032) 241-41-34</w:t>
      </w: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pStyle w:val="Nagwek1"/>
      </w:pPr>
      <w:r>
        <w:tab/>
      </w:r>
      <w:bookmarkStart w:id="4" w:name="_Toc313706372"/>
      <w:r>
        <w:t xml:space="preserve">Dodatkowe </w:t>
      </w:r>
      <w:r w:rsidR="006C2758">
        <w:t>korzyści</w:t>
      </w:r>
      <w:bookmarkEnd w:id="4"/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</w:p>
    <w:p w:rsidR="005F07AC" w:rsidRDefault="005F07AC">
      <w:pPr>
        <w:ind w:left="748"/>
        <w:rPr>
          <w:rFonts w:ascii="Verdana" w:hAnsi="Verdana" w:cs="Arial"/>
          <w:noProof/>
          <w:color w:val="000000"/>
          <w:sz w:val="18"/>
        </w:rPr>
      </w:pPr>
      <w:r>
        <w:rPr>
          <w:rFonts w:ascii="Verdana" w:hAnsi="Verdana" w:cs="Arial"/>
          <w:noProof/>
          <w:color w:val="000000"/>
          <w:sz w:val="18"/>
        </w:rPr>
        <w:t>Tłumaczenia przechodzą niezależną korektę polonisty.</w:t>
      </w:r>
    </w:p>
    <w:p w:rsidR="005F07AC" w:rsidRDefault="005F07AC">
      <w:pPr>
        <w:ind w:left="748"/>
        <w:rPr>
          <w:rFonts w:ascii="Arial" w:hAnsi="Arial" w:cs="Arial"/>
          <w:noProof/>
          <w:color w:val="000000"/>
          <w:sz w:val="22"/>
        </w:rPr>
      </w:pPr>
      <w:r>
        <w:rPr>
          <w:rFonts w:ascii="Verdana" w:hAnsi="Verdana" w:cs="Arial"/>
          <w:noProof/>
          <w:color w:val="000000"/>
          <w:sz w:val="18"/>
        </w:rPr>
        <w:t>Oferuję zniżki przy tłumaczeniu dokumentów zawierających dużo powtarzających się fraz.</w:t>
      </w:r>
      <w:r>
        <w:rPr>
          <w:rFonts w:ascii="Verdana" w:hAnsi="Verdana" w:cs="Arial"/>
          <w:noProof/>
          <w:color w:val="000000"/>
          <w:sz w:val="18"/>
        </w:rPr>
        <w:br w:type="page"/>
      </w:r>
    </w:p>
    <w:p w:rsidR="005F07AC" w:rsidRDefault="005F07AC">
      <w:pPr>
        <w:ind w:left="748"/>
        <w:rPr>
          <w:rFonts w:ascii="Arial" w:hAnsi="Arial" w:cs="Arial"/>
          <w:noProof/>
          <w:color w:val="000000"/>
          <w:sz w:val="22"/>
        </w:rPr>
      </w:pPr>
    </w:p>
    <w:p w:rsidR="005F07AC" w:rsidRDefault="00572FD9">
      <w:pPr>
        <w:ind w:left="748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6664" cy="913562"/>
            <wp:effectExtent l="19050" t="0" r="0" b="0"/>
            <wp:docPr id="3" name="Obraz 3" descr="zdjeci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ecieMAL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0" cy="91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7AC">
        <w:rPr>
          <w:noProof/>
          <w:color w:val="000000"/>
        </w:rPr>
        <w:t xml:space="preserve"> </w:t>
      </w:r>
      <w:r w:rsidR="005F07AC">
        <w:rPr>
          <w:noProof/>
          <w:color w:val="000000"/>
        </w:rPr>
        <w:tab/>
      </w:r>
    </w:p>
    <w:p w:rsidR="005F07AC" w:rsidRDefault="005F07AC">
      <w:pPr>
        <w:pStyle w:val="Nagwek1"/>
        <w:rPr>
          <w:rStyle w:val="inlineinline-left"/>
        </w:rPr>
      </w:pPr>
      <w:r>
        <w:rPr>
          <w:rStyle w:val="inlineinline-left"/>
        </w:rPr>
        <w:tab/>
      </w:r>
      <w:bookmarkStart w:id="5" w:name="_Toc313706373"/>
      <w:r>
        <w:rPr>
          <w:rStyle w:val="inlineinline-left"/>
        </w:rPr>
        <w:t>CURRICULUM VITAE</w:t>
      </w:r>
      <w:bookmarkEnd w:id="5"/>
    </w:p>
    <w:p w:rsidR="005F07AC" w:rsidRDefault="005F07AC">
      <w:pPr>
        <w:ind w:left="708"/>
        <w:rPr>
          <w:noProof/>
          <w:color w:val="000000"/>
        </w:rPr>
      </w:pPr>
      <w:r>
        <w:rPr>
          <w:rFonts w:ascii="Verdana" w:hAnsi="Verdana"/>
          <w:b/>
          <w:noProof/>
          <w:color w:val="000000"/>
          <w:sz w:val="20"/>
          <w:u w:val="single"/>
        </w:rPr>
        <w:t>Dane osobowe:</w:t>
      </w:r>
      <w:r>
        <w:rPr>
          <w:rFonts w:ascii="Verdana" w:hAnsi="Verdana"/>
          <w:noProof/>
          <w:color w:val="000000"/>
          <w:sz w:val="18"/>
        </w:rPr>
        <w:t xml:space="preserve">                        </w:t>
      </w:r>
      <w:r>
        <w:rPr>
          <w:b/>
          <w:noProof/>
          <w:color w:val="000000"/>
          <w:sz w:val="20"/>
          <w:u w:val="single"/>
        </w:rPr>
        <w:t>Remigiusz Drewniak</w:t>
      </w:r>
    </w:p>
    <w:tbl>
      <w:tblPr>
        <w:tblW w:w="9211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13"/>
        <w:gridCol w:w="3107"/>
        <w:gridCol w:w="36"/>
        <w:gridCol w:w="6055"/>
      </w:tblGrid>
      <w:tr w:rsidR="005F07AC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17"/>
              </w:rPr>
              <w:t>www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hyperlink r:id="rId30" w:history="1">
              <w:r w:rsidR="006C2758">
                <w:rPr>
                  <w:rStyle w:val="Hipercze"/>
                  <w:rFonts w:ascii="Arial" w:eastAsia="Arial Unicode MS" w:hAnsi="Arial" w:cs="Arial"/>
                  <w:noProof/>
                  <w:sz w:val="17"/>
                </w:rPr>
                <w:t>www.hiszpanskiego.com</w:t>
              </w:r>
            </w:hyperlink>
          </w:p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hyperlink r:id="rId31" w:history="1">
              <w:r>
                <w:rPr>
                  <w:rStyle w:val="Hipercze"/>
                  <w:rFonts w:ascii="Arial" w:eastAsia="Arial Unicode MS" w:hAnsi="Arial" w:cs="Arial"/>
                  <w:noProof/>
                  <w:sz w:val="17"/>
                </w:rPr>
                <w:t>www.kontynent.globtra.com</w:t>
              </w:r>
            </w:hyperlink>
          </w:p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hyperlink r:id="rId32" w:history="1">
              <w:r>
                <w:rPr>
                  <w:rStyle w:val="Hipercze"/>
                  <w:rFonts w:ascii="Arial" w:eastAsia="Arial Unicode MS" w:hAnsi="Arial" w:cs="Arial"/>
                  <w:noProof/>
                  <w:sz w:val="17"/>
                </w:rPr>
                <w:t>www.proz.com/profile/86557</w:t>
              </w:r>
            </w:hyperlink>
            <w:r>
              <w:rPr>
                <w:rFonts w:ascii="Arial" w:eastAsia="Arial Unicode MS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Data i miejsce urodzenia: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28. XI. 1978, Bogdaniec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Adres zamieszkania: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ul. Hodowlana 4; 61-680 Poznań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Telefon kontaktowy: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b/>
                <w:bCs/>
                <w:noProof/>
                <w:color w:val="000000"/>
                <w:sz w:val="17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lang w:val="de-DE"/>
              </w:rPr>
              <w:t>0 501 175 273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lang w:val="de-DE"/>
              </w:rPr>
              <w:t>E-mail:</w:t>
            </w:r>
            <w:r>
              <w:rPr>
                <w:rFonts w:ascii="Arial" w:hAnsi="Arial" w:cs="Arial"/>
                <w:noProof/>
                <w:color w:val="000000"/>
                <w:sz w:val="17"/>
                <w:lang w:val="de-DE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b/>
                <w:bCs/>
                <w:noProof/>
                <w:color w:val="000000"/>
                <w:sz w:val="17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sieciech@o2.pl, rd.kontynent@neostrada.pl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9211" w:type="dxa"/>
            <w:gridSpan w:val="4"/>
            <w:tcBorders>
              <w:top w:val="single" w:sz="8" w:space="0" w:color="auto"/>
            </w:tcBorders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  <w:t>Wykształcenie: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Poziom wykształcenia: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dyplom magisterski, studia podyplomowe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Profil wykształcenia: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eastAsia="Arial Unicode MS" w:hAnsi="Arial" w:cs="Arial"/>
                <w:bCs/>
                <w:noProof/>
                <w:color w:val="000000"/>
                <w:sz w:val="17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17"/>
              </w:rPr>
              <w:t xml:space="preserve">filologia romańska, profil hiszpański, </w:t>
            </w:r>
            <w: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  <w:t>Uniwersytet Wrocławski</w:t>
            </w:r>
            <w:r>
              <w:rPr>
                <w:rFonts w:ascii="Arial" w:eastAsia="Arial Unicode MS" w:hAnsi="Arial" w:cs="Arial"/>
                <w:bCs/>
                <w:noProof/>
                <w:color w:val="000000"/>
                <w:sz w:val="17"/>
              </w:rPr>
              <w:t xml:space="preserve"> (ocena 5)</w:t>
            </w:r>
          </w:p>
        </w:tc>
      </w:tr>
      <w:tr w:rsidR="006C27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6C2758" w:rsidRDefault="006C2758">
            <w:pP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</w:pPr>
          </w:p>
        </w:tc>
        <w:tc>
          <w:tcPr>
            <w:tcW w:w="6055" w:type="dxa"/>
          </w:tcPr>
          <w:p w:rsidR="006C2758" w:rsidRDefault="006C2758">
            <w:pPr>
              <w:rPr>
                <w:rFonts w:ascii="Arial" w:hAnsi="Arial" w:cs="Arial"/>
                <w:noProof/>
                <w:color w:val="000000"/>
                <w:sz w:val="17"/>
              </w:rPr>
            </w:pP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  <w:t>10,2002 – 07,2003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Podyplomowe Studium Wiedzy o Europie i UE,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Uniwersytet im. Adama Mickiewicza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w Poznaniu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</w:tcPr>
          <w:p w:rsidR="005F07AC" w:rsidRDefault="005F07AC">
            <w:pP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  <w:t xml:space="preserve">28-29,8,2002 </w:t>
            </w:r>
          </w:p>
        </w:tc>
        <w:tc>
          <w:tcPr>
            <w:tcW w:w="6055" w:type="dxa"/>
          </w:tcPr>
          <w:p w:rsidR="005F07AC" w:rsidRDefault="005F07AC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XIII Warsztaty Przekładu Prawniczego i Specjalistycznego,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TEPIS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>, Warszawa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  <w:tcBorders>
              <w:bottom w:val="single" w:sz="8" w:space="0" w:color="auto"/>
            </w:tcBorders>
          </w:tcPr>
          <w:p w:rsidR="005F07AC" w:rsidRDefault="005F07AC">
            <w:pP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 w:val="17"/>
              </w:rPr>
              <w:t>6, 2001</w:t>
            </w:r>
          </w:p>
        </w:tc>
        <w:tc>
          <w:tcPr>
            <w:tcW w:w="6055" w:type="dxa"/>
            <w:tcBorders>
              <w:bottom w:val="single" w:sz="8" w:space="0" w:color="auto"/>
            </w:tcBorders>
          </w:tcPr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zaawansowany kurs języka i kultury, 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Universidad Complutense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w Madrycie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11" w:type="dxa"/>
            <w:gridSpan w:val="4"/>
            <w:tcBorders>
              <w:top w:val="single" w:sz="8" w:space="0" w:color="auto"/>
            </w:tcBorders>
            <w:vAlign w:val="center"/>
          </w:tcPr>
          <w:p w:rsidR="005F07AC" w:rsidRDefault="005F07AC">
            <w:pP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</w:pPr>
          </w:p>
          <w:p w:rsidR="005F07AC" w:rsidRDefault="005F07AC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  <w:t>Znajomość języków obcych: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5F07AC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82"/>
          <w:jc w:val="center"/>
        </w:trPr>
        <w:tc>
          <w:tcPr>
            <w:tcW w:w="9198" w:type="dxa"/>
            <w:gridSpan w:val="3"/>
          </w:tcPr>
          <w:p w:rsidR="005F07AC" w:rsidRDefault="005F07AC">
            <w:pPr>
              <w:ind w:right="2949"/>
              <w:rPr>
                <w:rFonts w:ascii="Arial" w:hAnsi="Arial" w:cs="Arial"/>
                <w:noProof/>
                <w:color w:val="000000"/>
                <w:sz w:val="17"/>
              </w:rPr>
            </w:pPr>
          </w:p>
          <w:p w:rsidR="005F07AC" w:rsidRDefault="005F07AC">
            <w:pPr>
              <w:ind w:right="172"/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hiszpański (biegły, dyplom magisterski, tłumacz przysięgły); </w:t>
            </w:r>
          </w:p>
          <w:p w:rsidR="005F07AC" w:rsidRDefault="005F07AC">
            <w:pPr>
              <w:ind w:right="172"/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angielski (zaawansowany, </w:t>
            </w:r>
            <w:r w:rsidR="006C2758">
              <w:rPr>
                <w:rFonts w:ascii="Arial" w:hAnsi="Arial" w:cs="Arial"/>
                <w:noProof/>
                <w:color w:val="000000"/>
                <w:sz w:val="17"/>
              </w:rPr>
              <w:t>8 lat doświadczenia w tłumaczeniu z angielskiego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); </w:t>
            </w:r>
          </w:p>
          <w:p w:rsidR="005F07AC" w:rsidRDefault="006C2758">
            <w:pPr>
              <w:ind w:right="172"/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kataloński, portugalski</w:t>
            </w:r>
            <w:r w:rsidR="005F07AC">
              <w:rPr>
                <w:rFonts w:ascii="Arial" w:hAnsi="Arial" w:cs="Arial"/>
                <w:noProof/>
                <w:color w:val="000000"/>
                <w:sz w:val="17"/>
              </w:rPr>
              <w:t xml:space="preserve"> (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>znajomość bierna, tłumaczenie z tych języków na j.polski</w:t>
            </w:r>
            <w:r w:rsidR="005F07AC">
              <w:rPr>
                <w:rFonts w:ascii="Arial" w:hAnsi="Arial" w:cs="Arial"/>
                <w:noProof/>
                <w:color w:val="000000"/>
                <w:sz w:val="17"/>
              </w:rPr>
              <w:t>)</w:t>
            </w:r>
          </w:p>
          <w:p w:rsidR="005F07AC" w:rsidRDefault="005F07AC">
            <w:pPr>
              <w:ind w:right="172"/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6" w:type="dxa"/>
            <w:gridSpan w:val="3"/>
            <w:tcBorders>
              <w:top w:val="single" w:sz="8" w:space="0" w:color="auto"/>
            </w:tcBorders>
            <w:vAlign w:val="center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  <w:t>Doświadczenie zawodowe: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55" w:type="dxa"/>
            <w:tcBorders>
              <w:top w:val="single" w:sz="8" w:space="0" w:color="auto"/>
            </w:tcBorders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0" w:type="dxa"/>
            <w:gridSpan w:val="2"/>
            <w:tcBorders>
              <w:bottom w:val="nil"/>
            </w:tcBorders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2008</w:t>
            </w:r>
          </w:p>
        </w:tc>
        <w:tc>
          <w:tcPr>
            <w:tcW w:w="6091" w:type="dxa"/>
            <w:gridSpan w:val="2"/>
            <w:tcBorders>
              <w:bottom w:val="nil"/>
            </w:tcBorders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sz w:val="17"/>
              </w:rPr>
              <w:t xml:space="preserve">Najważniejsza dla mnie jest jakość tłumaczenia – dzięki temu została mi przyznana pierwsza nagroda w konkursie profesjonalnego portalu tłumaczy Proz.com, w zakresie tłumaczenia z języka hiszpańskiego na polski. Szczegóły: </w:t>
            </w:r>
            <w:hyperlink r:id="rId33" w:history="1">
              <w:r>
                <w:rPr>
                  <w:rStyle w:val="Hipercze"/>
                  <w:rFonts w:ascii="Arial" w:hAnsi="Arial" w:cs="Arial"/>
                  <w:noProof/>
                  <w:sz w:val="17"/>
                  <w:szCs w:val="15"/>
                </w:rPr>
                <w:t>http://tinyurl.com/konkursProz</w:t>
              </w:r>
            </w:hyperlink>
            <w:r>
              <w:rPr>
                <w:rFonts w:ascii="Arial" w:hAnsi="Arial" w:cs="Arial"/>
                <w:noProof/>
                <w:color w:val="000000"/>
                <w:sz w:val="17"/>
                <w:szCs w:val="15"/>
              </w:rPr>
              <w:t xml:space="preserve"> &gt; show all winners.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3120" w:type="dxa"/>
            <w:gridSpan w:val="2"/>
            <w:tcBorders>
              <w:bottom w:val="nil"/>
            </w:tcBorders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2004-aktualnie</w:t>
            </w:r>
          </w:p>
        </w:tc>
        <w:tc>
          <w:tcPr>
            <w:tcW w:w="6091" w:type="dxa"/>
            <w:gridSpan w:val="2"/>
            <w:tcBorders>
              <w:bottom w:val="nil"/>
            </w:tcBorders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współpraca z wiodącymi biurami tłumaczeń w Europie i USA, klientami korporacyjnymi i prywatnymi oraz jednostkami budżetowymi. </w:t>
            </w:r>
          </w:p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Ok. 100 klientów. </w:t>
            </w:r>
          </w:p>
          <w:p w:rsidR="00DB072D" w:rsidRDefault="00DB072D" w:rsidP="00F9615B">
            <w:pP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10 pozytywnych opinii na ProZ.com.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06, 2004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Rozpoczęcie działalności gospodarczej pod nazwą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„KONTYNENT”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Remigiusz Drewniak, (NIP: 599-210-83-92), wystawianie faktur VAT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03, 2003 – 03, 2004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praca w Dziale Współpracy z Zagranicą jako </w:t>
            </w:r>
            <w:r>
              <w:rPr>
                <w:rFonts w:ascii="Arial" w:hAnsi="Arial" w:cs="Arial"/>
                <w:noProof/>
                <w:color w:val="000000"/>
                <w:sz w:val="17"/>
                <w:lang w:val="en-US"/>
              </w:rPr>
              <w:t>Sales Representative; z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akończone sukcesem wdrożenie systemu Eurorest w Hiszpanii. Samodzielne podróże służbowe, negocjacje z partnerami handlowymi zakończyły się podpisaniem ok. 80 umów partnerskich w systemie www.eurorest.net .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2,2002 – 09,2003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tłumaczenia z angielskiego dla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 xml:space="preserve">Kancelarii Biegłych Rewidentów „CDP” 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>w Gorzowie Wlkp.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10,2002 – 03,2003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prowadzenie kursu języka hiszpańskiego w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Szkole Języków „Poliglota”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w Poznaniu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07,2002 – 02,2003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tłumaczenia hiszpańskie i angielskie oraz praca biurowa (fakturzysta, obsługa klienta) w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Biurze Tłumaczeń „Business Service”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w Poznaniu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11, 2002 -  03,2003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kurs j. polskiego dla kierownika międzynarodowej firmy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</w:rPr>
              <w:t>„Sulzer Chemtech”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 xml:space="preserve">11-12, 2001 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tłumaczenie tekstów o polityce i sporcie z języka hiszpańskiego dla </w:t>
            </w: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AWF we Wrocławiu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b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1999 – 2002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Podróże do Hiszpanii i pobyty związane z pracą zarobkową – razem ponad rok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11" w:type="dxa"/>
            <w:gridSpan w:val="4"/>
            <w:tcBorders>
              <w:top w:val="single" w:sz="8" w:space="0" w:color="auto"/>
            </w:tcBorders>
            <w:vAlign w:val="center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  <w:t>Umiejętności z zakresu IT: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Dziedzina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Kategoria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CAT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hAnsi="Arial" w:cs="Arial"/>
                <w:noProof/>
                <w:color w:val="000000"/>
                <w:sz w:val="17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lang w:val="en-US"/>
              </w:rPr>
              <w:t>Trados, SDLX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Systemy operacyjne / platformy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lang w:val="en-US"/>
              </w:rPr>
              <w:t>Windows 9x/Me, Windows NT/XP/2000, Linux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Aplikacje graficzne, DTP i CAD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Photoshop, Corel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Arkusze kalkulacyjne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Excel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Edytory tekstu </w:t>
            </w:r>
          </w:p>
        </w:tc>
        <w:tc>
          <w:tcPr>
            <w:tcW w:w="6091" w:type="dxa"/>
            <w:gridSpan w:val="2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lang w:val="en-US"/>
              </w:rPr>
              <w:t xml:space="preserve">MS Word, Star Office Writer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  <w:tcBorders>
              <w:bottom w:val="single" w:sz="8" w:space="0" w:color="auto"/>
            </w:tcBorders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Grafika prezentacyjna </w:t>
            </w:r>
          </w:p>
        </w:tc>
        <w:tc>
          <w:tcPr>
            <w:tcW w:w="6091" w:type="dxa"/>
            <w:gridSpan w:val="2"/>
            <w:tcBorders>
              <w:bottom w:val="single" w:sz="8" w:space="0" w:color="auto"/>
            </w:tcBorders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Corel Presentations, Power Point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9211" w:type="dxa"/>
            <w:gridSpan w:val="4"/>
            <w:tcBorders>
              <w:top w:val="single" w:sz="8" w:space="0" w:color="auto"/>
            </w:tcBorders>
            <w:vAlign w:val="center"/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  <w:u w:val="single"/>
              </w:rPr>
              <w:t>Prawo jazdy: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</w:tr>
      <w:tr w:rsidR="00DB072D" w:rsidTr="00F96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2"/>
            <w:tcBorders>
              <w:bottom w:val="single" w:sz="8" w:space="0" w:color="auto"/>
            </w:tcBorders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7"/>
              </w:rPr>
              <w:t>Kategoria:</w:t>
            </w:r>
            <w:r>
              <w:rPr>
                <w:rFonts w:ascii="Arial" w:hAnsi="Arial" w:cs="Arial"/>
                <w:noProof/>
                <w:color w:val="000000"/>
                <w:sz w:val="17"/>
              </w:rPr>
              <w:t xml:space="preserve"> </w:t>
            </w:r>
          </w:p>
        </w:tc>
        <w:tc>
          <w:tcPr>
            <w:tcW w:w="6091" w:type="dxa"/>
            <w:gridSpan w:val="2"/>
            <w:tcBorders>
              <w:bottom w:val="single" w:sz="8" w:space="0" w:color="auto"/>
            </w:tcBorders>
          </w:tcPr>
          <w:p w:rsidR="00DB072D" w:rsidRDefault="00DB072D" w:rsidP="00F9615B">
            <w:pPr>
              <w:rPr>
                <w:rFonts w:ascii="Arial" w:eastAsia="Arial Unicode MS" w:hAnsi="Arial" w:cs="Arial"/>
                <w:noProof/>
                <w:color w:val="000000"/>
                <w:sz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</w:rPr>
              <w:t>B aktywne</w:t>
            </w:r>
          </w:p>
        </w:tc>
      </w:tr>
    </w:tbl>
    <w:p w:rsidR="005F07AC" w:rsidRDefault="005F07AC" w:rsidP="00DB072D">
      <w:pPr>
        <w:pStyle w:val="Tekstpodstawowy"/>
        <w:jc w:val="both"/>
        <w:rPr>
          <w:noProof/>
        </w:rPr>
      </w:pPr>
    </w:p>
    <w:sectPr w:rsidR="005F07AC" w:rsidSect="00DB072D">
      <w:pgSz w:w="11906" w:h="16838" w:code="9"/>
      <w:pgMar w:top="709" w:right="567" w:bottom="902" w:left="90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2D" w:rsidRDefault="0040072D" w:rsidP="005F07AC">
      <w:r>
        <w:separator/>
      </w:r>
    </w:p>
  </w:endnote>
  <w:endnote w:type="continuationSeparator" w:id="0">
    <w:p w:rsidR="0040072D" w:rsidRDefault="0040072D" w:rsidP="005F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AC" w:rsidRDefault="005F0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7AC" w:rsidRDefault="005F07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AC" w:rsidRDefault="005F0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7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07AC" w:rsidRDefault="005F07AC">
    <w:pPr>
      <w:pStyle w:val="Stopka"/>
      <w:ind w:right="360"/>
    </w:pPr>
    <w:r>
      <w:rPr>
        <w:rFonts w:ascii="Verdana" w:hAnsi="Verdana"/>
        <w:i/>
        <w:iCs/>
        <w:color w:val="C0C0C0"/>
        <w:sz w:val="72"/>
      </w:rPr>
      <w:t>www.hiszpanskiego.com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2D" w:rsidRDefault="0040072D" w:rsidP="005F07AC">
      <w:r>
        <w:separator/>
      </w:r>
    </w:p>
  </w:footnote>
  <w:footnote w:type="continuationSeparator" w:id="0">
    <w:p w:rsidR="0040072D" w:rsidRDefault="0040072D" w:rsidP="005F0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2CA"/>
    <w:multiLevelType w:val="multilevel"/>
    <w:tmpl w:val="C5B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D7E0D"/>
    <w:multiLevelType w:val="multilevel"/>
    <w:tmpl w:val="FFEC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4D96"/>
    <w:multiLevelType w:val="multilevel"/>
    <w:tmpl w:val="691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448E0"/>
    <w:multiLevelType w:val="multilevel"/>
    <w:tmpl w:val="0B4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96957"/>
    <w:multiLevelType w:val="multilevel"/>
    <w:tmpl w:val="DBB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05"/>
    <w:rsid w:val="000D52EC"/>
    <w:rsid w:val="001519C6"/>
    <w:rsid w:val="003205B6"/>
    <w:rsid w:val="003A2471"/>
    <w:rsid w:val="0040072D"/>
    <w:rsid w:val="00572FD9"/>
    <w:rsid w:val="005F07AC"/>
    <w:rsid w:val="00634600"/>
    <w:rsid w:val="006B7F95"/>
    <w:rsid w:val="006C2758"/>
    <w:rsid w:val="007540F3"/>
    <w:rsid w:val="007D4013"/>
    <w:rsid w:val="008E2736"/>
    <w:rsid w:val="009448BB"/>
    <w:rsid w:val="009B5083"/>
    <w:rsid w:val="00BC49E6"/>
    <w:rsid w:val="00C0155A"/>
    <w:rsid w:val="00D21D05"/>
    <w:rsid w:val="00DB072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noProof/>
      <w:sz w:val="36"/>
    </w:rPr>
  </w:style>
  <w:style w:type="paragraph" w:styleId="Nagwek2">
    <w:name w:val="heading 2"/>
    <w:basedOn w:val="Normalny"/>
    <w:next w:val="Normalny"/>
    <w:qFormat/>
    <w:pPr>
      <w:keepNext/>
      <w:ind w:firstLine="708"/>
      <w:jc w:val="right"/>
      <w:outlineLvl w:val="1"/>
    </w:pPr>
    <w:rPr>
      <w:i/>
      <w:iCs/>
      <w:noProof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noProof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 Narrow" w:hAnsi="Arial Narrow" w:cs="Arial"/>
      <w:sz w:val="28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">
    <w:name w:val="Body Text"/>
    <w:basedOn w:val="Normalny"/>
    <w:semiHidden/>
    <w:rPr>
      <w:rFonts w:ascii="Verdana" w:hAnsi="Verdana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</w:rPr>
  </w:style>
  <w:style w:type="paragraph" w:styleId="NormalnyWeb">
    <w:name w:val="Normal (Web)"/>
    <w:basedOn w:val="Normalny"/>
    <w:uiPriority w:val="99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submitted1">
    <w:name w:val="submitted1"/>
    <w:basedOn w:val="Domylnaczcionkaakapitu"/>
    <w:rPr>
      <w:color w:val="898989"/>
      <w:sz w:val="22"/>
      <w:szCs w:val="22"/>
    </w:rPr>
  </w:style>
  <w:style w:type="character" w:customStyle="1" w:styleId="inlineinline-left">
    <w:name w:val="inline inline-left"/>
    <w:basedOn w:val="Domylnaczcionkaakapitu"/>
  </w:style>
  <w:style w:type="paragraph" w:styleId="Spistreci1">
    <w:name w:val="toc 1"/>
    <w:basedOn w:val="Normalny"/>
    <w:next w:val="Normalny"/>
    <w:autoRedefine/>
    <w:uiPriority w:val="39"/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7540F3"/>
    <w:rPr>
      <w:rFonts w:ascii="Calibri" w:eastAsia="Calibri" w:hAnsi="Calibri"/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8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448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ircity.pl/%7Ekontynent/?pl_tlumaczenia-dokumentow-urzedowych,38" TargetMode="External"/><Relationship Id="rId18" Type="http://schemas.openxmlformats.org/officeDocument/2006/relationships/hyperlink" Target="http://www.villatoscana.pl/index.php?strona,podserwis,pol,glowna,0,0,his,hiszpanski,ant.html" TargetMode="External"/><Relationship Id="rId26" Type="http://schemas.openxmlformats.org/officeDocument/2006/relationships/hyperlink" Target="http://www.sener-power-proces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llatoscana.p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aircity.pl/%7Ekontynent/?pl_tlumaczenia-ekonomiczne-i-finansowe,35" TargetMode="External"/><Relationship Id="rId17" Type="http://schemas.openxmlformats.org/officeDocument/2006/relationships/hyperlink" Target="http://www.wisniewski-klapsa.pl/es/" TargetMode="External"/><Relationship Id="rId25" Type="http://schemas.openxmlformats.org/officeDocument/2006/relationships/hyperlink" Target="http://www.ixquick.com/pol/protect_privacy.html" TargetMode="External"/><Relationship Id="rId33" Type="http://schemas.openxmlformats.org/officeDocument/2006/relationships/hyperlink" Target="http://tinyurl.com/konkursProz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alacje-hts.pl/pl/index.php?option=com_frontpage&amp;Itemid=1&amp;lang=esp" TargetMode="External"/><Relationship Id="rId20" Type="http://schemas.openxmlformats.org/officeDocument/2006/relationships/hyperlink" Target="http://www.virtualnetia.es/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ircity.pl/%7Ekontynent/?pl_tlumaczenia-prawne,34" TargetMode="External"/><Relationship Id="rId24" Type="http://schemas.openxmlformats.org/officeDocument/2006/relationships/hyperlink" Target="http://naturhouse.com/" TargetMode="External"/><Relationship Id="rId32" Type="http://schemas.openxmlformats.org/officeDocument/2006/relationships/hyperlink" Target="http://www.proz.com/profile/865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biplastics.com/Default.aspx?ID=650" TargetMode="External"/><Relationship Id="rId23" Type="http://schemas.openxmlformats.org/officeDocument/2006/relationships/hyperlink" Target="http://office.microsoft.com/pl-pl/outlook/HA010873021045.aspx" TargetMode="External"/><Relationship Id="rId28" Type="http://schemas.openxmlformats.org/officeDocument/2006/relationships/hyperlink" Target="http://www.ixquick.com" TargetMode="External"/><Relationship Id="rId10" Type="http://schemas.openxmlformats.org/officeDocument/2006/relationships/hyperlink" Target="http://aircity.pl/%7Ekontynent/?pl_tlumaczenia-techniczne,33" TargetMode="External"/><Relationship Id="rId19" Type="http://schemas.openxmlformats.org/officeDocument/2006/relationships/hyperlink" Target="http://www.aknova.pl/" TargetMode="External"/><Relationship Id="rId31" Type="http://schemas.openxmlformats.org/officeDocument/2006/relationships/hyperlink" Target="http://www.kontynent.globtr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ircity.pl/%7Ekontynent/?pl_rozrywka-gry-turystyka-reklama...,39" TargetMode="External"/><Relationship Id="rId22" Type="http://schemas.openxmlformats.org/officeDocument/2006/relationships/hyperlink" Target="http://office.microsoft.com/pl-pl/help/HA010346211045.aspx" TargetMode="External"/><Relationship Id="rId27" Type="http://schemas.openxmlformats.org/officeDocument/2006/relationships/hyperlink" Target="http://www.blackthinking.com/" TargetMode="External"/><Relationship Id="rId30" Type="http://schemas.openxmlformats.org/officeDocument/2006/relationships/hyperlink" Target="http://www.twojkontynent.prv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26</vt:lpstr>
    </vt:vector>
  </TitlesOfParts>
  <Company>Smok</Company>
  <LinksUpToDate>false</LinksUpToDate>
  <CharactersWithSpaces>9021</CharactersWithSpaces>
  <SharedDoc>false</SharedDoc>
  <HLinks>
    <vt:vector size="120" baseType="variant">
      <vt:variant>
        <vt:i4>2949228</vt:i4>
      </vt:variant>
      <vt:variant>
        <vt:i4>78</vt:i4>
      </vt:variant>
      <vt:variant>
        <vt:i4>0</vt:i4>
      </vt:variant>
      <vt:variant>
        <vt:i4>5</vt:i4>
      </vt:variant>
      <vt:variant>
        <vt:lpwstr>http://tinyurl.com/konkursProz</vt:lpwstr>
      </vt:variant>
      <vt:variant>
        <vt:lpwstr/>
      </vt:variant>
      <vt:variant>
        <vt:i4>917576</vt:i4>
      </vt:variant>
      <vt:variant>
        <vt:i4>75</vt:i4>
      </vt:variant>
      <vt:variant>
        <vt:i4>0</vt:i4>
      </vt:variant>
      <vt:variant>
        <vt:i4>5</vt:i4>
      </vt:variant>
      <vt:variant>
        <vt:lpwstr>http://www.proz.com/profile/86557</vt:lpwstr>
      </vt:variant>
      <vt:variant>
        <vt:lpwstr/>
      </vt:variant>
      <vt:variant>
        <vt:i4>5570648</vt:i4>
      </vt:variant>
      <vt:variant>
        <vt:i4>72</vt:i4>
      </vt:variant>
      <vt:variant>
        <vt:i4>0</vt:i4>
      </vt:variant>
      <vt:variant>
        <vt:i4>5</vt:i4>
      </vt:variant>
      <vt:variant>
        <vt:lpwstr>http://www.kontynent.globtra.com/</vt:lpwstr>
      </vt:variant>
      <vt:variant>
        <vt:lpwstr/>
      </vt:variant>
      <vt:variant>
        <vt:i4>262216</vt:i4>
      </vt:variant>
      <vt:variant>
        <vt:i4>69</vt:i4>
      </vt:variant>
      <vt:variant>
        <vt:i4>0</vt:i4>
      </vt:variant>
      <vt:variant>
        <vt:i4>5</vt:i4>
      </vt:variant>
      <vt:variant>
        <vt:lpwstr>http://www.twojkontynent.prv.pl/</vt:lpwstr>
      </vt:variant>
      <vt:variant>
        <vt:lpwstr/>
      </vt:variant>
      <vt:variant>
        <vt:i4>2686999</vt:i4>
      </vt:variant>
      <vt:variant>
        <vt:i4>66</vt:i4>
      </vt:variant>
      <vt:variant>
        <vt:i4>0</vt:i4>
      </vt:variant>
      <vt:variant>
        <vt:i4>5</vt:i4>
      </vt:variant>
      <vt:variant>
        <vt:lpwstr>http://www.ixquick.com/pol/protect_privacy.html</vt:lpwstr>
      </vt:variant>
      <vt:variant>
        <vt:lpwstr/>
      </vt:variant>
      <vt:variant>
        <vt:i4>3211371</vt:i4>
      </vt:variant>
      <vt:variant>
        <vt:i4>63</vt:i4>
      </vt:variant>
      <vt:variant>
        <vt:i4>0</vt:i4>
      </vt:variant>
      <vt:variant>
        <vt:i4>5</vt:i4>
      </vt:variant>
      <vt:variant>
        <vt:lpwstr>http://naturhouse.com/</vt:lpwstr>
      </vt:variant>
      <vt:variant>
        <vt:lpwstr/>
      </vt:variant>
      <vt:variant>
        <vt:i4>1572878</vt:i4>
      </vt:variant>
      <vt:variant>
        <vt:i4>60</vt:i4>
      </vt:variant>
      <vt:variant>
        <vt:i4>0</vt:i4>
      </vt:variant>
      <vt:variant>
        <vt:i4>5</vt:i4>
      </vt:variant>
      <vt:variant>
        <vt:lpwstr>http://office.microsoft.com/pl-pl/outlook/HA010873021045.aspx</vt:lpwstr>
      </vt:variant>
      <vt:variant>
        <vt:lpwstr/>
      </vt:variant>
      <vt:variant>
        <vt:i4>6750333</vt:i4>
      </vt:variant>
      <vt:variant>
        <vt:i4>57</vt:i4>
      </vt:variant>
      <vt:variant>
        <vt:i4>0</vt:i4>
      </vt:variant>
      <vt:variant>
        <vt:i4>5</vt:i4>
      </vt:variant>
      <vt:variant>
        <vt:lpwstr>http://office.microsoft.com/pl-pl/help/HA010346211045.aspx</vt:lpwstr>
      </vt:variant>
      <vt:variant>
        <vt:lpwstr/>
      </vt:variant>
      <vt:variant>
        <vt:i4>5570587</vt:i4>
      </vt:variant>
      <vt:variant>
        <vt:i4>54</vt:i4>
      </vt:variant>
      <vt:variant>
        <vt:i4>0</vt:i4>
      </vt:variant>
      <vt:variant>
        <vt:i4>5</vt:i4>
      </vt:variant>
      <vt:variant>
        <vt:lpwstr>http://www.villatoscana.pl/index.php?strona,podserwis,pol,glowna,0,0,his,hiszpanski,ant.html</vt:lpwstr>
      </vt:variant>
      <vt:variant>
        <vt:lpwstr/>
      </vt:variant>
      <vt:variant>
        <vt:i4>2490486</vt:i4>
      </vt:variant>
      <vt:variant>
        <vt:i4>51</vt:i4>
      </vt:variant>
      <vt:variant>
        <vt:i4>0</vt:i4>
      </vt:variant>
      <vt:variant>
        <vt:i4>5</vt:i4>
      </vt:variant>
      <vt:variant>
        <vt:lpwstr>http://www.wisniewski-klapsa.pl/es/</vt:lpwstr>
      </vt:variant>
      <vt:variant>
        <vt:lpwstr/>
      </vt:variant>
      <vt:variant>
        <vt:i4>112</vt:i4>
      </vt:variant>
      <vt:variant>
        <vt:i4>48</vt:i4>
      </vt:variant>
      <vt:variant>
        <vt:i4>0</vt:i4>
      </vt:variant>
      <vt:variant>
        <vt:i4>5</vt:i4>
      </vt:variant>
      <vt:variant>
        <vt:lpwstr>http://instalacje-hts.pl/pl/index.php?option=com_frontpage&amp;Itemid=1&amp;lang=esp</vt:lpwstr>
      </vt:variant>
      <vt:variant>
        <vt:lpwstr/>
      </vt:variant>
      <vt:variant>
        <vt:i4>6422646</vt:i4>
      </vt:variant>
      <vt:variant>
        <vt:i4>45</vt:i4>
      </vt:variant>
      <vt:variant>
        <vt:i4>0</vt:i4>
      </vt:variant>
      <vt:variant>
        <vt:i4>5</vt:i4>
      </vt:variant>
      <vt:variant>
        <vt:lpwstr>http://www.dbiplastics.com/Default.aspx?ID=650</vt:lpwstr>
      </vt:variant>
      <vt:variant>
        <vt:lpwstr/>
      </vt:variant>
      <vt:variant>
        <vt:i4>6160491</vt:i4>
      </vt:variant>
      <vt:variant>
        <vt:i4>42</vt:i4>
      </vt:variant>
      <vt:variant>
        <vt:i4>0</vt:i4>
      </vt:variant>
      <vt:variant>
        <vt:i4>5</vt:i4>
      </vt:variant>
      <vt:variant>
        <vt:lpwstr>mailto:zeidler@rc.fm</vt:lpwstr>
      </vt:variant>
      <vt:variant>
        <vt:lpwstr/>
      </vt:variant>
      <vt:variant>
        <vt:i4>6553642</vt:i4>
      </vt:variant>
      <vt:variant>
        <vt:i4>39</vt:i4>
      </vt:variant>
      <vt:variant>
        <vt:i4>0</vt:i4>
      </vt:variant>
      <vt:variant>
        <vt:i4>5</vt:i4>
      </vt:variant>
      <vt:variant>
        <vt:lpwstr>http://www.rc.fm/files/images/hiszpanie.jpg</vt:lpwstr>
      </vt:variant>
      <vt:variant>
        <vt:lpwstr/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_Toc222296704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_Toc222296703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_Toc222296702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_Toc222296701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_Toc222296700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_Toc222296699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26</dc:title>
  <dc:creator>Wawelski</dc:creator>
  <cp:lastModifiedBy>Kontynent</cp:lastModifiedBy>
  <cp:revision>12</cp:revision>
  <dcterms:created xsi:type="dcterms:W3CDTF">2012-01-07T12:16:00Z</dcterms:created>
  <dcterms:modified xsi:type="dcterms:W3CDTF">2012-01-07T12:31:00Z</dcterms:modified>
</cp:coreProperties>
</file>