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6D" w:rsidRDefault="001853A2">
      <w:pPr>
        <w:pStyle w:val="Ttulo"/>
      </w:pPr>
      <w:r>
        <w:rPr>
          <w:color w:val="303B4D"/>
        </w:rPr>
        <w:t xml:space="preserve">Luciana </w:t>
      </w:r>
      <w:proofErr w:type="spellStart"/>
      <w:r>
        <w:rPr>
          <w:color w:val="303B4D"/>
        </w:rPr>
        <w:t>Azcoitia</w:t>
      </w:r>
      <w:proofErr w:type="spellEnd"/>
    </w:p>
    <w:p w:rsidR="004F7C6D" w:rsidRDefault="001853A2">
      <w:pPr>
        <w:spacing w:line="291" w:lineRule="exact"/>
        <w:ind w:left="138"/>
        <w:rPr>
          <w:sz w:val="24"/>
        </w:rPr>
      </w:pPr>
      <w:r>
        <w:rPr>
          <w:color w:val="666666"/>
          <w:sz w:val="24"/>
        </w:rPr>
        <w:t>Traductora pública e Intérprete</w:t>
      </w:r>
    </w:p>
    <w:p w:rsidR="004F7C6D" w:rsidRDefault="001853A2">
      <w:pPr>
        <w:pStyle w:val="Ttulo2"/>
        <w:spacing w:before="70"/>
      </w:pPr>
      <w:r>
        <w:t>Traductora con más de 15 años de experiencia en la traducción de documentos, al inglés y al español.</w:t>
      </w:r>
    </w:p>
    <w:p w:rsidR="004F7C6D" w:rsidRDefault="00837367" w:rsidP="00837367">
      <w:pPr>
        <w:pStyle w:val="Ttulo2"/>
        <w:spacing w:before="70"/>
        <w:rPr>
          <w:sz w:val="20"/>
        </w:rPr>
      </w:pPr>
      <w:r>
        <w:t>Ciudadana polaca, poseo pasaporte de la Comunidad Europea</w:t>
      </w:r>
    </w:p>
    <w:p w:rsidR="004F7C6D" w:rsidRDefault="004F7C6D">
      <w:pPr>
        <w:rPr>
          <w:sz w:val="16"/>
        </w:rPr>
      </w:pPr>
    </w:p>
    <w:p w:rsidR="004F7C6D" w:rsidRDefault="001853A2" w:rsidP="00837367">
      <w:pPr>
        <w:tabs>
          <w:tab w:val="left" w:pos="3103"/>
        </w:tabs>
        <w:spacing w:before="80"/>
        <w:ind w:right="319"/>
        <w:jc w:val="center"/>
        <w:rPr>
          <w:sz w:val="18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932106F" wp14:editId="60AD3310">
            <wp:extent cx="124798" cy="8914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hyperlink r:id="rId7" w:history="1">
        <w:r w:rsidR="00837367" w:rsidRPr="00171F2A">
          <w:rPr>
            <w:rStyle w:val="Hipervnculo"/>
            <w:sz w:val="18"/>
          </w:rPr>
          <w:t>lucianazcoitia@gmail.com</w:t>
        </w:r>
      </w:hyperlink>
    </w:p>
    <w:p w:rsidR="004F7C6D" w:rsidRDefault="004F7C6D">
      <w:pPr>
        <w:spacing w:before="2"/>
        <w:rPr>
          <w:sz w:val="25"/>
        </w:rPr>
      </w:pPr>
    </w:p>
    <w:p w:rsidR="004F7C6D" w:rsidRDefault="004F7C6D">
      <w:pPr>
        <w:rPr>
          <w:sz w:val="25"/>
        </w:rPr>
        <w:sectPr w:rsidR="004F7C6D">
          <w:type w:val="continuous"/>
          <w:pgSz w:w="11900" w:h="16840"/>
          <w:pgMar w:top="380" w:right="380" w:bottom="280" w:left="360" w:header="720" w:footer="720" w:gutter="0"/>
          <w:cols w:space="720"/>
        </w:sectPr>
      </w:pPr>
    </w:p>
    <w:p w:rsidR="004F7C6D" w:rsidRDefault="001853A2">
      <w:pPr>
        <w:pStyle w:val="Ttulo1"/>
        <w:spacing w:before="59"/>
        <w:rPr>
          <w:b/>
        </w:rPr>
      </w:pPr>
      <w:r>
        <w:rPr>
          <w:b/>
          <w:color w:val="303B4D"/>
        </w:rPr>
        <w:lastRenderedPageBreak/>
        <w:t>EXPERIENCIA LABORAL</w:t>
      </w:r>
    </w:p>
    <w:p w:rsidR="004F7C6D" w:rsidRDefault="00F839F2">
      <w:pPr>
        <w:spacing w:before="130" w:line="281" w:lineRule="exact"/>
        <w:ind w:left="138"/>
        <w:rPr>
          <w:rFonts w:ascii="Lucida Sans"/>
          <w:b/>
          <w:sz w:val="24"/>
        </w:rPr>
      </w:pPr>
      <w:r>
        <w:rPr>
          <w:i/>
          <w:sz w:val="16"/>
        </w:rPr>
        <w:pict>
          <v:group id="_x0000_s1028" style="position:absolute;left:0;text-align:left;margin-left:315.35pt;margin-top:8.35pt;width:249.8pt;height:61.7pt;z-index:-15728128;mso-wrap-distance-left:0;mso-wrap-distance-right:0;mso-position-horizontal-relative:page" coordorigin="6307,167" coordsize="4996,997">
            <v:shape id="_x0000_s1030" style="position:absolute;left:6307;top:167;width:4996;height:997" coordorigin="6307,167" coordsize="4996,997" path="m11244,1163r-4877,l6344,1159r-19,-13l6312,1127r-5,-23l6307,226r5,-23l6325,184r19,-12l6367,167r4877,l11267,172r19,12l11298,203r5,23l11303,1104r-5,23l11286,1146r-19,13l11244,1163xe" fillcolor="#979ca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307;top:167;width:4996;height:997" filled="f" stroked="f">
              <v:textbox inset="0,0,0,0">
                <w:txbxContent>
                  <w:p w:rsidR="004F7C6D" w:rsidRDefault="001853A2">
                    <w:pPr>
                      <w:spacing w:before="61"/>
                      <w:ind w:left="137" w:right="208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Especializada en el área de derechos humanos, a nivel internacional. He trabajado con organismos latinoamericanos y europeos en la traducción de informes jurisprudenciales.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 w:rsidR="00F839F2">
                      <w:rPr>
                        <w:color w:val="FFFFFF"/>
                        <w:sz w:val="18"/>
                      </w:rPr>
                      <w:t xml:space="preserve">Revisión y corrección de estilo. </w:t>
                    </w:r>
                    <w:r>
                      <w:rPr>
                        <w:color w:val="FFFFFF"/>
                        <w:sz w:val="18"/>
                      </w:rPr>
                      <w:t>9 años al servicio del Poder Judicial  de Argentina, como asistente de juez federal (2000/2009).</w:t>
                    </w:r>
                  </w:p>
                </w:txbxContent>
              </v:textbox>
            </v:shape>
            <w10:wrap type="topAndBottom" anchorx="page"/>
          </v:group>
        </w:pict>
      </w:r>
      <w:r w:rsidR="001853A2">
        <w:rPr>
          <w:rFonts w:ascii="Lucida Sans"/>
          <w:b/>
          <w:sz w:val="24"/>
        </w:rPr>
        <w:t xml:space="preserve">Traductora </w:t>
      </w:r>
      <w:proofErr w:type="spellStart"/>
      <w:r w:rsidR="001853A2">
        <w:rPr>
          <w:rFonts w:ascii="Lucida Sans"/>
          <w:b/>
          <w:sz w:val="24"/>
        </w:rPr>
        <w:t>freelance</w:t>
      </w:r>
      <w:proofErr w:type="spellEnd"/>
    </w:p>
    <w:p w:rsidR="004F7C6D" w:rsidRDefault="001853A2">
      <w:pPr>
        <w:spacing w:before="28" w:line="208" w:lineRule="auto"/>
        <w:ind w:left="138" w:right="171"/>
        <w:rPr>
          <w:sz w:val="24"/>
        </w:rPr>
      </w:pPr>
      <w:r>
        <w:rPr>
          <w:sz w:val="24"/>
        </w:rPr>
        <w:t>Corte Interamericana de Derechos Humanos/ Costa Rica</w:t>
      </w:r>
    </w:p>
    <w:p w:rsidR="004F7C6D" w:rsidRDefault="001853A2">
      <w:pPr>
        <w:pStyle w:val="Textoindependiente"/>
        <w:spacing w:before="35" w:line="218" w:lineRule="auto"/>
        <w:ind w:left="138" w:right="171"/>
      </w:pPr>
      <w:r>
        <w:rPr>
          <w:color w:val="7B7B7B"/>
        </w:rPr>
        <w:t>Traducción de sentencias, medidas provisionales, recomendaciones, informes anuales</w:t>
      </w:r>
      <w:r>
        <w:rPr>
          <w:color w:val="7B7B7B"/>
        </w:rPr>
        <w:t xml:space="preserve">, </w:t>
      </w:r>
      <w:r w:rsidR="00837367">
        <w:rPr>
          <w:color w:val="7B7B7B"/>
        </w:rPr>
        <w:t xml:space="preserve">comunicados de prensa, opiniones consultativas, </w:t>
      </w:r>
      <w:r>
        <w:rPr>
          <w:color w:val="7B7B7B"/>
        </w:rPr>
        <w:t xml:space="preserve"> jurisprudencia e informes jurisprudenciales</w:t>
      </w:r>
      <w:r w:rsidR="00837367">
        <w:rPr>
          <w:color w:val="7B7B7B"/>
        </w:rPr>
        <w:t>, informes anuales, discursos, entre otros</w:t>
      </w:r>
      <w:r>
        <w:rPr>
          <w:color w:val="7B7B7B"/>
        </w:rPr>
        <w:t>. Especializada en textos relacionados con los derechos humanos de grupos minoritarios (2007 al presente).</w:t>
      </w:r>
    </w:p>
    <w:p w:rsidR="004F7C6D" w:rsidRDefault="004F7C6D">
      <w:pPr>
        <w:rPr>
          <w:i/>
          <w:sz w:val="16"/>
        </w:rPr>
      </w:pPr>
    </w:p>
    <w:p w:rsidR="004F7C6D" w:rsidRDefault="004F7C6D">
      <w:pPr>
        <w:spacing w:before="10"/>
        <w:rPr>
          <w:i/>
          <w:sz w:val="13"/>
        </w:rPr>
      </w:pPr>
    </w:p>
    <w:p w:rsidR="004F7C6D" w:rsidRDefault="001853A2">
      <w:pPr>
        <w:spacing w:line="281" w:lineRule="exact"/>
        <w:ind w:left="138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 xml:space="preserve">Traductora </w:t>
      </w:r>
      <w:proofErr w:type="spellStart"/>
      <w:r>
        <w:rPr>
          <w:rFonts w:ascii="Lucida Sans"/>
          <w:b/>
          <w:sz w:val="24"/>
        </w:rPr>
        <w:t>freelance</w:t>
      </w:r>
      <w:proofErr w:type="spellEnd"/>
    </w:p>
    <w:p w:rsidR="004F7C6D" w:rsidRDefault="001853A2">
      <w:pPr>
        <w:spacing w:line="291" w:lineRule="exact"/>
        <w:ind w:left="138"/>
        <w:rPr>
          <w:sz w:val="24"/>
        </w:rPr>
      </w:pPr>
      <w:r>
        <w:rPr>
          <w:sz w:val="24"/>
        </w:rPr>
        <w:t>CELS/Argentina</w:t>
      </w:r>
    </w:p>
    <w:p w:rsidR="004F7C6D" w:rsidRDefault="001853A2">
      <w:pPr>
        <w:pStyle w:val="Textoindependiente"/>
        <w:spacing w:before="25" w:line="218" w:lineRule="auto"/>
        <w:ind w:left="138" w:right="171"/>
      </w:pPr>
      <w:r>
        <w:rPr>
          <w:color w:val="7B7B7B"/>
        </w:rPr>
        <w:t xml:space="preserve">Traducción de comunicados de prensa e informes mensuales para el Centro de Estudios Legales y </w:t>
      </w:r>
      <w:r w:rsidR="00837367">
        <w:rPr>
          <w:color w:val="7B7B7B"/>
        </w:rPr>
        <w:t>Sociales ubicado en Argentina (2009/2010</w:t>
      </w:r>
      <w:r>
        <w:rPr>
          <w:color w:val="7B7B7B"/>
        </w:rPr>
        <w:t>).</w:t>
      </w:r>
    </w:p>
    <w:p w:rsidR="004F7C6D" w:rsidRDefault="004F7C6D">
      <w:pPr>
        <w:rPr>
          <w:i/>
          <w:sz w:val="16"/>
        </w:rPr>
      </w:pPr>
    </w:p>
    <w:p w:rsidR="004F7C6D" w:rsidRDefault="004F7C6D">
      <w:pPr>
        <w:spacing w:before="10"/>
        <w:rPr>
          <w:i/>
          <w:sz w:val="13"/>
        </w:rPr>
      </w:pPr>
    </w:p>
    <w:p w:rsidR="004F7C6D" w:rsidRDefault="001853A2">
      <w:pPr>
        <w:spacing w:line="281" w:lineRule="exact"/>
        <w:ind w:left="138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 xml:space="preserve">Traductora </w:t>
      </w:r>
    </w:p>
    <w:p w:rsidR="004F7C6D" w:rsidRDefault="001853A2">
      <w:pPr>
        <w:spacing w:line="291" w:lineRule="exact"/>
        <w:ind w:left="138"/>
        <w:rPr>
          <w:sz w:val="24"/>
        </w:rPr>
      </w:pPr>
      <w:proofErr w:type="spellStart"/>
      <w:r>
        <w:rPr>
          <w:sz w:val="24"/>
        </w:rPr>
        <w:t>Ibope</w:t>
      </w:r>
      <w:proofErr w:type="spellEnd"/>
      <w:r>
        <w:rPr>
          <w:sz w:val="24"/>
        </w:rPr>
        <w:t xml:space="preserve"> Inteligencia, Brasil y Argentina</w:t>
      </w:r>
    </w:p>
    <w:p w:rsidR="004F7C6D" w:rsidRDefault="001853A2">
      <w:pPr>
        <w:pStyle w:val="Textoindependiente"/>
        <w:spacing w:before="25" w:line="218" w:lineRule="auto"/>
        <w:ind w:left="138" w:right="171"/>
      </w:pPr>
      <w:r>
        <w:rPr>
          <w:color w:val="7B7B7B"/>
        </w:rPr>
        <w:t>Traducción de informes de marketing y presentaciones de productos, encu</w:t>
      </w:r>
      <w:r>
        <w:rPr>
          <w:color w:val="7B7B7B"/>
        </w:rPr>
        <w:t>estas, nivel socio-económico.  Servicio de transcripción de audios</w:t>
      </w:r>
      <w:r w:rsidR="00837367">
        <w:rPr>
          <w:color w:val="7B7B7B"/>
        </w:rPr>
        <w:t xml:space="preserve"> de </w:t>
      </w:r>
      <w:proofErr w:type="spellStart"/>
      <w:r w:rsidR="00837367">
        <w:rPr>
          <w:color w:val="7B7B7B"/>
        </w:rPr>
        <w:t>focus</w:t>
      </w:r>
      <w:proofErr w:type="spellEnd"/>
      <w:r w:rsidR="00837367">
        <w:rPr>
          <w:color w:val="7B7B7B"/>
        </w:rPr>
        <w:t xml:space="preserve"> groups</w:t>
      </w:r>
      <w:r>
        <w:rPr>
          <w:color w:val="7B7B7B"/>
        </w:rPr>
        <w:t>.  Directora de proyectos de trabajos de traducción (20</w:t>
      </w:r>
      <w:r w:rsidR="00837367">
        <w:rPr>
          <w:color w:val="7B7B7B"/>
        </w:rPr>
        <w:t>10/2017</w:t>
      </w:r>
      <w:r>
        <w:rPr>
          <w:color w:val="7B7B7B"/>
        </w:rPr>
        <w:t xml:space="preserve">). </w:t>
      </w:r>
    </w:p>
    <w:p w:rsidR="004F7C6D" w:rsidRDefault="004F7C6D">
      <w:pPr>
        <w:rPr>
          <w:i/>
          <w:sz w:val="16"/>
        </w:rPr>
      </w:pPr>
    </w:p>
    <w:p w:rsidR="004F7C6D" w:rsidRDefault="004F7C6D">
      <w:pPr>
        <w:spacing w:before="10"/>
        <w:rPr>
          <w:i/>
          <w:sz w:val="13"/>
        </w:rPr>
      </w:pPr>
    </w:p>
    <w:p w:rsidR="004F7C6D" w:rsidRPr="00837367" w:rsidRDefault="001853A2">
      <w:pPr>
        <w:spacing w:line="281" w:lineRule="exact"/>
        <w:ind w:left="138"/>
        <w:rPr>
          <w:rFonts w:ascii="Lucida Sans"/>
          <w:b/>
          <w:sz w:val="24"/>
          <w:lang w:val="en-US"/>
        </w:rPr>
      </w:pPr>
      <w:proofErr w:type="spellStart"/>
      <w:r w:rsidRPr="00837367">
        <w:rPr>
          <w:rFonts w:ascii="Lucida Sans"/>
          <w:b/>
          <w:sz w:val="24"/>
          <w:lang w:val="en-US"/>
        </w:rPr>
        <w:t>Traductora</w:t>
      </w:r>
      <w:proofErr w:type="spellEnd"/>
      <w:r w:rsidRPr="00837367">
        <w:rPr>
          <w:rFonts w:ascii="Lucida Sans"/>
          <w:b/>
          <w:sz w:val="24"/>
          <w:lang w:val="en-US"/>
        </w:rPr>
        <w:t xml:space="preserve"> freelance</w:t>
      </w:r>
    </w:p>
    <w:p w:rsidR="004F7C6D" w:rsidRPr="00837367" w:rsidRDefault="001853A2">
      <w:pPr>
        <w:spacing w:line="291" w:lineRule="exact"/>
        <w:ind w:left="138"/>
        <w:rPr>
          <w:sz w:val="24"/>
          <w:lang w:val="en-US"/>
        </w:rPr>
      </w:pPr>
      <w:r w:rsidRPr="00837367">
        <w:rPr>
          <w:sz w:val="24"/>
          <w:lang w:val="en-US"/>
        </w:rPr>
        <w:t>Consumer-in touch, Argentina</w:t>
      </w:r>
    </w:p>
    <w:p w:rsidR="004F7C6D" w:rsidRDefault="001853A2">
      <w:pPr>
        <w:pStyle w:val="Textoindependiente"/>
        <w:spacing w:before="12"/>
        <w:ind w:left="138"/>
      </w:pPr>
      <w:r>
        <w:rPr>
          <w:color w:val="7B7B7B"/>
        </w:rPr>
        <w:t>Traducción de informes y presentaciones del área de investigación de mer</w:t>
      </w:r>
      <w:r>
        <w:rPr>
          <w:color w:val="7B7B7B"/>
        </w:rPr>
        <w:t>cado; documentos empresariales (2022/ presente).</w:t>
      </w:r>
    </w:p>
    <w:p w:rsidR="004F7C6D" w:rsidRDefault="001853A2">
      <w:pPr>
        <w:pStyle w:val="Ttulo1"/>
        <w:spacing w:before="59"/>
        <w:rPr>
          <w:b/>
        </w:rPr>
      </w:pPr>
      <w:r>
        <w:br w:type="column"/>
      </w:r>
      <w:r>
        <w:rPr>
          <w:b/>
          <w:color w:val="303B4D"/>
        </w:rPr>
        <w:lastRenderedPageBreak/>
        <w:t>HABILIDADES</w:t>
      </w:r>
    </w:p>
    <w:p w:rsidR="004F7C6D" w:rsidRDefault="004F7C6D">
      <w:pPr>
        <w:pStyle w:val="Textoindependiente"/>
        <w:spacing w:before="10"/>
        <w:rPr>
          <w:rFonts w:ascii="Lucida Sans"/>
          <w:b/>
          <w:i w:val="0"/>
          <w:sz w:val="10"/>
        </w:rPr>
      </w:pPr>
    </w:p>
    <w:p w:rsidR="004F7C6D" w:rsidRDefault="004F7C6D">
      <w:pPr>
        <w:pStyle w:val="Textoindependiente"/>
        <w:rPr>
          <w:rFonts w:ascii="Lucida Sans"/>
          <w:b/>
          <w:i w:val="0"/>
          <w:sz w:val="28"/>
        </w:rPr>
      </w:pPr>
    </w:p>
    <w:p w:rsidR="004F7C6D" w:rsidRDefault="001853A2">
      <w:pPr>
        <w:spacing w:before="228"/>
        <w:ind w:left="138"/>
        <w:rPr>
          <w:rFonts w:ascii="Lucida Sans"/>
          <w:b/>
          <w:sz w:val="28"/>
        </w:rPr>
      </w:pPr>
      <w:r>
        <w:rPr>
          <w:rFonts w:ascii="Lucida Sans"/>
          <w:b/>
          <w:color w:val="303B4D"/>
          <w:sz w:val="28"/>
        </w:rPr>
        <w:t>LOGROS</w:t>
      </w:r>
    </w:p>
    <w:p w:rsidR="004F7C6D" w:rsidRDefault="001853A2">
      <w:pPr>
        <w:spacing w:before="160" w:line="216" w:lineRule="auto"/>
        <w:ind w:left="138" w:right="116"/>
        <w:jc w:val="both"/>
        <w:rPr>
          <w:sz w:val="20"/>
        </w:rPr>
      </w:pPr>
      <w:r>
        <w:rPr>
          <w:sz w:val="20"/>
        </w:rPr>
        <w:t xml:space="preserve">Certificado en Traducción de Textos de Medicina (CTPCBA) </w:t>
      </w:r>
      <w:proofErr w:type="spellStart"/>
      <w:r>
        <w:rPr>
          <w:sz w:val="20"/>
        </w:rPr>
        <w:t>Certiﬁcado</w:t>
      </w:r>
      <w:proofErr w:type="spellEnd"/>
      <w:r>
        <w:rPr>
          <w:sz w:val="20"/>
        </w:rPr>
        <w:t xml:space="preserve"> en Traducción de Gas &amp;</w:t>
      </w:r>
      <w:r>
        <w:rPr>
          <w:sz w:val="20"/>
        </w:rPr>
        <w:t xml:space="preserve"> Petróleo- Prof. Fabián </w:t>
      </w:r>
      <w:proofErr w:type="spellStart"/>
      <w:r>
        <w:rPr>
          <w:sz w:val="20"/>
        </w:rPr>
        <w:t>D’Andrea</w:t>
      </w:r>
      <w:proofErr w:type="spellEnd"/>
      <w:r>
        <w:rPr>
          <w:sz w:val="20"/>
        </w:rPr>
        <w:t xml:space="preserve"> (CTPCBA) Doblaje y Subtitulado-  Prof.   Daniel   </w:t>
      </w:r>
      <w:proofErr w:type="spellStart"/>
      <w:r>
        <w:rPr>
          <w:sz w:val="20"/>
        </w:rPr>
        <w:t>Yagolkowski</w:t>
      </w:r>
      <w:proofErr w:type="spellEnd"/>
      <w:r>
        <w:rPr>
          <w:sz w:val="20"/>
        </w:rPr>
        <w:t xml:space="preserve">- (CTPCBA) -  Certificado en Traducción de Comunicados de Prensa - Prof. </w:t>
      </w:r>
      <w:proofErr w:type="spellStart"/>
      <w:r>
        <w:rPr>
          <w:sz w:val="20"/>
        </w:rPr>
        <w:t>Propato</w:t>
      </w:r>
      <w:proofErr w:type="spellEnd"/>
      <w:r>
        <w:rPr>
          <w:sz w:val="20"/>
        </w:rPr>
        <w:t xml:space="preserve">. (CTPCBA). </w:t>
      </w:r>
      <w:proofErr w:type="spellStart"/>
      <w:r>
        <w:rPr>
          <w:sz w:val="20"/>
        </w:rPr>
        <w:t>Certiﬁcado</w:t>
      </w:r>
      <w:proofErr w:type="spellEnd"/>
      <w:r>
        <w:rPr>
          <w:sz w:val="20"/>
        </w:rPr>
        <w:t xml:space="preserve"> en Traducción de Comercio Internacional – Prof. </w:t>
      </w:r>
      <w:proofErr w:type="spellStart"/>
      <w:r>
        <w:rPr>
          <w:sz w:val="20"/>
        </w:rPr>
        <w:t>Dal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Dosso</w:t>
      </w:r>
      <w:proofErr w:type="spellEnd"/>
      <w:r>
        <w:rPr>
          <w:sz w:val="20"/>
        </w:rPr>
        <w:t xml:space="preserve"> (</w:t>
      </w:r>
      <w:r>
        <w:rPr>
          <w:sz w:val="20"/>
        </w:rPr>
        <w:t>CTPCBA). Proceso Penal,  Prof.  Rita  Tineo  (CTPCBA).   Seminario Anual de Interpretación (</w:t>
      </w:r>
      <w:proofErr w:type="spellStart"/>
      <w:r>
        <w:rPr>
          <w:sz w:val="20"/>
        </w:rPr>
        <w:t>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Services</w:t>
      </w:r>
      <w:proofErr w:type="spellEnd"/>
      <w:r>
        <w:rPr>
          <w:sz w:val="20"/>
        </w:rPr>
        <w:t>/2004)   Gramática y Estructura Española- Prof. Alicia Zorrilla (CTPCBA)</w:t>
      </w:r>
    </w:p>
    <w:p w:rsidR="004F7C6D" w:rsidRDefault="004F7C6D">
      <w:pPr>
        <w:rPr>
          <w:sz w:val="20"/>
        </w:rPr>
      </w:pPr>
    </w:p>
    <w:p w:rsidR="004F7C6D" w:rsidRDefault="004F7C6D">
      <w:pPr>
        <w:spacing w:before="4"/>
      </w:pPr>
    </w:p>
    <w:p w:rsidR="004F7C6D" w:rsidRDefault="001853A2">
      <w:pPr>
        <w:pStyle w:val="Ttulo1"/>
        <w:rPr>
          <w:b/>
        </w:rPr>
      </w:pPr>
      <w:r>
        <w:rPr>
          <w:b/>
          <w:color w:val="303B4D"/>
        </w:rPr>
        <w:t xml:space="preserve">ACREDITACIONES </w:t>
      </w:r>
    </w:p>
    <w:p w:rsidR="004F7C6D" w:rsidRDefault="001853A2">
      <w:pPr>
        <w:spacing w:before="141"/>
        <w:ind w:left="138"/>
        <w:jc w:val="both"/>
        <w:rPr>
          <w:sz w:val="20"/>
        </w:rPr>
      </w:pPr>
      <w:r>
        <w:rPr>
          <w:sz w:val="20"/>
        </w:rPr>
        <w:t>Traductora matriculado ante el CTPCBA y AATI.</w:t>
      </w:r>
    </w:p>
    <w:p w:rsidR="004F7C6D" w:rsidRDefault="004F7C6D">
      <w:pPr>
        <w:jc w:val="both"/>
        <w:rPr>
          <w:sz w:val="20"/>
        </w:rPr>
        <w:sectPr w:rsidR="004F7C6D">
          <w:type w:val="continuous"/>
          <w:pgSz w:w="11900" w:h="16840"/>
          <w:pgMar w:top="380" w:right="380" w:bottom="280" w:left="360" w:header="720" w:footer="720" w:gutter="0"/>
          <w:cols w:num="2" w:space="720" w:equalWidth="0">
            <w:col w:w="5150" w:space="660"/>
            <w:col w:w="5350"/>
          </w:cols>
        </w:sectPr>
      </w:pPr>
    </w:p>
    <w:p w:rsidR="004F7C6D" w:rsidRDefault="004F7C6D">
      <w:pPr>
        <w:spacing w:before="2"/>
        <w:rPr>
          <w:sz w:val="20"/>
        </w:rPr>
      </w:pPr>
    </w:p>
    <w:p w:rsidR="004F7C6D" w:rsidRDefault="004F7C6D">
      <w:pPr>
        <w:rPr>
          <w:sz w:val="20"/>
        </w:rPr>
        <w:sectPr w:rsidR="004F7C6D">
          <w:type w:val="continuous"/>
          <w:pgSz w:w="11900" w:h="16840"/>
          <w:pgMar w:top="380" w:right="380" w:bottom="280" w:left="360" w:header="720" w:footer="720" w:gutter="0"/>
          <w:cols w:space="720"/>
        </w:sectPr>
      </w:pPr>
    </w:p>
    <w:p w:rsidR="004F7C6D" w:rsidRDefault="001853A2">
      <w:pPr>
        <w:spacing w:before="112" w:line="281" w:lineRule="exact"/>
        <w:ind w:left="138"/>
        <w:rPr>
          <w:rFonts w:ascii="Lucida Sans"/>
          <w:b/>
          <w:sz w:val="24"/>
        </w:rPr>
      </w:pPr>
      <w:r>
        <w:lastRenderedPageBreak/>
        <w:pict>
          <v:rect id="_x0000_s1027" style="position:absolute;left:0;text-align:left;margin-left:0;margin-top:93.45pt;width:594.85pt;height:.9pt;z-index:-15788544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0;margin-top:123.2pt;width:594.85pt;height:.9pt;z-index:-15788032;mso-position-horizontal-relative:page;mso-position-vertical-relative:page" fillcolor="black" stroked="f">
            <w10:wrap anchorx="page" anchory="page"/>
          </v:rect>
        </w:pict>
      </w:r>
      <w:r>
        <w:rPr>
          <w:rFonts w:ascii="Lucida Sans"/>
          <w:b/>
          <w:sz w:val="24"/>
        </w:rPr>
        <w:t>Traductora</w:t>
      </w:r>
    </w:p>
    <w:p w:rsidR="004F7C6D" w:rsidRDefault="00837367">
      <w:pPr>
        <w:spacing w:line="291" w:lineRule="exact"/>
        <w:ind w:left="138"/>
        <w:rPr>
          <w:sz w:val="24"/>
        </w:rPr>
      </w:pPr>
      <w:proofErr w:type="spellStart"/>
      <w:r>
        <w:rPr>
          <w:sz w:val="24"/>
        </w:rPr>
        <w:t>PlanetFinance</w:t>
      </w:r>
      <w:proofErr w:type="spellEnd"/>
      <w:r>
        <w:rPr>
          <w:sz w:val="24"/>
        </w:rPr>
        <w:t xml:space="preserve"> ONG, Francia</w:t>
      </w:r>
    </w:p>
    <w:p w:rsidR="004F7C6D" w:rsidRDefault="001853A2" w:rsidP="00837367">
      <w:pPr>
        <w:pStyle w:val="Textoindependiente"/>
        <w:spacing w:before="62" w:line="218" w:lineRule="auto"/>
        <w:ind w:left="138" w:right="103"/>
      </w:pPr>
      <w:r>
        <w:rPr>
          <w:color w:val="666666"/>
        </w:rPr>
        <w:t xml:space="preserve">Traducción de </w:t>
      </w:r>
      <w:r w:rsidR="007F4B02">
        <w:rPr>
          <w:color w:val="666666"/>
        </w:rPr>
        <w:t>informes</w:t>
      </w:r>
      <w:r w:rsidR="00837367">
        <w:rPr>
          <w:color w:val="666666"/>
        </w:rPr>
        <w:t xml:space="preserve"> y comunicados de prensa (trabajo voluntario)</w:t>
      </w:r>
      <w:r>
        <w:rPr>
          <w:color w:val="666666"/>
        </w:rPr>
        <w:t>.</w:t>
      </w:r>
    </w:p>
    <w:p w:rsidR="004F7C6D" w:rsidRDefault="004F7C6D">
      <w:pPr>
        <w:rPr>
          <w:i/>
          <w:sz w:val="16"/>
        </w:rPr>
      </w:pPr>
    </w:p>
    <w:p w:rsidR="004F7C6D" w:rsidRDefault="004F7C6D">
      <w:pPr>
        <w:spacing w:before="2"/>
        <w:rPr>
          <w:i/>
          <w:sz w:val="14"/>
        </w:rPr>
      </w:pPr>
    </w:p>
    <w:p w:rsidR="004F7C6D" w:rsidRDefault="001853A2">
      <w:pPr>
        <w:spacing w:before="1" w:line="281" w:lineRule="exact"/>
        <w:ind w:left="138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 xml:space="preserve">Traductora </w:t>
      </w:r>
      <w:proofErr w:type="spellStart"/>
      <w:r>
        <w:rPr>
          <w:rFonts w:ascii="Lucida Sans"/>
          <w:b/>
          <w:sz w:val="24"/>
        </w:rPr>
        <w:t>freelance</w:t>
      </w:r>
      <w:proofErr w:type="spellEnd"/>
    </w:p>
    <w:p w:rsidR="004F7C6D" w:rsidRDefault="001853A2">
      <w:pPr>
        <w:spacing w:line="291" w:lineRule="exact"/>
        <w:ind w:left="138"/>
        <w:rPr>
          <w:sz w:val="24"/>
        </w:rPr>
      </w:pPr>
      <w:proofErr w:type="spellStart"/>
      <w:r>
        <w:rPr>
          <w:sz w:val="24"/>
        </w:rPr>
        <w:t>Galderma</w:t>
      </w:r>
      <w:proofErr w:type="spellEnd"/>
      <w:r>
        <w:rPr>
          <w:sz w:val="24"/>
        </w:rPr>
        <w:t>, Argentina</w:t>
      </w:r>
    </w:p>
    <w:p w:rsidR="004F7C6D" w:rsidRDefault="001853A2">
      <w:pPr>
        <w:pStyle w:val="Textoindependiente"/>
        <w:spacing w:before="25" w:line="218" w:lineRule="auto"/>
        <w:ind w:left="138" w:right="71"/>
      </w:pPr>
      <w:r>
        <w:rPr>
          <w:color w:val="7B7B7B"/>
        </w:rPr>
        <w:t>Traducción de consentimiento informado, protocolos, encuestas y documentación médica.</w:t>
      </w:r>
    </w:p>
    <w:p w:rsidR="004F7C6D" w:rsidRDefault="004F7C6D">
      <w:pPr>
        <w:rPr>
          <w:i/>
          <w:sz w:val="16"/>
        </w:rPr>
      </w:pPr>
    </w:p>
    <w:p w:rsidR="004F7C6D" w:rsidRDefault="004F7C6D">
      <w:pPr>
        <w:spacing w:before="9"/>
        <w:rPr>
          <w:i/>
          <w:sz w:val="13"/>
        </w:rPr>
      </w:pPr>
    </w:p>
    <w:p w:rsidR="004F7C6D" w:rsidRDefault="001853A2">
      <w:pPr>
        <w:spacing w:line="281" w:lineRule="exact"/>
        <w:ind w:left="138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 xml:space="preserve">Traductora </w:t>
      </w:r>
      <w:proofErr w:type="spellStart"/>
      <w:r>
        <w:rPr>
          <w:rFonts w:ascii="Lucida Sans"/>
          <w:b/>
          <w:sz w:val="24"/>
        </w:rPr>
        <w:t>freelance</w:t>
      </w:r>
      <w:proofErr w:type="spellEnd"/>
    </w:p>
    <w:p w:rsidR="004F7C6D" w:rsidRDefault="001853A2">
      <w:pPr>
        <w:spacing w:line="291" w:lineRule="exact"/>
        <w:ind w:left="138"/>
        <w:rPr>
          <w:sz w:val="24"/>
        </w:rPr>
      </w:pPr>
      <w:r>
        <w:rPr>
          <w:sz w:val="24"/>
        </w:rPr>
        <w:t>TNS Gallup, Argentina</w:t>
      </w:r>
    </w:p>
    <w:p w:rsidR="004F7C6D" w:rsidRDefault="001853A2">
      <w:pPr>
        <w:pStyle w:val="Textoindependiente"/>
        <w:spacing w:before="26" w:line="218" w:lineRule="auto"/>
        <w:ind w:left="138"/>
      </w:pPr>
      <w:r>
        <w:rPr>
          <w:color w:val="7B7B7B"/>
        </w:rPr>
        <w:t xml:space="preserve">Traducción de encuestas, cuestionarios, informes de marketing.  </w:t>
      </w:r>
      <w:r>
        <w:rPr>
          <w:color w:val="7B7B7B"/>
        </w:rPr>
        <w:t xml:space="preserve">Transcripción de audios de </w:t>
      </w:r>
      <w:proofErr w:type="spellStart"/>
      <w:r>
        <w:rPr>
          <w:color w:val="7B7B7B"/>
        </w:rPr>
        <w:t>focus</w:t>
      </w:r>
      <w:proofErr w:type="spellEnd"/>
      <w:r>
        <w:rPr>
          <w:color w:val="7B7B7B"/>
        </w:rPr>
        <w:t xml:space="preserve"> groups. </w:t>
      </w:r>
      <w:r>
        <w:rPr>
          <w:color w:val="7B7B7B"/>
        </w:rPr>
        <w:t>Directora de proyectos de tra</w:t>
      </w:r>
      <w:r w:rsidR="00837367">
        <w:rPr>
          <w:color w:val="7B7B7B"/>
        </w:rPr>
        <w:t>bajos de traducción  y revisión (2010/2012)</w:t>
      </w:r>
    </w:p>
    <w:p w:rsidR="004F7C6D" w:rsidRDefault="004F7C6D">
      <w:pPr>
        <w:rPr>
          <w:i/>
          <w:sz w:val="16"/>
        </w:rPr>
      </w:pPr>
    </w:p>
    <w:p w:rsidR="00837367" w:rsidRPr="00837367" w:rsidRDefault="00837367" w:rsidP="00837367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Más información relativa a experiencia, por favor solicitar</w:t>
      </w:r>
    </w:p>
    <w:p w:rsidR="004F7C6D" w:rsidRDefault="004F7C6D">
      <w:pPr>
        <w:rPr>
          <w:i/>
          <w:sz w:val="16"/>
        </w:rPr>
      </w:pPr>
    </w:p>
    <w:p w:rsidR="004F7C6D" w:rsidRDefault="001853A2">
      <w:pPr>
        <w:pStyle w:val="Ttulo1"/>
        <w:rPr>
          <w:b/>
        </w:rPr>
      </w:pPr>
      <w:r>
        <w:rPr>
          <w:b/>
          <w:color w:val="303B4D"/>
        </w:rPr>
        <w:t>EDUCACIÓN</w:t>
      </w:r>
    </w:p>
    <w:p w:rsidR="004F7C6D" w:rsidRDefault="001853A2">
      <w:pPr>
        <w:spacing w:before="130" w:line="281" w:lineRule="exact"/>
        <w:ind w:left="138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>Traducci</w:t>
      </w:r>
      <w:r>
        <w:rPr>
          <w:rFonts w:ascii="Lucida Sans"/>
          <w:b/>
          <w:sz w:val="24"/>
        </w:rPr>
        <w:t>ó</w:t>
      </w:r>
      <w:r>
        <w:rPr>
          <w:rFonts w:ascii="Lucida Sans"/>
          <w:b/>
          <w:sz w:val="24"/>
        </w:rPr>
        <w:t>n Legal</w:t>
      </w:r>
    </w:p>
    <w:p w:rsidR="004F7C6D" w:rsidRDefault="001853A2">
      <w:pPr>
        <w:spacing w:line="291" w:lineRule="exact"/>
        <w:ind w:left="138"/>
        <w:rPr>
          <w:sz w:val="24"/>
        </w:rPr>
      </w:pPr>
      <w:r>
        <w:rPr>
          <w:sz w:val="24"/>
        </w:rPr>
        <w:t>Universidad de Buenos Aires (UBA)</w:t>
      </w:r>
    </w:p>
    <w:p w:rsidR="004F7C6D" w:rsidRDefault="001853A2">
      <w:pPr>
        <w:pStyle w:val="Textoindependiente"/>
        <w:spacing w:before="48"/>
        <w:ind w:left="138"/>
      </w:pPr>
      <w:r>
        <w:rPr>
          <w:color w:val="666666"/>
        </w:rPr>
        <w:t>Graduada en Traducción Legal</w:t>
      </w:r>
      <w:r w:rsidR="00837367">
        <w:rPr>
          <w:color w:val="666666"/>
        </w:rPr>
        <w:t xml:space="preserve"> </w:t>
      </w:r>
    </w:p>
    <w:p w:rsidR="004F7C6D" w:rsidRDefault="004F7C6D">
      <w:pPr>
        <w:spacing w:before="9"/>
        <w:rPr>
          <w:i/>
          <w:sz w:val="13"/>
        </w:rPr>
      </w:pPr>
    </w:p>
    <w:p w:rsidR="004F7C6D" w:rsidRDefault="001853A2">
      <w:pPr>
        <w:spacing w:line="281" w:lineRule="exact"/>
        <w:ind w:left="138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>Interpretaci</w:t>
      </w:r>
      <w:r>
        <w:rPr>
          <w:rFonts w:ascii="Lucida Sans"/>
          <w:b/>
          <w:sz w:val="24"/>
        </w:rPr>
        <w:t>ó</w:t>
      </w:r>
      <w:r>
        <w:rPr>
          <w:rFonts w:ascii="Lucida Sans"/>
          <w:b/>
          <w:sz w:val="24"/>
        </w:rPr>
        <w:t>n</w:t>
      </w:r>
    </w:p>
    <w:p w:rsidR="004F7C6D" w:rsidRDefault="001853A2">
      <w:pPr>
        <w:spacing w:line="291" w:lineRule="exact"/>
        <w:ind w:left="138"/>
        <w:rPr>
          <w:sz w:val="24"/>
        </w:rPr>
      </w:pPr>
      <w:proofErr w:type="spellStart"/>
      <w:r>
        <w:rPr>
          <w:sz w:val="24"/>
        </w:rPr>
        <w:t>Lucille</w:t>
      </w:r>
      <w:proofErr w:type="spellEnd"/>
      <w:r>
        <w:rPr>
          <w:sz w:val="24"/>
        </w:rPr>
        <w:t xml:space="preserve"> Barnes </w:t>
      </w:r>
      <w:proofErr w:type="spellStart"/>
      <w:r>
        <w:rPr>
          <w:sz w:val="24"/>
        </w:rPr>
        <w:t>Interpreting</w:t>
      </w:r>
      <w:proofErr w:type="spellEnd"/>
      <w:r>
        <w:rPr>
          <w:sz w:val="24"/>
        </w:rPr>
        <w:t>, Buenos Aires, Argentina</w:t>
      </w:r>
    </w:p>
    <w:p w:rsidR="004F7C6D" w:rsidRDefault="001853A2">
      <w:pPr>
        <w:pStyle w:val="Textoindependiente"/>
        <w:spacing w:before="62" w:line="218" w:lineRule="auto"/>
        <w:ind w:left="138" w:right="2707"/>
      </w:pPr>
      <w:r>
        <w:rPr>
          <w:color w:val="666666"/>
        </w:rPr>
        <w:t>Posgrado en interpretación</w:t>
      </w:r>
    </w:p>
    <w:p w:rsidR="004F7C6D" w:rsidRDefault="001853A2">
      <w:pPr>
        <w:pStyle w:val="Ttulo1"/>
        <w:spacing w:before="60"/>
        <w:rPr>
          <w:b/>
        </w:rPr>
      </w:pPr>
      <w:r>
        <w:br w:type="column"/>
      </w:r>
      <w:r>
        <w:rPr>
          <w:b/>
          <w:color w:val="303B4D"/>
        </w:rPr>
        <w:lastRenderedPageBreak/>
        <w:t>IDI</w:t>
      </w:r>
      <w:r>
        <w:rPr>
          <w:b/>
          <w:color w:val="303B4D"/>
        </w:rPr>
        <w:t>OMAS</w:t>
      </w:r>
    </w:p>
    <w:p w:rsidR="004F7C6D" w:rsidRDefault="001853A2">
      <w:pPr>
        <w:pStyle w:val="Ttulo2"/>
        <w:spacing w:before="146"/>
      </w:pPr>
      <w:r>
        <w:t>Inglés</w:t>
      </w:r>
    </w:p>
    <w:p w:rsidR="004F7C6D" w:rsidRDefault="001853A2">
      <w:pPr>
        <w:pStyle w:val="Textoindependiente"/>
        <w:spacing w:before="14"/>
        <w:ind w:left="138"/>
      </w:pPr>
      <w:r>
        <w:rPr>
          <w:color w:val="303B4D"/>
        </w:rPr>
        <w:t>Bilingüe</w:t>
      </w:r>
    </w:p>
    <w:p w:rsidR="004F7C6D" w:rsidRDefault="004F7C6D">
      <w:pPr>
        <w:rPr>
          <w:i/>
          <w:sz w:val="18"/>
        </w:rPr>
      </w:pPr>
    </w:p>
    <w:p w:rsidR="004F7C6D" w:rsidRDefault="001853A2">
      <w:pPr>
        <w:pStyle w:val="Ttulo2"/>
      </w:pPr>
      <w:r>
        <w:t>Español</w:t>
      </w:r>
    </w:p>
    <w:p w:rsidR="004F7C6D" w:rsidRDefault="001853A2">
      <w:pPr>
        <w:pStyle w:val="Textoindependiente"/>
        <w:spacing w:before="14"/>
        <w:ind w:left="138"/>
      </w:pPr>
      <w:r>
        <w:rPr>
          <w:color w:val="303B4D"/>
        </w:rPr>
        <w:t>Nativo</w:t>
      </w:r>
    </w:p>
    <w:p w:rsidR="004F7C6D" w:rsidRDefault="001853A2">
      <w:pPr>
        <w:rPr>
          <w:i/>
          <w:sz w:val="18"/>
        </w:rPr>
      </w:pPr>
      <w:r>
        <w:br w:type="column"/>
      </w:r>
    </w:p>
    <w:p w:rsidR="004F7C6D" w:rsidRDefault="004F7C6D">
      <w:pPr>
        <w:spacing w:before="10"/>
        <w:rPr>
          <w:i/>
          <w:sz w:val="25"/>
        </w:rPr>
      </w:pPr>
    </w:p>
    <w:p w:rsidR="004F7C6D" w:rsidRDefault="001853A2">
      <w:pPr>
        <w:pStyle w:val="Ttulo2"/>
        <w:spacing w:before="1"/>
      </w:pPr>
      <w:r>
        <w:t>Francés</w:t>
      </w:r>
    </w:p>
    <w:p w:rsidR="004F7C6D" w:rsidRDefault="001853A2">
      <w:pPr>
        <w:pStyle w:val="Textoindependiente"/>
        <w:spacing w:before="14"/>
        <w:ind w:left="138"/>
      </w:pPr>
      <w:r>
        <w:rPr>
          <w:color w:val="303B4D"/>
        </w:rPr>
        <w:t>Básico</w:t>
      </w:r>
    </w:p>
    <w:sectPr w:rsidR="004F7C6D">
      <w:type w:val="continuous"/>
      <w:pgSz w:w="11900" w:h="16840"/>
      <w:pgMar w:top="380" w:right="380" w:bottom="280" w:left="360" w:header="720" w:footer="720" w:gutter="0"/>
      <w:cols w:num="3" w:space="720" w:equalWidth="0">
        <w:col w:w="5065" w:space="744"/>
        <w:col w:w="2289" w:space="435"/>
        <w:col w:w="2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ED0"/>
    <w:multiLevelType w:val="hybridMultilevel"/>
    <w:tmpl w:val="7C3C6778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7C6D"/>
    <w:rsid w:val="001853A2"/>
    <w:rsid w:val="004F7C6D"/>
    <w:rsid w:val="007F4B02"/>
    <w:rsid w:val="00837367"/>
    <w:rsid w:val="00E3535E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38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Ttulo2">
    <w:name w:val="heading 2"/>
    <w:basedOn w:val="Normal"/>
    <w:uiPriority w:val="1"/>
    <w:qFormat/>
    <w:pPr>
      <w:ind w:left="138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6"/>
      <w:szCs w:val="16"/>
    </w:rPr>
  </w:style>
  <w:style w:type="paragraph" w:styleId="Ttulo">
    <w:name w:val="Title"/>
    <w:basedOn w:val="Normal"/>
    <w:uiPriority w:val="1"/>
    <w:qFormat/>
    <w:pPr>
      <w:spacing w:before="32" w:line="559" w:lineRule="exact"/>
      <w:ind w:left="119"/>
    </w:pPr>
    <w:rPr>
      <w:sz w:val="46"/>
      <w:szCs w:val="4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7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36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ianazcoi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4</cp:revision>
  <cp:lastPrinted>2023-09-21T17:33:00Z</cp:lastPrinted>
  <dcterms:created xsi:type="dcterms:W3CDTF">2023-09-21T17:31:00Z</dcterms:created>
  <dcterms:modified xsi:type="dcterms:W3CDTF">2023-09-21T17:34:00Z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2021-10-21T00:00:00Z</vt:filetime>
  </property>
</Properties>
</file>