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E7B161" w14:textId="77777777" w:rsidR="003B58F5" w:rsidRPr="003B58F5" w:rsidRDefault="003B58F5" w:rsidP="003B58F5">
      <w:pPr>
        <w:pStyle w:val="Section"/>
        <w:jc w:val="right"/>
        <w:rPr>
          <w:rFonts w:ascii="Tahoma" w:hAnsi="Tahoma" w:cs="Tahoma"/>
          <w:color w:val="auto"/>
          <w:sz w:val="48"/>
          <w:lang w:val="en-GB"/>
        </w:rPr>
      </w:pPr>
      <w:r w:rsidRPr="003B58F5">
        <w:rPr>
          <w:rFonts w:ascii="Tahoma" w:hAnsi="Tahoma" w:cs="Tahoma"/>
          <w:color w:val="auto"/>
          <w:sz w:val="48"/>
          <w:lang w:val="en-GB"/>
        </w:rPr>
        <w:t>Pauline Teale</w:t>
      </w:r>
    </w:p>
    <w:p w14:paraId="398C97CD" w14:textId="77777777" w:rsidR="003B58F5" w:rsidRPr="003B58F5" w:rsidRDefault="003B58F5" w:rsidP="003B58F5">
      <w:pPr>
        <w:pStyle w:val="Section"/>
        <w:jc w:val="right"/>
        <w:rPr>
          <w:rFonts w:ascii="Tahoma" w:hAnsi="Tahoma" w:cs="Tahoma"/>
          <w:color w:val="auto"/>
          <w:sz w:val="20"/>
          <w:lang w:val="en-GB"/>
        </w:rPr>
      </w:pPr>
      <w:r w:rsidRPr="003B58F5">
        <w:rPr>
          <w:rFonts w:ascii="Tahoma" w:hAnsi="Tahoma" w:cs="Tahoma"/>
          <w:color w:val="auto"/>
          <w:sz w:val="20"/>
          <w:lang w:val="en-GB"/>
        </w:rPr>
        <w:t xml:space="preserve">55 Cavendish Meads, </w:t>
      </w:r>
    </w:p>
    <w:p w14:paraId="61A86AD6" w14:textId="77777777" w:rsidR="003B58F5" w:rsidRPr="003B58F5" w:rsidRDefault="003B58F5" w:rsidP="003B58F5">
      <w:pPr>
        <w:pStyle w:val="Section"/>
        <w:jc w:val="right"/>
        <w:rPr>
          <w:rFonts w:ascii="Tahoma" w:hAnsi="Tahoma" w:cs="Tahoma"/>
          <w:color w:val="auto"/>
          <w:sz w:val="20"/>
          <w:lang w:val="en-GB"/>
        </w:rPr>
      </w:pPr>
      <w:r w:rsidRPr="003B58F5">
        <w:rPr>
          <w:rFonts w:ascii="Tahoma" w:hAnsi="Tahoma" w:cs="Tahoma"/>
          <w:color w:val="auto"/>
          <w:sz w:val="20"/>
          <w:lang w:val="en-GB"/>
        </w:rPr>
        <w:t>Sunninghill, Ascot,</w:t>
      </w:r>
    </w:p>
    <w:p w14:paraId="15178C01" w14:textId="77777777" w:rsidR="003B58F5" w:rsidRPr="003B58F5" w:rsidRDefault="003B58F5" w:rsidP="003B58F5">
      <w:pPr>
        <w:pStyle w:val="Section"/>
        <w:jc w:val="right"/>
        <w:rPr>
          <w:rFonts w:ascii="Tahoma" w:hAnsi="Tahoma" w:cs="Tahoma"/>
          <w:color w:val="auto"/>
          <w:sz w:val="20"/>
          <w:lang w:val="en-GB"/>
        </w:rPr>
      </w:pPr>
      <w:r w:rsidRPr="003B58F5">
        <w:rPr>
          <w:rFonts w:ascii="Tahoma" w:hAnsi="Tahoma" w:cs="Tahoma"/>
          <w:color w:val="auto"/>
          <w:sz w:val="20"/>
          <w:lang w:val="en-GB"/>
        </w:rPr>
        <w:t>Berkshire</w:t>
      </w:r>
    </w:p>
    <w:p w14:paraId="4362CA4B" w14:textId="77777777" w:rsidR="003B58F5" w:rsidRPr="003B58F5" w:rsidRDefault="003B58F5" w:rsidP="003B58F5">
      <w:pPr>
        <w:pStyle w:val="Section"/>
        <w:jc w:val="right"/>
        <w:rPr>
          <w:rFonts w:ascii="Tahoma" w:hAnsi="Tahoma" w:cs="Tahoma"/>
          <w:color w:val="auto"/>
          <w:sz w:val="20"/>
          <w:lang w:val="en-GB"/>
        </w:rPr>
      </w:pPr>
      <w:r w:rsidRPr="003B58F5">
        <w:rPr>
          <w:rFonts w:ascii="Tahoma" w:hAnsi="Tahoma" w:cs="Tahoma"/>
          <w:color w:val="auto"/>
          <w:sz w:val="20"/>
          <w:lang w:val="en-GB"/>
        </w:rPr>
        <w:t>SL5 9TB</w:t>
      </w:r>
    </w:p>
    <w:p w14:paraId="3FF78779" w14:textId="77777777" w:rsidR="003B58F5" w:rsidRPr="003B58F5" w:rsidRDefault="003B58F5" w:rsidP="003B58F5">
      <w:pPr>
        <w:pStyle w:val="Section"/>
        <w:jc w:val="right"/>
        <w:rPr>
          <w:rFonts w:ascii="Tahoma" w:hAnsi="Tahoma" w:cs="Tahoma"/>
          <w:color w:val="auto"/>
          <w:sz w:val="20"/>
          <w:lang w:val="en-GB"/>
        </w:rPr>
      </w:pPr>
      <w:r w:rsidRPr="003B58F5">
        <w:rPr>
          <w:rFonts w:ascii="Tahoma" w:hAnsi="Tahoma" w:cs="Tahoma"/>
          <w:color w:val="auto"/>
          <w:sz w:val="20"/>
          <w:lang w:val="en-GB"/>
        </w:rPr>
        <w:t>UK</w:t>
      </w:r>
    </w:p>
    <w:p w14:paraId="1614F9D6" w14:textId="77777777" w:rsidR="003B58F5" w:rsidRPr="003B58F5" w:rsidRDefault="003B58F5" w:rsidP="003B58F5">
      <w:pPr>
        <w:pStyle w:val="Section"/>
        <w:jc w:val="right"/>
        <w:rPr>
          <w:rFonts w:ascii="Tahoma" w:hAnsi="Tahoma" w:cs="Tahoma"/>
          <w:color w:val="auto"/>
          <w:sz w:val="20"/>
          <w:lang w:val="en-GB"/>
        </w:rPr>
      </w:pPr>
      <w:r w:rsidRPr="003B58F5">
        <w:rPr>
          <w:rFonts w:ascii="Tahoma" w:hAnsi="Tahoma" w:cs="Tahoma"/>
          <w:color w:val="auto"/>
          <w:sz w:val="20"/>
          <w:lang w:val="en-GB"/>
        </w:rPr>
        <w:t>Tel. +44 (0)1344 626416</w:t>
      </w:r>
    </w:p>
    <w:p w14:paraId="3DC14828" w14:textId="77777777" w:rsidR="004965E2" w:rsidRPr="0072187D" w:rsidRDefault="003B58F5" w:rsidP="003B58F5">
      <w:pPr>
        <w:pStyle w:val="Section"/>
        <w:spacing w:line="276" w:lineRule="auto"/>
        <w:jc w:val="right"/>
        <w:rPr>
          <w:rFonts w:ascii="Tahoma" w:hAnsi="Tahoma" w:cs="Tahoma"/>
          <w:color w:val="auto"/>
          <w:sz w:val="14"/>
          <w:lang w:val="fr-FR"/>
        </w:rPr>
      </w:pPr>
      <w:proofErr w:type="gramStart"/>
      <w:r w:rsidRPr="005E3FC5">
        <w:rPr>
          <w:rFonts w:ascii="Tahoma" w:hAnsi="Tahoma" w:cs="Tahoma"/>
          <w:color w:val="auto"/>
          <w:sz w:val="20"/>
          <w:lang w:val="fr-FR"/>
        </w:rPr>
        <w:t>Email:</w:t>
      </w:r>
      <w:proofErr w:type="gramEnd"/>
      <w:r w:rsidRPr="005E3FC5">
        <w:rPr>
          <w:rFonts w:ascii="Tahoma" w:hAnsi="Tahoma" w:cs="Tahoma"/>
          <w:color w:val="auto"/>
          <w:sz w:val="20"/>
          <w:lang w:val="fr-FR"/>
        </w:rPr>
        <w:t xml:space="preserve"> paulineteale</w:t>
      </w:r>
      <w:r w:rsidR="005E3FC5">
        <w:rPr>
          <w:rFonts w:ascii="Tahoma" w:hAnsi="Tahoma" w:cs="Tahoma"/>
          <w:color w:val="auto"/>
          <w:sz w:val="20"/>
          <w:lang w:val="fr-FR"/>
        </w:rPr>
        <w:t>55</w:t>
      </w:r>
      <w:r w:rsidRPr="005E3FC5">
        <w:rPr>
          <w:rFonts w:ascii="Tahoma" w:hAnsi="Tahoma" w:cs="Tahoma"/>
          <w:color w:val="auto"/>
          <w:sz w:val="20"/>
          <w:lang w:val="fr-FR"/>
        </w:rPr>
        <w:t>@</w:t>
      </w:r>
      <w:r w:rsidR="005E3FC5" w:rsidRPr="005E3FC5">
        <w:rPr>
          <w:rFonts w:ascii="Tahoma" w:hAnsi="Tahoma" w:cs="Tahoma"/>
          <w:color w:val="auto"/>
          <w:sz w:val="20"/>
          <w:lang w:val="fr-FR"/>
        </w:rPr>
        <w:t>bt</w:t>
      </w:r>
      <w:r w:rsidR="00D26D1E">
        <w:rPr>
          <w:rFonts w:ascii="Tahoma" w:hAnsi="Tahoma" w:cs="Tahoma"/>
          <w:color w:val="auto"/>
          <w:sz w:val="20"/>
          <w:lang w:val="fr-FR"/>
        </w:rPr>
        <w:t>internet.com</w:t>
      </w:r>
    </w:p>
    <w:p w14:paraId="3AF9EFF6" w14:textId="77777777" w:rsidR="003B58F5" w:rsidRPr="0072187D" w:rsidRDefault="003B58F5" w:rsidP="003B58F5">
      <w:pPr>
        <w:pStyle w:val="Section"/>
        <w:spacing w:before="240" w:line="276" w:lineRule="auto"/>
        <w:rPr>
          <w:rFonts w:ascii="Tahoma" w:hAnsi="Tahoma" w:cs="Tahoma"/>
          <w:color w:val="auto"/>
          <w:sz w:val="28"/>
          <w:lang w:val="fr-FR"/>
        </w:rPr>
      </w:pPr>
      <w:r w:rsidRPr="0072187D">
        <w:rPr>
          <w:rFonts w:ascii="Tahoma" w:hAnsi="Tahoma" w:cs="Tahoma"/>
          <w:color w:val="auto"/>
          <w:sz w:val="28"/>
          <w:lang w:val="fr-FR"/>
        </w:rPr>
        <w:t>Personal Information</w:t>
      </w:r>
    </w:p>
    <w:p w14:paraId="21778A82" w14:textId="77777777" w:rsidR="003B58F5" w:rsidRPr="003B58F5" w:rsidRDefault="003B58F5" w:rsidP="003B58F5">
      <w:pPr>
        <w:pStyle w:val="Section"/>
        <w:spacing w:line="276" w:lineRule="auto"/>
        <w:rPr>
          <w:rFonts w:ascii="Tahoma" w:hAnsi="Tahoma" w:cs="Tahoma"/>
          <w:color w:val="auto"/>
          <w:sz w:val="20"/>
          <w:lang w:val="en-GB"/>
        </w:rPr>
      </w:pPr>
      <w:r w:rsidRPr="003B58F5">
        <w:rPr>
          <w:rFonts w:ascii="Tahoma" w:hAnsi="Tahoma" w:cs="Tahoma"/>
          <w:color w:val="auto"/>
          <w:sz w:val="20"/>
          <w:lang w:val="en-GB"/>
        </w:rPr>
        <w:t>Nationality: British</w:t>
      </w:r>
    </w:p>
    <w:p w14:paraId="0209646A" w14:textId="77777777" w:rsidR="003B58F5" w:rsidRPr="003B58F5" w:rsidRDefault="003B58F5" w:rsidP="003B58F5">
      <w:pPr>
        <w:pStyle w:val="Section"/>
        <w:spacing w:line="276" w:lineRule="auto"/>
        <w:rPr>
          <w:rFonts w:ascii="Tahoma" w:hAnsi="Tahoma" w:cs="Tahoma"/>
          <w:color w:val="auto"/>
          <w:sz w:val="20"/>
          <w:lang w:val="en-GB"/>
        </w:rPr>
      </w:pPr>
      <w:r w:rsidRPr="003B58F5">
        <w:rPr>
          <w:rFonts w:ascii="Tahoma" w:hAnsi="Tahoma" w:cs="Tahoma"/>
          <w:color w:val="auto"/>
          <w:sz w:val="20"/>
          <w:lang w:val="en-GB"/>
        </w:rPr>
        <w:t>Maiden Name: Lloyd</w:t>
      </w:r>
    </w:p>
    <w:p w14:paraId="3D5DD90D" w14:textId="77777777" w:rsidR="003B58F5" w:rsidRPr="003B58F5" w:rsidRDefault="003B58F5" w:rsidP="003B58F5">
      <w:pPr>
        <w:pStyle w:val="Section"/>
        <w:spacing w:line="276" w:lineRule="auto"/>
        <w:rPr>
          <w:rFonts w:ascii="Tahoma" w:hAnsi="Tahoma" w:cs="Tahoma"/>
          <w:color w:val="auto"/>
          <w:sz w:val="20"/>
          <w:lang w:val="en-GB"/>
        </w:rPr>
      </w:pPr>
      <w:r w:rsidRPr="003B58F5">
        <w:rPr>
          <w:rFonts w:ascii="Tahoma" w:hAnsi="Tahoma" w:cs="Tahoma"/>
          <w:color w:val="auto"/>
          <w:sz w:val="20"/>
          <w:lang w:val="en-GB"/>
        </w:rPr>
        <w:t>Date of Birth: 23/02/60</w:t>
      </w:r>
    </w:p>
    <w:p w14:paraId="545C9773" w14:textId="77777777" w:rsidR="003B58F5" w:rsidRPr="003B58F5" w:rsidRDefault="003B58F5" w:rsidP="003B58F5">
      <w:pPr>
        <w:pStyle w:val="Section"/>
        <w:spacing w:before="240" w:line="276" w:lineRule="auto"/>
        <w:rPr>
          <w:rFonts w:ascii="Tahoma" w:hAnsi="Tahoma" w:cs="Tahoma"/>
          <w:color w:val="auto"/>
          <w:sz w:val="20"/>
          <w:lang w:val="en-GB"/>
        </w:rPr>
      </w:pPr>
    </w:p>
    <w:p w14:paraId="7F2AEB71" w14:textId="77777777" w:rsidR="003B58F5" w:rsidRPr="003B58F5" w:rsidRDefault="004965E2" w:rsidP="003B58F5">
      <w:pPr>
        <w:pStyle w:val="Section"/>
        <w:spacing w:before="240" w:line="276" w:lineRule="auto"/>
        <w:rPr>
          <w:rFonts w:ascii="Tahoma" w:hAnsi="Tahoma" w:cs="Tahoma"/>
          <w:color w:val="auto"/>
          <w:sz w:val="28"/>
          <w:lang w:val="en-GB"/>
        </w:rPr>
      </w:pPr>
      <w:r w:rsidRPr="00DF48BB">
        <w:rPr>
          <w:rFonts w:ascii="Tahoma" w:hAnsi="Tahoma" w:cs="Tahoma"/>
          <w:color w:val="auto"/>
          <w:sz w:val="28"/>
          <w:lang w:val="en-GB"/>
        </w:rPr>
        <w:t>Education &amp; Qualifications</w:t>
      </w:r>
      <w:r w:rsidR="003B58F5" w:rsidRPr="003B58F5">
        <w:rPr>
          <w:rFonts w:ascii="Tahoma" w:hAnsi="Tahoma" w:cs="Tahoma"/>
          <w:color w:val="auto"/>
          <w:sz w:val="28"/>
          <w:lang w:val="en-GB"/>
        </w:rPr>
        <w:t xml:space="preserve"> </w:t>
      </w:r>
    </w:p>
    <w:p w14:paraId="2C9757FF" w14:textId="77777777" w:rsidR="00DF48BB" w:rsidRPr="00DF48BB" w:rsidRDefault="00DF48BB" w:rsidP="00AA64B2">
      <w:pPr>
        <w:pStyle w:val="Subsection"/>
        <w:numPr>
          <w:ilvl w:val="0"/>
          <w:numId w:val="4"/>
        </w:numPr>
        <w:spacing w:line="276" w:lineRule="auto"/>
        <w:rPr>
          <w:rStyle w:val="SubsectionDateChar"/>
          <w:rFonts w:ascii="Tahoma" w:hAnsi="Tahoma" w:cs="Tahoma"/>
          <w:color w:val="auto"/>
          <w:sz w:val="20"/>
          <w:lang w:val="en-GB"/>
        </w:rPr>
      </w:pPr>
      <w:r>
        <w:rPr>
          <w:rStyle w:val="SubsectionDateChar"/>
          <w:rFonts w:ascii="Tahoma" w:hAnsi="Tahoma" w:cs="Tahoma"/>
          <w:color w:val="auto"/>
          <w:sz w:val="20"/>
          <w:lang w:val="en-GB"/>
        </w:rPr>
        <w:t xml:space="preserve">1998: </w:t>
      </w:r>
      <w:r w:rsidR="00446284">
        <w:rPr>
          <w:rStyle w:val="SubsectionDateChar"/>
          <w:rFonts w:ascii="Tahoma" w:hAnsi="Tahoma" w:cs="Tahoma"/>
          <w:color w:val="auto"/>
          <w:sz w:val="20"/>
          <w:lang w:val="en-GB"/>
        </w:rPr>
        <w:t>INSTITUTE OF LINGUISTS EDUCATIONAL TRUST</w:t>
      </w:r>
      <w:r>
        <w:rPr>
          <w:rStyle w:val="SubsectionDateChar"/>
          <w:rFonts w:ascii="Tahoma" w:hAnsi="Tahoma" w:cs="Tahoma"/>
          <w:color w:val="auto"/>
          <w:sz w:val="20"/>
          <w:lang w:val="en-GB"/>
        </w:rPr>
        <w:t xml:space="preserve"> </w:t>
      </w:r>
      <w:r w:rsidR="00446284">
        <w:rPr>
          <w:rStyle w:val="SubsectionDateChar"/>
          <w:rFonts w:ascii="Tahoma" w:hAnsi="Tahoma" w:cs="Tahoma"/>
          <w:color w:val="auto"/>
          <w:sz w:val="20"/>
          <w:lang w:val="en-GB"/>
        </w:rPr>
        <w:br w:type="textWrapping" w:clear="all"/>
      </w:r>
      <w:r w:rsidRPr="00DF48BB">
        <w:rPr>
          <w:rStyle w:val="SubsectionDateChar"/>
          <w:rFonts w:ascii="Tahoma" w:hAnsi="Tahoma" w:cs="Tahoma"/>
          <w:color w:val="auto"/>
          <w:sz w:val="20"/>
          <w:lang w:val="en-GB"/>
        </w:rPr>
        <w:t xml:space="preserve">Diploma in Translation from French into English. </w:t>
      </w:r>
      <w:r w:rsidR="00446284">
        <w:rPr>
          <w:rStyle w:val="SubsectionDateChar"/>
          <w:rFonts w:ascii="Tahoma" w:hAnsi="Tahoma" w:cs="Tahoma"/>
          <w:b w:val="0"/>
          <w:color w:val="auto"/>
          <w:sz w:val="20"/>
          <w:lang w:val="en-GB"/>
        </w:rPr>
        <w:t>EQF level 7</w:t>
      </w:r>
      <w:r w:rsidRPr="00DF48BB">
        <w:rPr>
          <w:rStyle w:val="SubsectionDateChar"/>
          <w:rFonts w:ascii="Tahoma" w:hAnsi="Tahoma" w:cs="Tahoma"/>
          <w:b w:val="0"/>
          <w:color w:val="auto"/>
          <w:sz w:val="20"/>
          <w:lang w:val="en-GB"/>
        </w:rPr>
        <w:t xml:space="preserve"> </w:t>
      </w:r>
      <w:r w:rsidR="00276F77">
        <w:rPr>
          <w:rStyle w:val="SubsectionDateChar"/>
          <w:rFonts w:ascii="Tahoma" w:hAnsi="Tahoma" w:cs="Tahoma"/>
          <w:b w:val="0"/>
          <w:color w:val="auto"/>
          <w:sz w:val="20"/>
          <w:lang w:val="en-GB"/>
        </w:rPr>
        <w:t>professional</w:t>
      </w:r>
      <w:r w:rsidRPr="00DF48BB">
        <w:rPr>
          <w:rStyle w:val="SubsectionDateChar"/>
          <w:rFonts w:ascii="Tahoma" w:hAnsi="Tahoma" w:cs="Tahoma"/>
          <w:b w:val="0"/>
          <w:color w:val="auto"/>
          <w:sz w:val="20"/>
          <w:lang w:val="en-GB"/>
        </w:rPr>
        <w:t xml:space="preserve"> translation qualification. Distinction for </w:t>
      </w:r>
      <w:r w:rsidR="00446284">
        <w:rPr>
          <w:rStyle w:val="SubsectionDateChar"/>
          <w:rFonts w:ascii="Tahoma" w:hAnsi="Tahoma" w:cs="Tahoma"/>
          <w:b w:val="0"/>
          <w:color w:val="auto"/>
          <w:sz w:val="20"/>
          <w:lang w:val="en-GB"/>
        </w:rPr>
        <w:t xml:space="preserve">the </w:t>
      </w:r>
      <w:r w:rsidRPr="00DF48BB">
        <w:rPr>
          <w:rStyle w:val="SubsectionDateChar"/>
          <w:rFonts w:ascii="Tahoma" w:hAnsi="Tahoma" w:cs="Tahoma"/>
          <w:b w:val="0"/>
          <w:color w:val="auto"/>
          <w:sz w:val="20"/>
          <w:lang w:val="en-GB"/>
        </w:rPr>
        <w:t>Humanities option and Merit for the Business option</w:t>
      </w:r>
    </w:p>
    <w:p w14:paraId="4517948C" w14:textId="77777777" w:rsidR="00446284" w:rsidRPr="00DF48BB" w:rsidRDefault="00446284" w:rsidP="00AA64B2">
      <w:pPr>
        <w:pStyle w:val="Subsection"/>
        <w:numPr>
          <w:ilvl w:val="0"/>
          <w:numId w:val="4"/>
        </w:numPr>
        <w:spacing w:line="276" w:lineRule="auto"/>
        <w:rPr>
          <w:rStyle w:val="SubsectionDateChar"/>
          <w:rFonts w:ascii="Tahoma" w:hAnsi="Tahoma" w:cs="Tahoma"/>
          <w:color w:val="auto"/>
          <w:sz w:val="20"/>
          <w:lang w:val="en-GB"/>
        </w:rPr>
      </w:pPr>
      <w:r>
        <w:rPr>
          <w:rStyle w:val="SubsectionDateChar"/>
          <w:rFonts w:ascii="Tahoma" w:hAnsi="Tahoma" w:cs="Tahoma"/>
          <w:color w:val="auto"/>
          <w:sz w:val="20"/>
          <w:lang w:val="en-GB"/>
        </w:rPr>
        <w:t xml:space="preserve">1996: INSTITUTE OF LINGUISTS EDUCATIONAL TRUST </w:t>
      </w:r>
      <w:r>
        <w:rPr>
          <w:rStyle w:val="SubsectionDateChar"/>
          <w:rFonts w:ascii="Tahoma" w:hAnsi="Tahoma" w:cs="Tahoma"/>
          <w:color w:val="auto"/>
          <w:sz w:val="20"/>
          <w:lang w:val="en-GB"/>
        </w:rPr>
        <w:br w:type="textWrapping" w:clear="all"/>
      </w:r>
      <w:r w:rsidRPr="00DF48BB">
        <w:rPr>
          <w:rStyle w:val="SubsectionDateChar"/>
          <w:rFonts w:ascii="Tahoma" w:hAnsi="Tahoma" w:cs="Tahoma"/>
          <w:color w:val="auto"/>
          <w:sz w:val="20"/>
          <w:lang w:val="en-GB"/>
        </w:rPr>
        <w:t>Diploma in Translation from Italian into English</w:t>
      </w:r>
      <w:r>
        <w:rPr>
          <w:rStyle w:val="SubsectionDateChar"/>
          <w:rFonts w:ascii="Tahoma" w:hAnsi="Tahoma" w:cs="Tahoma"/>
          <w:color w:val="auto"/>
          <w:sz w:val="20"/>
          <w:lang w:val="en-GB"/>
        </w:rPr>
        <w:t xml:space="preserve">. </w:t>
      </w:r>
      <w:r>
        <w:rPr>
          <w:rStyle w:val="SubsectionDateChar"/>
          <w:rFonts w:ascii="Tahoma" w:hAnsi="Tahoma" w:cs="Tahoma"/>
          <w:b w:val="0"/>
          <w:color w:val="auto"/>
          <w:sz w:val="20"/>
          <w:lang w:val="en-GB"/>
        </w:rPr>
        <w:t>EQF level 7</w:t>
      </w:r>
      <w:r w:rsidRPr="00DF48BB">
        <w:rPr>
          <w:rStyle w:val="SubsectionDateChar"/>
          <w:rFonts w:ascii="Tahoma" w:hAnsi="Tahoma" w:cs="Tahoma"/>
          <w:b w:val="0"/>
          <w:color w:val="auto"/>
          <w:sz w:val="20"/>
          <w:lang w:val="en-GB"/>
        </w:rPr>
        <w:t xml:space="preserve"> </w:t>
      </w:r>
      <w:r w:rsidR="00276F77">
        <w:rPr>
          <w:rStyle w:val="SubsectionDateChar"/>
          <w:rFonts w:ascii="Tahoma" w:hAnsi="Tahoma" w:cs="Tahoma"/>
          <w:b w:val="0"/>
          <w:color w:val="auto"/>
          <w:sz w:val="20"/>
          <w:lang w:val="en-GB"/>
        </w:rPr>
        <w:t>professional</w:t>
      </w:r>
      <w:r w:rsidRPr="00DF48BB">
        <w:rPr>
          <w:rStyle w:val="SubsectionDateChar"/>
          <w:rFonts w:ascii="Tahoma" w:hAnsi="Tahoma" w:cs="Tahoma"/>
          <w:b w:val="0"/>
          <w:color w:val="auto"/>
          <w:sz w:val="20"/>
          <w:lang w:val="en-GB"/>
        </w:rPr>
        <w:t xml:space="preserve"> translation qualification</w:t>
      </w:r>
      <w:r>
        <w:rPr>
          <w:rStyle w:val="SubsectionDateChar"/>
          <w:rFonts w:ascii="Tahoma" w:hAnsi="Tahoma" w:cs="Tahoma"/>
          <w:b w:val="0"/>
          <w:color w:val="auto"/>
          <w:sz w:val="20"/>
          <w:lang w:val="en-GB"/>
        </w:rPr>
        <w:t>.</w:t>
      </w:r>
    </w:p>
    <w:p w14:paraId="34AAA091" w14:textId="77777777" w:rsidR="004965E2" w:rsidRPr="00DF48BB" w:rsidRDefault="00446284" w:rsidP="00446284">
      <w:pPr>
        <w:pStyle w:val="Subsection"/>
        <w:numPr>
          <w:ilvl w:val="0"/>
          <w:numId w:val="4"/>
        </w:numPr>
        <w:spacing w:after="0" w:line="276" w:lineRule="auto"/>
        <w:rPr>
          <w:rStyle w:val="SubsectionDateChar"/>
          <w:rFonts w:ascii="Tahoma" w:hAnsi="Tahoma" w:cs="Tahoma"/>
          <w:color w:val="auto"/>
          <w:sz w:val="20"/>
          <w:lang w:val="en-GB"/>
        </w:rPr>
      </w:pPr>
      <w:r>
        <w:rPr>
          <w:rFonts w:ascii="Tahoma" w:hAnsi="Tahoma" w:cs="Tahoma"/>
          <w:color w:val="auto"/>
          <w:sz w:val="20"/>
          <w:lang w:val="en-GB"/>
        </w:rPr>
        <w:t xml:space="preserve">1982: </w:t>
      </w:r>
      <w:r w:rsidR="00131A35">
        <w:rPr>
          <w:rFonts w:ascii="Tahoma" w:hAnsi="Tahoma" w:cs="Tahoma"/>
          <w:color w:val="auto"/>
          <w:sz w:val="20"/>
          <w:lang w:val="en-GB"/>
        </w:rPr>
        <w:t xml:space="preserve">UNIVERSITY OF EDINBURGH </w:t>
      </w:r>
      <w:r>
        <w:rPr>
          <w:rFonts w:ascii="Tahoma" w:hAnsi="Tahoma" w:cs="Tahoma"/>
          <w:color w:val="auto"/>
          <w:sz w:val="20"/>
          <w:lang w:val="en-GB"/>
        </w:rPr>
        <w:br w:type="textWrapping" w:clear="all"/>
      </w:r>
      <w:r w:rsidR="004965E2" w:rsidRPr="00DF48BB">
        <w:rPr>
          <w:rFonts w:ascii="Tahoma" w:hAnsi="Tahoma" w:cs="Tahoma"/>
          <w:color w:val="auto"/>
          <w:sz w:val="20"/>
          <w:lang w:val="en-GB"/>
        </w:rPr>
        <w:t xml:space="preserve">M.A. Joint Honours Degree in French &amp; Italian </w:t>
      </w:r>
      <w:r w:rsidRPr="00446284">
        <w:rPr>
          <w:rStyle w:val="SubsectionDateChar"/>
          <w:rFonts w:ascii="Tahoma" w:hAnsi="Tahoma" w:cs="Tahoma"/>
          <w:b w:val="0"/>
          <w:color w:val="auto"/>
          <w:sz w:val="20"/>
          <w:lang w:val="en-GB"/>
        </w:rPr>
        <w:t>(</w:t>
      </w:r>
      <w:r>
        <w:rPr>
          <w:rFonts w:ascii="Tahoma" w:hAnsi="Tahoma" w:cs="Tahoma"/>
          <w:b w:val="0"/>
          <w:color w:val="auto"/>
          <w:sz w:val="20"/>
          <w:lang w:val="en-GB"/>
        </w:rPr>
        <w:t>II i)</w:t>
      </w:r>
      <w:r w:rsidR="004965E2" w:rsidRPr="00DF48BB">
        <w:rPr>
          <w:rStyle w:val="SubsectionDateChar"/>
          <w:rFonts w:ascii="Tahoma" w:hAnsi="Tahoma" w:cs="Tahoma"/>
          <w:color w:val="auto"/>
          <w:sz w:val="20"/>
          <w:lang w:val="en-GB"/>
        </w:rPr>
        <w:t xml:space="preserve"> </w:t>
      </w:r>
    </w:p>
    <w:p w14:paraId="10DEAF20" w14:textId="77777777" w:rsidR="00AA64B2" w:rsidRPr="00DF48BB" w:rsidRDefault="00AA64B2" w:rsidP="00AA64B2">
      <w:pPr>
        <w:pStyle w:val="Section"/>
        <w:spacing w:before="240" w:line="276" w:lineRule="auto"/>
        <w:rPr>
          <w:rFonts w:ascii="Tahoma" w:hAnsi="Tahoma" w:cs="Tahoma"/>
          <w:color w:val="auto"/>
          <w:sz w:val="28"/>
          <w:lang w:val="en-GB"/>
        </w:rPr>
      </w:pPr>
      <w:r w:rsidRPr="00DF48BB">
        <w:rPr>
          <w:rFonts w:ascii="Tahoma" w:hAnsi="Tahoma" w:cs="Tahoma"/>
          <w:color w:val="auto"/>
          <w:sz w:val="28"/>
          <w:lang w:val="en-GB"/>
        </w:rPr>
        <w:t>Key Skills</w:t>
      </w:r>
    </w:p>
    <w:p w14:paraId="49F106F0" w14:textId="77777777" w:rsidR="00AA64B2" w:rsidRDefault="00FC1D01" w:rsidP="00AA64B2">
      <w:pPr>
        <w:pStyle w:val="ListBullet"/>
        <w:jc w:val="both"/>
        <w:rPr>
          <w:rFonts w:ascii="Tahoma" w:hAnsi="Tahoma" w:cs="Tahoma"/>
          <w:color w:val="auto"/>
          <w:lang w:val="en-GB"/>
        </w:rPr>
      </w:pPr>
      <w:r>
        <w:rPr>
          <w:rFonts w:ascii="Tahoma" w:hAnsi="Tahoma" w:cs="Tahoma"/>
          <w:color w:val="auto"/>
          <w:lang w:val="en-GB"/>
        </w:rPr>
        <w:t xml:space="preserve">High-quality, </w:t>
      </w:r>
      <w:r w:rsidR="00AA64B2" w:rsidRPr="00DF48BB">
        <w:rPr>
          <w:rFonts w:ascii="Tahoma" w:hAnsi="Tahoma" w:cs="Tahoma"/>
          <w:color w:val="auto"/>
          <w:lang w:val="en-GB"/>
        </w:rPr>
        <w:t>accurate</w:t>
      </w:r>
      <w:r>
        <w:rPr>
          <w:rFonts w:ascii="Tahoma" w:hAnsi="Tahoma" w:cs="Tahoma"/>
          <w:color w:val="auto"/>
          <w:lang w:val="en-GB"/>
        </w:rPr>
        <w:t xml:space="preserve"> and</w:t>
      </w:r>
      <w:r w:rsidR="00AA64B2" w:rsidRPr="00DF48BB">
        <w:rPr>
          <w:rFonts w:ascii="Tahoma" w:hAnsi="Tahoma" w:cs="Tahoma"/>
          <w:color w:val="auto"/>
          <w:lang w:val="en-GB"/>
        </w:rPr>
        <w:t xml:space="preserve"> well-presented translations</w:t>
      </w:r>
      <w:r w:rsidR="00AA64B2">
        <w:rPr>
          <w:rFonts w:ascii="Tahoma" w:hAnsi="Tahoma" w:cs="Tahoma"/>
          <w:color w:val="auto"/>
          <w:lang w:val="en-GB"/>
        </w:rPr>
        <w:t xml:space="preserve"> produced</w:t>
      </w:r>
      <w:r w:rsidR="00AA64B2" w:rsidRPr="00DF48BB">
        <w:rPr>
          <w:rFonts w:ascii="Tahoma" w:hAnsi="Tahoma" w:cs="Tahoma"/>
          <w:color w:val="auto"/>
          <w:lang w:val="en-GB"/>
        </w:rPr>
        <w:t xml:space="preserve"> on time, working from French and Italian into English, my </w:t>
      </w:r>
      <w:r w:rsidR="00AA64B2">
        <w:rPr>
          <w:rFonts w:ascii="Tahoma" w:hAnsi="Tahoma" w:cs="Tahoma"/>
          <w:color w:val="auto"/>
          <w:lang w:val="en-GB"/>
        </w:rPr>
        <w:t>native language</w:t>
      </w:r>
      <w:r w:rsidR="00AA64B2" w:rsidRPr="00DF48BB">
        <w:rPr>
          <w:rFonts w:ascii="Tahoma" w:hAnsi="Tahoma" w:cs="Tahoma"/>
          <w:color w:val="auto"/>
          <w:lang w:val="en-GB"/>
        </w:rPr>
        <w:t>.  I specialise in particular in:</w:t>
      </w:r>
    </w:p>
    <w:p w14:paraId="3EA3F463" w14:textId="77777777" w:rsidR="00421B1C" w:rsidRDefault="00421B1C" w:rsidP="00AA64B2">
      <w:pPr>
        <w:pStyle w:val="ListBullet"/>
        <w:jc w:val="both"/>
        <w:rPr>
          <w:rFonts w:ascii="Tahoma" w:hAnsi="Tahoma" w:cs="Tahoma"/>
          <w:color w:val="auto"/>
          <w:lang w:val="en-GB"/>
        </w:rPr>
      </w:pPr>
    </w:p>
    <w:p w14:paraId="32E35395" w14:textId="77777777" w:rsidR="0072187D" w:rsidRDefault="0072187D" w:rsidP="0072187D">
      <w:pPr>
        <w:pStyle w:val="ListBullet"/>
        <w:numPr>
          <w:ilvl w:val="0"/>
          <w:numId w:val="16"/>
        </w:numPr>
        <w:spacing w:after="0"/>
        <w:ind w:left="709" w:hanging="283"/>
        <w:rPr>
          <w:rFonts w:ascii="Tahoma" w:hAnsi="Tahoma" w:cs="Tahoma"/>
          <w:b/>
          <w:color w:val="auto"/>
          <w:lang w:val="en-GB"/>
        </w:rPr>
      </w:pPr>
      <w:r w:rsidRPr="00DF48BB">
        <w:rPr>
          <w:rFonts w:ascii="Tahoma" w:hAnsi="Tahoma" w:cs="Tahoma"/>
          <w:b/>
          <w:color w:val="auto"/>
          <w:lang w:val="en-GB"/>
        </w:rPr>
        <w:t>Tourism &amp; travel, including:</w:t>
      </w:r>
    </w:p>
    <w:p w14:paraId="560A37E5" w14:textId="77777777" w:rsidR="0072187D" w:rsidRPr="00A62B5F" w:rsidRDefault="0072187D" w:rsidP="0072187D">
      <w:pPr>
        <w:pStyle w:val="ListBullet"/>
        <w:numPr>
          <w:ilvl w:val="0"/>
          <w:numId w:val="21"/>
        </w:numPr>
        <w:spacing w:after="0"/>
        <w:rPr>
          <w:rFonts w:ascii="Tahoma" w:hAnsi="Tahoma" w:cs="Tahoma"/>
          <w:i/>
          <w:color w:val="auto"/>
          <w:lang w:val="en-GB"/>
        </w:rPr>
      </w:pPr>
      <w:r w:rsidRPr="00A62B5F">
        <w:rPr>
          <w:rFonts w:ascii="Tahoma" w:hAnsi="Tahoma" w:cs="Tahoma"/>
          <w:i/>
          <w:color w:val="auto"/>
          <w:lang w:val="en-GB"/>
        </w:rPr>
        <w:t>Travel guides</w:t>
      </w:r>
    </w:p>
    <w:p w14:paraId="610F31F1" w14:textId="77777777" w:rsidR="0072187D" w:rsidRPr="00A62B5F" w:rsidRDefault="0072187D" w:rsidP="0072187D">
      <w:pPr>
        <w:pStyle w:val="ListBullet"/>
        <w:numPr>
          <w:ilvl w:val="0"/>
          <w:numId w:val="21"/>
        </w:numPr>
        <w:spacing w:after="0"/>
        <w:rPr>
          <w:rFonts w:ascii="Tahoma" w:hAnsi="Tahoma" w:cs="Tahoma"/>
          <w:i/>
          <w:color w:val="auto"/>
          <w:lang w:val="en-GB"/>
        </w:rPr>
      </w:pPr>
      <w:r w:rsidRPr="00A62B5F">
        <w:rPr>
          <w:rFonts w:ascii="Tahoma" w:hAnsi="Tahoma" w:cs="Tahoma"/>
          <w:i/>
          <w:color w:val="auto"/>
          <w:lang w:val="en-GB"/>
        </w:rPr>
        <w:t xml:space="preserve">Literature on national parks, nature reserves &amp; UNESCO World Heritage sites  </w:t>
      </w:r>
    </w:p>
    <w:p w14:paraId="1EFBDE05" w14:textId="77777777" w:rsidR="0072187D" w:rsidRPr="00A62B5F" w:rsidRDefault="0072187D" w:rsidP="0072187D">
      <w:pPr>
        <w:pStyle w:val="ListBullet"/>
        <w:numPr>
          <w:ilvl w:val="0"/>
          <w:numId w:val="21"/>
        </w:numPr>
        <w:spacing w:after="0"/>
        <w:rPr>
          <w:rFonts w:ascii="Tahoma" w:hAnsi="Tahoma" w:cs="Tahoma"/>
          <w:i/>
          <w:color w:val="auto"/>
          <w:lang w:val="en-GB"/>
        </w:rPr>
      </w:pPr>
      <w:r w:rsidRPr="00A62B5F">
        <w:rPr>
          <w:rFonts w:ascii="Tahoma" w:hAnsi="Tahoma" w:cs="Tahoma"/>
          <w:i/>
          <w:color w:val="auto"/>
          <w:lang w:val="en-GB"/>
        </w:rPr>
        <w:t xml:space="preserve">Hotel, restaurant, museum and gallery literature </w:t>
      </w:r>
      <w:r>
        <w:rPr>
          <w:rFonts w:ascii="Tahoma" w:hAnsi="Tahoma" w:cs="Tahoma"/>
          <w:i/>
          <w:color w:val="auto"/>
          <w:lang w:val="en-GB"/>
        </w:rPr>
        <w:t>and websites</w:t>
      </w:r>
    </w:p>
    <w:p w14:paraId="3F8115C5" w14:textId="77777777" w:rsidR="0072187D" w:rsidRDefault="0072187D" w:rsidP="0072187D">
      <w:pPr>
        <w:pStyle w:val="ListBullet"/>
        <w:numPr>
          <w:ilvl w:val="0"/>
          <w:numId w:val="21"/>
        </w:numPr>
        <w:spacing w:after="0"/>
        <w:rPr>
          <w:rFonts w:ascii="Tahoma" w:hAnsi="Tahoma" w:cs="Tahoma"/>
          <w:i/>
          <w:color w:val="auto"/>
          <w:lang w:val="en-GB"/>
        </w:rPr>
      </w:pPr>
      <w:r w:rsidRPr="00A62B5F">
        <w:rPr>
          <w:rFonts w:ascii="Tahoma" w:hAnsi="Tahoma" w:cs="Tahoma"/>
          <w:i/>
          <w:color w:val="auto"/>
          <w:lang w:val="en-GB"/>
        </w:rPr>
        <w:t>Sporting and cultural event guides</w:t>
      </w:r>
    </w:p>
    <w:p w14:paraId="562D09FF" w14:textId="77777777" w:rsidR="0072187D" w:rsidRPr="00A62B5F" w:rsidRDefault="0072187D" w:rsidP="0072187D">
      <w:pPr>
        <w:pStyle w:val="ListBullet"/>
        <w:numPr>
          <w:ilvl w:val="0"/>
          <w:numId w:val="21"/>
        </w:numPr>
        <w:spacing w:after="0"/>
        <w:rPr>
          <w:rFonts w:ascii="Tahoma" w:hAnsi="Tahoma" w:cs="Tahoma"/>
          <w:i/>
          <w:color w:val="auto"/>
          <w:lang w:val="en-GB"/>
        </w:rPr>
      </w:pPr>
      <w:r>
        <w:rPr>
          <w:rFonts w:ascii="Tahoma" w:hAnsi="Tahoma" w:cs="Tahoma"/>
          <w:i/>
          <w:color w:val="auto"/>
          <w:lang w:val="en-GB"/>
        </w:rPr>
        <w:t>Hiking guides including flora, fauna, historical and cultural information</w:t>
      </w:r>
    </w:p>
    <w:p w14:paraId="18E556E7" w14:textId="77777777" w:rsidR="00421B1C" w:rsidRDefault="00421B1C" w:rsidP="00421B1C">
      <w:pPr>
        <w:pStyle w:val="ListBullet"/>
        <w:numPr>
          <w:ilvl w:val="1"/>
          <w:numId w:val="3"/>
        </w:numPr>
        <w:spacing w:after="0"/>
        <w:ind w:left="709" w:hanging="283"/>
        <w:rPr>
          <w:rFonts w:ascii="Tahoma" w:hAnsi="Tahoma" w:cs="Tahoma"/>
          <w:b/>
          <w:color w:val="auto"/>
          <w:lang w:val="en-GB"/>
        </w:rPr>
      </w:pPr>
      <w:r>
        <w:rPr>
          <w:rFonts w:ascii="Tahoma" w:hAnsi="Tahoma" w:cs="Tahoma"/>
          <w:b/>
          <w:color w:val="auto"/>
          <w:lang w:val="en-GB"/>
        </w:rPr>
        <w:t xml:space="preserve">Media &amp; </w:t>
      </w:r>
      <w:r w:rsidRPr="00131A35">
        <w:rPr>
          <w:rFonts w:ascii="Tahoma" w:hAnsi="Tahoma" w:cs="Tahoma"/>
          <w:b/>
          <w:color w:val="auto"/>
          <w:lang w:val="en-GB"/>
        </w:rPr>
        <w:t>Journalism</w:t>
      </w:r>
      <w:r>
        <w:rPr>
          <w:rFonts w:ascii="Tahoma" w:hAnsi="Tahoma" w:cs="Tahoma"/>
          <w:b/>
          <w:color w:val="auto"/>
          <w:lang w:val="en-GB"/>
        </w:rPr>
        <w:t>, including:</w:t>
      </w:r>
    </w:p>
    <w:p w14:paraId="31439889" w14:textId="77777777" w:rsidR="00421B1C" w:rsidRPr="00A62B5F" w:rsidRDefault="00421B1C" w:rsidP="00421B1C">
      <w:pPr>
        <w:pStyle w:val="ListBullet"/>
        <w:numPr>
          <w:ilvl w:val="2"/>
          <w:numId w:val="3"/>
        </w:numPr>
        <w:spacing w:after="0"/>
        <w:ind w:left="1134" w:hanging="425"/>
        <w:rPr>
          <w:rFonts w:ascii="Tahoma" w:hAnsi="Tahoma" w:cs="Tahoma"/>
          <w:i/>
          <w:color w:val="auto"/>
          <w:lang w:val="en-GB"/>
        </w:rPr>
      </w:pPr>
      <w:r w:rsidRPr="00A62B5F">
        <w:rPr>
          <w:rFonts w:ascii="Tahoma" w:hAnsi="Tahoma" w:cs="Tahoma"/>
          <w:i/>
          <w:color w:val="auto"/>
          <w:lang w:val="en-GB"/>
        </w:rPr>
        <w:t>In-house newspapers</w:t>
      </w:r>
    </w:p>
    <w:p w14:paraId="093F9797" w14:textId="77777777" w:rsidR="00421B1C" w:rsidRPr="00A62B5F" w:rsidRDefault="00421B1C" w:rsidP="00421B1C">
      <w:pPr>
        <w:pStyle w:val="ListBullet"/>
        <w:numPr>
          <w:ilvl w:val="2"/>
          <w:numId w:val="3"/>
        </w:numPr>
        <w:spacing w:after="0"/>
        <w:ind w:left="1134" w:hanging="425"/>
        <w:rPr>
          <w:rFonts w:ascii="Tahoma" w:hAnsi="Tahoma" w:cs="Tahoma"/>
          <w:i/>
          <w:color w:val="auto"/>
          <w:lang w:val="en-GB"/>
        </w:rPr>
      </w:pPr>
      <w:r w:rsidRPr="00A62B5F">
        <w:rPr>
          <w:rFonts w:ascii="Tahoma" w:hAnsi="Tahoma" w:cs="Tahoma"/>
          <w:i/>
          <w:color w:val="auto"/>
          <w:lang w:val="en-GB"/>
        </w:rPr>
        <w:t>Press releases</w:t>
      </w:r>
    </w:p>
    <w:p w14:paraId="67A72AD5" w14:textId="77777777" w:rsidR="00421B1C" w:rsidRDefault="00421B1C" w:rsidP="00421B1C">
      <w:pPr>
        <w:pStyle w:val="ListBullet"/>
        <w:numPr>
          <w:ilvl w:val="2"/>
          <w:numId w:val="3"/>
        </w:numPr>
        <w:spacing w:after="0"/>
        <w:ind w:left="1134" w:hanging="425"/>
        <w:rPr>
          <w:rFonts w:ascii="Tahoma" w:hAnsi="Tahoma" w:cs="Tahoma"/>
          <w:i/>
          <w:color w:val="auto"/>
          <w:lang w:val="en-GB"/>
        </w:rPr>
      </w:pPr>
      <w:r w:rsidRPr="00A62B5F">
        <w:rPr>
          <w:rFonts w:ascii="Tahoma" w:hAnsi="Tahoma" w:cs="Tahoma"/>
          <w:i/>
          <w:color w:val="auto"/>
          <w:lang w:val="en-GB"/>
        </w:rPr>
        <w:t>Media monitoring translation</w:t>
      </w:r>
    </w:p>
    <w:p w14:paraId="13232950" w14:textId="77777777" w:rsidR="00AA64B2" w:rsidRPr="00421B1C" w:rsidRDefault="00421B1C" w:rsidP="00AA64B2">
      <w:pPr>
        <w:pStyle w:val="ListBullet"/>
        <w:numPr>
          <w:ilvl w:val="2"/>
          <w:numId w:val="3"/>
        </w:numPr>
        <w:spacing w:after="0"/>
        <w:ind w:left="1134" w:hanging="425"/>
        <w:jc w:val="both"/>
        <w:rPr>
          <w:rFonts w:ascii="Tahoma" w:hAnsi="Tahoma" w:cs="Tahoma"/>
          <w:color w:val="auto"/>
          <w:lang w:val="en-GB"/>
        </w:rPr>
      </w:pPr>
      <w:r w:rsidRPr="00421B1C">
        <w:rPr>
          <w:rFonts w:ascii="Tahoma" w:hAnsi="Tahoma" w:cs="Tahoma"/>
          <w:i/>
          <w:color w:val="auto"/>
          <w:lang w:val="en-GB"/>
        </w:rPr>
        <w:t>TV and documentary scripts</w:t>
      </w:r>
    </w:p>
    <w:p w14:paraId="46F4A62C" w14:textId="77777777" w:rsidR="00421B1C" w:rsidRDefault="00421B1C" w:rsidP="00421B1C">
      <w:pPr>
        <w:pStyle w:val="ListBullet"/>
        <w:numPr>
          <w:ilvl w:val="0"/>
          <w:numId w:val="14"/>
        </w:numPr>
        <w:spacing w:before="240" w:after="0"/>
        <w:ind w:left="709" w:hanging="283"/>
        <w:rPr>
          <w:rFonts w:ascii="Tahoma" w:hAnsi="Tahoma" w:cs="Tahoma"/>
          <w:b/>
          <w:color w:val="auto"/>
          <w:lang w:val="en-GB"/>
        </w:rPr>
      </w:pPr>
      <w:r w:rsidRPr="00DF48BB">
        <w:rPr>
          <w:rFonts w:ascii="Tahoma" w:hAnsi="Tahoma" w:cs="Tahoma"/>
          <w:b/>
          <w:color w:val="auto"/>
          <w:lang w:val="en-GB"/>
        </w:rPr>
        <w:t>Business &amp; Finance, including:</w:t>
      </w:r>
    </w:p>
    <w:p w14:paraId="74CF0C00" w14:textId="77777777" w:rsidR="00F349E6" w:rsidRDefault="00F349E6" w:rsidP="00F349E6">
      <w:pPr>
        <w:pStyle w:val="ListBullet"/>
        <w:numPr>
          <w:ilvl w:val="1"/>
          <w:numId w:val="20"/>
        </w:numPr>
        <w:spacing w:after="0"/>
        <w:rPr>
          <w:rFonts w:ascii="Tahoma" w:hAnsi="Tahoma" w:cs="Tahoma"/>
          <w:i/>
          <w:color w:val="auto"/>
          <w:lang w:val="en-GB"/>
        </w:rPr>
      </w:pPr>
      <w:r w:rsidRPr="00A62B5F">
        <w:rPr>
          <w:rFonts w:ascii="Tahoma" w:hAnsi="Tahoma" w:cs="Tahoma"/>
          <w:i/>
          <w:color w:val="auto"/>
          <w:lang w:val="en-GB"/>
        </w:rPr>
        <w:t>Market Research</w:t>
      </w:r>
      <w:r>
        <w:rPr>
          <w:rFonts w:ascii="Tahoma" w:hAnsi="Tahoma" w:cs="Tahoma"/>
          <w:i/>
          <w:color w:val="auto"/>
          <w:lang w:val="en-GB"/>
        </w:rPr>
        <w:t xml:space="preserve"> surveys, reports and presentations</w:t>
      </w:r>
    </w:p>
    <w:p w14:paraId="3297C418" w14:textId="77777777" w:rsidR="00421B1C" w:rsidRDefault="00421B1C" w:rsidP="00421B1C">
      <w:pPr>
        <w:pStyle w:val="ListBullet"/>
        <w:numPr>
          <w:ilvl w:val="1"/>
          <w:numId w:val="20"/>
        </w:numPr>
        <w:spacing w:after="0"/>
        <w:rPr>
          <w:rFonts w:ascii="Tahoma" w:hAnsi="Tahoma" w:cs="Tahoma"/>
          <w:i/>
          <w:color w:val="auto"/>
          <w:lang w:val="en-GB"/>
        </w:rPr>
      </w:pPr>
      <w:r w:rsidRPr="00A62B5F">
        <w:rPr>
          <w:rFonts w:ascii="Tahoma" w:hAnsi="Tahoma" w:cs="Tahoma"/>
          <w:i/>
          <w:color w:val="auto"/>
          <w:lang w:val="en-GB"/>
        </w:rPr>
        <w:t xml:space="preserve">Marketing </w:t>
      </w:r>
      <w:r>
        <w:rPr>
          <w:rFonts w:ascii="Tahoma" w:hAnsi="Tahoma" w:cs="Tahoma"/>
          <w:i/>
          <w:color w:val="auto"/>
          <w:lang w:val="en-GB"/>
        </w:rPr>
        <w:t>documentation and company websites</w:t>
      </w:r>
    </w:p>
    <w:p w14:paraId="62B3844F" w14:textId="77777777" w:rsidR="00421B1C" w:rsidRPr="00A62B5F" w:rsidRDefault="00421B1C" w:rsidP="00421B1C">
      <w:pPr>
        <w:pStyle w:val="ListBullet"/>
        <w:numPr>
          <w:ilvl w:val="1"/>
          <w:numId w:val="20"/>
        </w:numPr>
        <w:spacing w:after="0"/>
        <w:rPr>
          <w:rFonts w:ascii="Tahoma" w:hAnsi="Tahoma" w:cs="Tahoma"/>
          <w:i/>
          <w:color w:val="auto"/>
          <w:lang w:val="en-GB"/>
        </w:rPr>
      </w:pPr>
      <w:r w:rsidRPr="00A62B5F">
        <w:rPr>
          <w:rFonts w:ascii="Tahoma" w:hAnsi="Tahoma" w:cs="Tahoma"/>
          <w:i/>
          <w:color w:val="auto"/>
          <w:lang w:val="en-GB"/>
        </w:rPr>
        <w:t>Company Reports</w:t>
      </w:r>
    </w:p>
    <w:p w14:paraId="1BE7AE49" w14:textId="77777777" w:rsidR="00421B1C" w:rsidRPr="00A62B5F" w:rsidRDefault="00421B1C" w:rsidP="00421B1C">
      <w:pPr>
        <w:pStyle w:val="ListBullet"/>
        <w:numPr>
          <w:ilvl w:val="1"/>
          <w:numId w:val="20"/>
        </w:numPr>
        <w:spacing w:before="240" w:after="0"/>
        <w:rPr>
          <w:rFonts w:ascii="Tahoma" w:hAnsi="Tahoma" w:cs="Tahoma"/>
          <w:i/>
          <w:color w:val="auto"/>
          <w:lang w:val="en-GB"/>
        </w:rPr>
      </w:pPr>
      <w:r w:rsidRPr="00A62B5F">
        <w:rPr>
          <w:rFonts w:ascii="Tahoma" w:hAnsi="Tahoma" w:cs="Tahoma"/>
          <w:i/>
          <w:color w:val="auto"/>
          <w:lang w:val="en-GB"/>
        </w:rPr>
        <w:t>Contracts &amp; tender specifications</w:t>
      </w:r>
    </w:p>
    <w:p w14:paraId="2215D9FF" w14:textId="77777777" w:rsidR="00421B1C" w:rsidRDefault="00421B1C" w:rsidP="00421B1C">
      <w:pPr>
        <w:pStyle w:val="ListBullet"/>
        <w:numPr>
          <w:ilvl w:val="1"/>
          <w:numId w:val="20"/>
        </w:numPr>
        <w:spacing w:before="240" w:after="0"/>
        <w:rPr>
          <w:rFonts w:ascii="Tahoma" w:hAnsi="Tahoma" w:cs="Tahoma"/>
          <w:i/>
          <w:color w:val="auto"/>
          <w:lang w:val="en-GB"/>
        </w:rPr>
      </w:pPr>
      <w:r w:rsidRPr="00A62B5F">
        <w:rPr>
          <w:rFonts w:ascii="Tahoma" w:hAnsi="Tahoma" w:cs="Tahoma"/>
          <w:i/>
          <w:color w:val="auto"/>
          <w:lang w:val="en-GB"/>
        </w:rPr>
        <w:t>Human Resources documentation</w:t>
      </w:r>
      <w:r>
        <w:rPr>
          <w:rFonts w:ascii="Tahoma" w:hAnsi="Tahoma" w:cs="Tahoma"/>
          <w:i/>
          <w:color w:val="auto"/>
          <w:lang w:val="en-GB"/>
        </w:rPr>
        <w:t xml:space="preserve"> of all types</w:t>
      </w:r>
    </w:p>
    <w:p w14:paraId="3B58DD4F" w14:textId="77777777" w:rsidR="00421B1C" w:rsidRPr="00A62B5F" w:rsidRDefault="00421B1C" w:rsidP="00421B1C">
      <w:pPr>
        <w:pStyle w:val="ListBullet"/>
        <w:numPr>
          <w:ilvl w:val="1"/>
          <w:numId w:val="20"/>
        </w:numPr>
        <w:spacing w:before="240" w:after="0"/>
        <w:rPr>
          <w:rFonts w:ascii="Tahoma" w:hAnsi="Tahoma" w:cs="Tahoma"/>
          <w:i/>
          <w:color w:val="auto"/>
          <w:lang w:val="en-GB"/>
        </w:rPr>
      </w:pPr>
      <w:r>
        <w:rPr>
          <w:rFonts w:ascii="Tahoma" w:hAnsi="Tahoma" w:cs="Tahoma"/>
          <w:i/>
          <w:color w:val="auto"/>
          <w:lang w:val="en-GB"/>
        </w:rPr>
        <w:t>Employee surveys</w:t>
      </w:r>
    </w:p>
    <w:p w14:paraId="5B2EF916" w14:textId="77777777" w:rsidR="00421B1C" w:rsidRPr="00A62B5F" w:rsidRDefault="00421B1C" w:rsidP="00421B1C">
      <w:pPr>
        <w:pStyle w:val="ListBullet"/>
        <w:numPr>
          <w:ilvl w:val="1"/>
          <w:numId w:val="20"/>
        </w:numPr>
        <w:spacing w:before="240" w:after="0"/>
        <w:rPr>
          <w:rFonts w:ascii="Tahoma" w:hAnsi="Tahoma" w:cs="Tahoma"/>
          <w:color w:val="auto"/>
          <w:lang w:val="en-GB"/>
        </w:rPr>
      </w:pPr>
      <w:r w:rsidRPr="00A62B5F">
        <w:rPr>
          <w:rFonts w:ascii="Tahoma" w:hAnsi="Tahoma" w:cs="Tahoma"/>
          <w:i/>
          <w:color w:val="auto"/>
          <w:lang w:val="en-GB"/>
        </w:rPr>
        <w:t>Training materials</w:t>
      </w:r>
    </w:p>
    <w:p w14:paraId="3416B595" w14:textId="77777777" w:rsidR="00AA64B2" w:rsidRDefault="00AA64B2" w:rsidP="00AA64B2">
      <w:pPr>
        <w:pStyle w:val="ListBullet"/>
        <w:spacing w:before="240" w:after="0"/>
        <w:rPr>
          <w:rFonts w:ascii="Tahoma" w:hAnsi="Tahoma" w:cs="Tahoma"/>
          <w:color w:val="auto"/>
          <w:lang w:val="en-GB"/>
        </w:rPr>
      </w:pPr>
    </w:p>
    <w:p w14:paraId="6640E0E1" w14:textId="77777777" w:rsidR="00AA64B2" w:rsidRPr="00DF48BB" w:rsidRDefault="00AA64B2" w:rsidP="00AA64B2">
      <w:pPr>
        <w:pStyle w:val="ListBullet"/>
        <w:spacing w:before="240" w:after="0"/>
        <w:rPr>
          <w:rFonts w:ascii="Tahoma" w:hAnsi="Tahoma" w:cs="Tahoma"/>
          <w:color w:val="auto"/>
          <w:lang w:val="en-GB"/>
        </w:rPr>
      </w:pPr>
      <w:r w:rsidRPr="00DF48BB">
        <w:rPr>
          <w:rFonts w:ascii="Tahoma" w:hAnsi="Tahoma" w:cs="Tahoma"/>
          <w:color w:val="auto"/>
          <w:lang w:val="en-GB"/>
        </w:rPr>
        <w:t xml:space="preserve">I work with Microsoft Word, PowerPoint, Publisher and Excel and use </w:t>
      </w:r>
      <w:r>
        <w:rPr>
          <w:rFonts w:ascii="Tahoma" w:hAnsi="Tahoma" w:cs="Tahoma"/>
          <w:color w:val="auto"/>
          <w:lang w:val="en-GB"/>
        </w:rPr>
        <w:t xml:space="preserve">the </w:t>
      </w:r>
      <w:r w:rsidRPr="00A2677D">
        <w:rPr>
          <w:rFonts w:ascii="Tahoma" w:hAnsi="Tahoma" w:cs="Tahoma"/>
          <w:b/>
          <w:color w:val="auto"/>
          <w:lang w:val="en-GB"/>
        </w:rPr>
        <w:t>Trados</w:t>
      </w:r>
      <w:r w:rsidRPr="00DF48BB">
        <w:rPr>
          <w:rFonts w:ascii="Tahoma" w:hAnsi="Tahoma" w:cs="Tahoma"/>
          <w:color w:val="auto"/>
          <w:lang w:val="en-GB"/>
        </w:rPr>
        <w:t xml:space="preserve"> </w:t>
      </w:r>
      <w:r w:rsidR="003111F1">
        <w:rPr>
          <w:rFonts w:ascii="Tahoma" w:hAnsi="Tahoma" w:cs="Tahoma"/>
          <w:color w:val="auto"/>
          <w:lang w:val="en-GB"/>
        </w:rPr>
        <w:t xml:space="preserve">Studio </w:t>
      </w:r>
      <w:r w:rsidR="001A7FA7">
        <w:rPr>
          <w:rFonts w:ascii="Tahoma" w:hAnsi="Tahoma" w:cs="Tahoma"/>
          <w:color w:val="auto"/>
          <w:lang w:val="en-GB"/>
        </w:rPr>
        <w:t xml:space="preserve">2017 </w:t>
      </w:r>
      <w:r>
        <w:rPr>
          <w:rFonts w:ascii="Tahoma" w:hAnsi="Tahoma" w:cs="Tahoma"/>
          <w:color w:val="auto"/>
          <w:lang w:val="en-GB"/>
        </w:rPr>
        <w:t>CAT tool</w:t>
      </w:r>
      <w:r w:rsidR="008E3A64">
        <w:rPr>
          <w:rFonts w:ascii="Tahoma" w:hAnsi="Tahoma" w:cs="Tahoma"/>
          <w:color w:val="auto"/>
          <w:lang w:val="en-GB"/>
        </w:rPr>
        <w:t>, translating an average of 2</w:t>
      </w:r>
      <w:r w:rsidR="00AA64FF">
        <w:rPr>
          <w:rFonts w:ascii="Tahoma" w:hAnsi="Tahoma" w:cs="Tahoma"/>
          <w:color w:val="auto"/>
          <w:lang w:val="en-GB"/>
        </w:rPr>
        <w:t>5</w:t>
      </w:r>
      <w:r w:rsidR="008E3A64">
        <w:rPr>
          <w:rFonts w:ascii="Tahoma" w:hAnsi="Tahoma" w:cs="Tahoma"/>
          <w:color w:val="auto"/>
          <w:lang w:val="en-GB"/>
        </w:rPr>
        <w:t>00 words of source text per day.</w:t>
      </w:r>
      <w:r w:rsidRPr="00DF48BB">
        <w:rPr>
          <w:rFonts w:ascii="Tahoma" w:hAnsi="Tahoma" w:cs="Tahoma"/>
          <w:color w:val="auto"/>
          <w:lang w:val="en-GB"/>
        </w:rPr>
        <w:t xml:space="preserve"> </w:t>
      </w:r>
    </w:p>
    <w:p w14:paraId="62000A14" w14:textId="77777777" w:rsidR="00341F62" w:rsidRDefault="00341F62">
      <w:pPr>
        <w:rPr>
          <w:rFonts w:ascii="Tahoma" w:hAnsi="Tahoma" w:cs="Tahoma"/>
          <w:b/>
          <w:color w:val="auto"/>
          <w:sz w:val="28"/>
          <w:lang w:val="en-GB"/>
        </w:rPr>
      </w:pPr>
      <w:r>
        <w:rPr>
          <w:rFonts w:ascii="Tahoma" w:hAnsi="Tahoma" w:cs="Tahoma"/>
          <w:color w:val="auto"/>
          <w:sz w:val="28"/>
          <w:lang w:val="en-GB"/>
        </w:rPr>
        <w:br w:type="page"/>
      </w:r>
    </w:p>
    <w:p w14:paraId="368F8226" w14:textId="77777777" w:rsidR="004965E2" w:rsidRPr="00DF48BB" w:rsidRDefault="004965E2" w:rsidP="00DF48BB">
      <w:pPr>
        <w:pStyle w:val="Section"/>
        <w:spacing w:before="240" w:line="276" w:lineRule="auto"/>
        <w:rPr>
          <w:rFonts w:ascii="Tahoma" w:hAnsi="Tahoma" w:cs="Tahoma"/>
          <w:color w:val="auto"/>
          <w:sz w:val="28"/>
          <w:lang w:val="en-GB"/>
        </w:rPr>
      </w:pPr>
      <w:r w:rsidRPr="00DF48BB">
        <w:rPr>
          <w:rFonts w:ascii="Tahoma" w:hAnsi="Tahoma" w:cs="Tahoma"/>
          <w:color w:val="auto"/>
          <w:sz w:val="28"/>
          <w:lang w:val="en-GB"/>
        </w:rPr>
        <w:lastRenderedPageBreak/>
        <w:t>Professional Experience</w:t>
      </w:r>
    </w:p>
    <w:p w14:paraId="3A80C053" w14:textId="77777777" w:rsidR="004965E2" w:rsidRPr="008E3A64" w:rsidRDefault="004965E2" w:rsidP="00276F77">
      <w:pPr>
        <w:pStyle w:val="SubsectionDate"/>
        <w:numPr>
          <w:ilvl w:val="0"/>
          <w:numId w:val="7"/>
        </w:numPr>
        <w:spacing w:after="0" w:line="276" w:lineRule="auto"/>
        <w:rPr>
          <w:rFonts w:ascii="Tahoma" w:hAnsi="Tahoma" w:cs="Tahoma"/>
          <w:b/>
          <w:color w:val="auto"/>
          <w:sz w:val="22"/>
          <w:lang w:val="en-GB"/>
        </w:rPr>
      </w:pPr>
      <w:r w:rsidRPr="008E3A64">
        <w:rPr>
          <w:rFonts w:ascii="Tahoma" w:hAnsi="Tahoma" w:cs="Tahoma"/>
          <w:b/>
          <w:bCs/>
          <w:color w:val="auto"/>
          <w:sz w:val="22"/>
        </w:rPr>
        <w:t>Freelance Translator</w:t>
      </w:r>
      <w:r w:rsidRPr="008E3A64">
        <w:rPr>
          <w:rFonts w:ascii="Tahoma" w:hAnsi="Tahoma" w:cs="Tahoma"/>
          <w:color w:val="auto"/>
          <w:sz w:val="22"/>
          <w:lang w:val="en-GB"/>
        </w:rPr>
        <w:t xml:space="preserve"> (</w:t>
      </w:r>
      <w:r w:rsidRPr="008E3A64">
        <w:rPr>
          <w:rFonts w:ascii="Tahoma" w:hAnsi="Tahoma" w:cs="Tahoma"/>
          <w:color w:val="auto"/>
          <w:sz w:val="22"/>
        </w:rPr>
        <w:t xml:space="preserve">1997 – </w:t>
      </w:r>
      <w:r w:rsidRPr="008E3A64">
        <w:rPr>
          <w:rFonts w:ascii="Tahoma" w:hAnsi="Tahoma" w:cs="Tahoma"/>
          <w:color w:val="auto"/>
          <w:sz w:val="22"/>
          <w:lang w:val="en-GB"/>
        </w:rPr>
        <w:t>to date)</w:t>
      </w:r>
    </w:p>
    <w:p w14:paraId="785F05CB" w14:textId="77777777" w:rsidR="00164F18" w:rsidRPr="00276F77" w:rsidRDefault="00164F18" w:rsidP="00164F18">
      <w:pPr>
        <w:pStyle w:val="SubsectionDate"/>
        <w:spacing w:after="0" w:line="276" w:lineRule="auto"/>
        <w:ind w:right="-1"/>
        <w:rPr>
          <w:rFonts w:ascii="Tahoma" w:hAnsi="Tahoma" w:cs="Tahoma"/>
          <w:b/>
          <w:color w:val="auto"/>
          <w:sz w:val="20"/>
          <w:lang w:val="en-GB"/>
        </w:rPr>
      </w:pPr>
    </w:p>
    <w:p w14:paraId="706E2E2F" w14:textId="39B89B2D" w:rsidR="00AA64B2" w:rsidRDefault="00276F77" w:rsidP="00DF48BB">
      <w:pPr>
        <w:pStyle w:val="SubsectionDate"/>
        <w:spacing w:after="0" w:line="276" w:lineRule="auto"/>
        <w:jc w:val="both"/>
        <w:rPr>
          <w:rFonts w:ascii="Tahoma" w:hAnsi="Tahoma" w:cs="Tahoma"/>
          <w:color w:val="auto"/>
          <w:sz w:val="20"/>
          <w:lang w:val="en-GB"/>
        </w:rPr>
      </w:pPr>
      <w:r>
        <w:rPr>
          <w:rFonts w:ascii="Tahoma" w:hAnsi="Tahoma" w:cs="Tahoma"/>
          <w:color w:val="auto"/>
          <w:sz w:val="20"/>
        </w:rPr>
        <w:t xml:space="preserve">Over </w:t>
      </w:r>
      <w:r w:rsidR="00920B0D">
        <w:rPr>
          <w:rFonts w:ascii="Tahoma" w:hAnsi="Tahoma" w:cs="Tahoma"/>
          <w:b/>
          <w:color w:val="auto"/>
          <w:sz w:val="20"/>
        </w:rPr>
        <w:t>20</w:t>
      </w:r>
      <w:r w:rsidR="004965E2" w:rsidRPr="00276F77">
        <w:rPr>
          <w:rFonts w:ascii="Tahoma" w:hAnsi="Tahoma" w:cs="Tahoma"/>
          <w:b/>
          <w:color w:val="auto"/>
          <w:sz w:val="20"/>
        </w:rPr>
        <w:t xml:space="preserve"> years'</w:t>
      </w:r>
      <w:r w:rsidR="004965E2" w:rsidRPr="00DF48BB">
        <w:rPr>
          <w:rFonts w:ascii="Tahoma" w:hAnsi="Tahoma" w:cs="Tahoma"/>
          <w:color w:val="auto"/>
          <w:sz w:val="20"/>
        </w:rPr>
        <w:t xml:space="preserve"> experience </w:t>
      </w:r>
      <w:r w:rsidR="00A2677D">
        <w:rPr>
          <w:rFonts w:ascii="Tahoma" w:hAnsi="Tahoma" w:cs="Tahoma"/>
          <w:color w:val="auto"/>
          <w:sz w:val="20"/>
        </w:rPr>
        <w:t xml:space="preserve">as a freelance translator, working </w:t>
      </w:r>
      <w:r w:rsidR="004965E2" w:rsidRPr="00DF48BB">
        <w:rPr>
          <w:rFonts w:ascii="Tahoma" w:hAnsi="Tahoma" w:cs="Tahoma"/>
          <w:color w:val="auto"/>
          <w:sz w:val="20"/>
        </w:rPr>
        <w:t>on a wide variety of translation projects</w:t>
      </w:r>
      <w:r w:rsidR="00A2677D">
        <w:rPr>
          <w:rFonts w:ascii="Tahoma" w:hAnsi="Tahoma" w:cs="Tahoma"/>
          <w:color w:val="auto"/>
          <w:sz w:val="20"/>
        </w:rPr>
        <w:t xml:space="preserve"> for</w:t>
      </w:r>
      <w:r w:rsidR="00A2677D" w:rsidRPr="00A2677D">
        <w:rPr>
          <w:rFonts w:asciiTheme="minorHAnsi" w:hAnsiTheme="minorHAnsi" w:cstheme="minorBidi"/>
          <w:color w:val="auto"/>
          <w:sz w:val="22"/>
          <w:szCs w:val="22"/>
          <w:lang w:val="en-GB" w:eastAsia="en-US"/>
        </w:rPr>
        <w:t xml:space="preserve"> </w:t>
      </w:r>
      <w:r w:rsidR="00A2677D" w:rsidRPr="00A2677D">
        <w:rPr>
          <w:rFonts w:ascii="Tahoma" w:hAnsi="Tahoma" w:cs="Tahoma"/>
          <w:color w:val="auto"/>
          <w:sz w:val="20"/>
          <w:lang w:val="en-GB"/>
        </w:rPr>
        <w:t xml:space="preserve">translation agencies, companies and organisations around the world. </w:t>
      </w:r>
      <w:r w:rsidR="00A72F32">
        <w:rPr>
          <w:rFonts w:ascii="Tahoma" w:hAnsi="Tahoma" w:cs="Tahoma"/>
          <w:color w:val="auto"/>
          <w:sz w:val="20"/>
          <w:lang w:val="en-GB"/>
        </w:rPr>
        <w:t xml:space="preserve">Translations completed most frequently for the commercial sector </w:t>
      </w:r>
      <w:r w:rsidR="00A72F32" w:rsidRPr="00DF48BB">
        <w:rPr>
          <w:rFonts w:ascii="Tahoma" w:hAnsi="Tahoma" w:cs="Tahoma"/>
          <w:color w:val="auto"/>
          <w:sz w:val="20"/>
        </w:rPr>
        <w:t xml:space="preserve">relate </w:t>
      </w:r>
      <w:r w:rsidR="00A72F32">
        <w:rPr>
          <w:rFonts w:ascii="Tahoma" w:hAnsi="Tahoma" w:cs="Tahoma"/>
          <w:color w:val="auto"/>
          <w:sz w:val="20"/>
        </w:rPr>
        <w:t xml:space="preserve">primarily </w:t>
      </w:r>
      <w:r w:rsidR="00A72F32" w:rsidRPr="00DF48BB">
        <w:rPr>
          <w:rFonts w:ascii="Tahoma" w:hAnsi="Tahoma" w:cs="Tahoma"/>
          <w:color w:val="auto"/>
          <w:sz w:val="20"/>
        </w:rPr>
        <w:t xml:space="preserve">to the tourism industry, </w:t>
      </w:r>
      <w:r w:rsidR="0098385C" w:rsidRPr="00DF48BB">
        <w:rPr>
          <w:rFonts w:ascii="Tahoma" w:hAnsi="Tahoma" w:cs="Tahoma"/>
          <w:color w:val="auto"/>
          <w:sz w:val="20"/>
        </w:rPr>
        <w:t xml:space="preserve">consumer goods markets, </w:t>
      </w:r>
      <w:r w:rsidR="0025636B">
        <w:rPr>
          <w:rFonts w:ascii="Tahoma" w:hAnsi="Tahoma" w:cs="Tahoma"/>
          <w:color w:val="auto"/>
          <w:sz w:val="20"/>
        </w:rPr>
        <w:t xml:space="preserve">cultural institutions, </w:t>
      </w:r>
      <w:r w:rsidR="00A72F32" w:rsidRPr="00DF48BB">
        <w:rPr>
          <w:rFonts w:ascii="Tahoma" w:hAnsi="Tahoma" w:cs="Tahoma"/>
          <w:color w:val="auto"/>
          <w:sz w:val="20"/>
        </w:rPr>
        <w:t xml:space="preserve">the </w:t>
      </w:r>
      <w:r w:rsidR="00F349E6">
        <w:rPr>
          <w:rFonts w:ascii="Tahoma" w:hAnsi="Tahoma" w:cs="Tahoma"/>
          <w:color w:val="auto"/>
          <w:sz w:val="20"/>
        </w:rPr>
        <w:t xml:space="preserve">pharmaceutical industry, </w:t>
      </w:r>
      <w:r w:rsidR="00F349E6" w:rsidRPr="00DF48BB">
        <w:rPr>
          <w:rFonts w:ascii="Tahoma" w:hAnsi="Tahoma" w:cs="Tahoma"/>
          <w:color w:val="auto"/>
          <w:sz w:val="20"/>
        </w:rPr>
        <w:t xml:space="preserve">financial services sector, </w:t>
      </w:r>
      <w:r w:rsidR="00A72F32" w:rsidRPr="00DF48BB">
        <w:rPr>
          <w:rFonts w:ascii="Tahoma" w:hAnsi="Tahoma" w:cs="Tahoma"/>
          <w:color w:val="auto"/>
          <w:sz w:val="20"/>
        </w:rPr>
        <w:t>mining industry</w:t>
      </w:r>
      <w:r w:rsidR="00A72F32">
        <w:rPr>
          <w:rFonts w:ascii="Tahoma" w:hAnsi="Tahoma" w:cs="Tahoma"/>
          <w:color w:val="auto"/>
          <w:sz w:val="20"/>
        </w:rPr>
        <w:t xml:space="preserve"> and I.T. industry</w:t>
      </w:r>
      <w:r w:rsidR="00A72F32" w:rsidRPr="00DF48BB">
        <w:rPr>
          <w:rFonts w:ascii="Tahoma" w:hAnsi="Tahoma" w:cs="Tahoma"/>
          <w:color w:val="auto"/>
          <w:sz w:val="20"/>
        </w:rPr>
        <w:t xml:space="preserve">. </w:t>
      </w:r>
      <w:r w:rsidR="00A72F32">
        <w:rPr>
          <w:rFonts w:ascii="Tahoma" w:hAnsi="Tahoma" w:cs="Tahoma"/>
          <w:color w:val="auto"/>
          <w:sz w:val="20"/>
        </w:rPr>
        <w:t xml:space="preserve">These projects involve private companies as well as public bodies and public-private partnerships. </w:t>
      </w:r>
      <w:r w:rsidR="00A2677D" w:rsidRPr="00A2677D">
        <w:rPr>
          <w:rFonts w:ascii="Tahoma" w:hAnsi="Tahoma" w:cs="Tahoma"/>
          <w:color w:val="auto"/>
          <w:sz w:val="20"/>
          <w:lang w:val="en-GB"/>
        </w:rPr>
        <w:t>This includes translations for the European Parliament</w:t>
      </w:r>
      <w:r w:rsidR="007B5C90">
        <w:rPr>
          <w:rFonts w:ascii="Tahoma" w:hAnsi="Tahoma" w:cs="Tahoma"/>
          <w:color w:val="auto"/>
          <w:sz w:val="20"/>
          <w:lang w:val="en-GB"/>
        </w:rPr>
        <w:t>, for the national and provincial authorities in New Caledonia,</w:t>
      </w:r>
      <w:r w:rsidR="00A2677D" w:rsidRPr="00A2677D">
        <w:rPr>
          <w:rFonts w:ascii="Tahoma" w:hAnsi="Tahoma" w:cs="Tahoma"/>
          <w:color w:val="auto"/>
          <w:sz w:val="20"/>
          <w:lang w:val="en-GB"/>
        </w:rPr>
        <w:t xml:space="preserve"> and for non-governmental organisations working in Europe and Africa</w:t>
      </w:r>
      <w:r w:rsidR="00210A63">
        <w:rPr>
          <w:rFonts w:ascii="Tahoma" w:hAnsi="Tahoma" w:cs="Tahoma"/>
          <w:color w:val="auto"/>
          <w:sz w:val="20"/>
          <w:lang w:val="en-GB"/>
        </w:rPr>
        <w:t>.</w:t>
      </w:r>
      <w:r w:rsidR="002D1590">
        <w:rPr>
          <w:rFonts w:ascii="Tahoma" w:hAnsi="Tahoma" w:cs="Tahoma"/>
          <w:color w:val="auto"/>
          <w:sz w:val="20"/>
          <w:lang w:val="en-GB"/>
        </w:rPr>
        <w:t xml:space="preserve"> </w:t>
      </w:r>
    </w:p>
    <w:p w14:paraId="4DEEC193" w14:textId="77777777" w:rsidR="003C2EA1" w:rsidRDefault="003C2EA1" w:rsidP="00DF48BB">
      <w:pPr>
        <w:pStyle w:val="SubsectionDate"/>
        <w:spacing w:after="0" w:line="276" w:lineRule="auto"/>
        <w:jc w:val="both"/>
        <w:rPr>
          <w:rFonts w:ascii="Tahoma" w:hAnsi="Tahoma" w:cs="Tahoma"/>
          <w:color w:val="auto"/>
          <w:sz w:val="20"/>
        </w:rPr>
      </w:pPr>
    </w:p>
    <w:p w14:paraId="5B851205" w14:textId="77777777" w:rsidR="00A72F32" w:rsidRDefault="00A72F32" w:rsidP="00A72F32">
      <w:pPr>
        <w:pStyle w:val="SubsectionDate"/>
        <w:spacing w:after="0" w:line="276" w:lineRule="auto"/>
        <w:jc w:val="both"/>
        <w:rPr>
          <w:rFonts w:ascii="Tahoma" w:hAnsi="Tahoma" w:cs="Tahoma"/>
          <w:color w:val="auto"/>
          <w:sz w:val="20"/>
          <w:lang w:val="en-GB"/>
        </w:rPr>
      </w:pPr>
      <w:r>
        <w:rPr>
          <w:rFonts w:ascii="Tahoma" w:hAnsi="Tahoma" w:cs="Tahoma"/>
          <w:color w:val="auto"/>
          <w:sz w:val="20"/>
          <w:lang w:val="en-GB"/>
        </w:rPr>
        <w:t>Topics covered for government-related institutions and NGOs include:</w:t>
      </w:r>
    </w:p>
    <w:p w14:paraId="1B11400E" w14:textId="77777777" w:rsidR="00A72F32" w:rsidRDefault="00A72F32" w:rsidP="00A72F32">
      <w:pPr>
        <w:pStyle w:val="SubsectionDate"/>
        <w:spacing w:after="0" w:line="276" w:lineRule="auto"/>
        <w:jc w:val="both"/>
        <w:rPr>
          <w:rFonts w:ascii="Tahoma" w:hAnsi="Tahoma" w:cs="Tahoma"/>
          <w:color w:val="auto"/>
          <w:sz w:val="20"/>
          <w:lang w:val="en-GB"/>
        </w:rPr>
      </w:pPr>
    </w:p>
    <w:p w14:paraId="7FD324AF" w14:textId="77777777" w:rsidR="00A72F32" w:rsidRPr="00D374C7" w:rsidRDefault="00A72F32" w:rsidP="00A72F32">
      <w:pPr>
        <w:pStyle w:val="ListParagraph"/>
        <w:numPr>
          <w:ilvl w:val="0"/>
          <w:numId w:val="10"/>
        </w:numPr>
        <w:rPr>
          <w:rStyle w:val="SubsectionDateChar"/>
          <w:rFonts w:ascii="Tahoma" w:hAnsi="Tahoma" w:cs="Tahoma"/>
          <w:b/>
          <w:color w:val="auto"/>
          <w:sz w:val="20"/>
          <w:lang w:val="en-GB"/>
        </w:rPr>
      </w:pPr>
      <w:r w:rsidRPr="00D374C7">
        <w:rPr>
          <w:rStyle w:val="SubsectionDateChar"/>
          <w:rFonts w:ascii="Tahoma" w:hAnsi="Tahoma" w:cs="Tahoma"/>
          <w:b/>
          <w:color w:val="auto"/>
          <w:sz w:val="20"/>
          <w:lang w:val="en-GB"/>
        </w:rPr>
        <w:t>Asylum support</w:t>
      </w:r>
    </w:p>
    <w:p w14:paraId="62335857" w14:textId="77777777" w:rsidR="00A72F32" w:rsidRPr="00D374C7" w:rsidRDefault="00A72F32" w:rsidP="00A72F32">
      <w:pPr>
        <w:pStyle w:val="ListParagraph"/>
        <w:numPr>
          <w:ilvl w:val="0"/>
          <w:numId w:val="10"/>
        </w:numPr>
        <w:rPr>
          <w:rStyle w:val="SubsectionDateChar"/>
          <w:rFonts w:ascii="Tahoma" w:hAnsi="Tahoma" w:cs="Tahoma"/>
          <w:b/>
          <w:color w:val="auto"/>
          <w:sz w:val="20"/>
          <w:lang w:val="en-GB"/>
        </w:rPr>
      </w:pPr>
      <w:r w:rsidRPr="00D374C7">
        <w:rPr>
          <w:rStyle w:val="SubsectionDateChar"/>
          <w:rFonts w:ascii="Tahoma" w:hAnsi="Tahoma" w:cs="Tahoma"/>
          <w:b/>
          <w:color w:val="auto"/>
          <w:sz w:val="20"/>
          <w:lang w:val="en-GB"/>
        </w:rPr>
        <w:t>Collective bargaining agreements</w:t>
      </w:r>
    </w:p>
    <w:p w14:paraId="66D0EABA" w14:textId="77777777" w:rsidR="00A72F32" w:rsidRPr="00D374C7" w:rsidRDefault="00A72F32" w:rsidP="00A72F32">
      <w:pPr>
        <w:pStyle w:val="ListParagraph"/>
        <w:numPr>
          <w:ilvl w:val="0"/>
          <w:numId w:val="10"/>
        </w:numPr>
        <w:rPr>
          <w:rStyle w:val="SubsectionDateChar"/>
          <w:rFonts w:ascii="Tahoma" w:hAnsi="Tahoma" w:cs="Tahoma"/>
          <w:b/>
          <w:color w:val="auto"/>
          <w:sz w:val="20"/>
          <w:lang w:val="en-GB"/>
        </w:rPr>
      </w:pPr>
      <w:r w:rsidRPr="00D374C7">
        <w:rPr>
          <w:rStyle w:val="SubsectionDateChar"/>
          <w:rFonts w:ascii="Tahoma" w:hAnsi="Tahoma" w:cs="Tahoma"/>
          <w:b/>
          <w:color w:val="auto"/>
          <w:sz w:val="20"/>
          <w:lang w:val="en-GB"/>
        </w:rPr>
        <w:t>Community relations</w:t>
      </w:r>
    </w:p>
    <w:p w14:paraId="77C9DBB3" w14:textId="77777777" w:rsidR="00A72F32" w:rsidRPr="00D374C7" w:rsidRDefault="00A72F32" w:rsidP="00A72F32">
      <w:pPr>
        <w:pStyle w:val="ListParagraph"/>
        <w:numPr>
          <w:ilvl w:val="0"/>
          <w:numId w:val="10"/>
        </w:numPr>
        <w:rPr>
          <w:rStyle w:val="SubsectionDateChar"/>
          <w:rFonts w:ascii="Tahoma" w:hAnsi="Tahoma" w:cs="Tahoma"/>
          <w:b/>
          <w:color w:val="auto"/>
          <w:sz w:val="20"/>
          <w:lang w:val="en-GB"/>
        </w:rPr>
      </w:pPr>
      <w:r w:rsidRPr="00D374C7">
        <w:rPr>
          <w:rStyle w:val="SubsectionDateChar"/>
          <w:rFonts w:ascii="Tahoma" w:hAnsi="Tahoma" w:cs="Tahoma"/>
          <w:b/>
          <w:color w:val="auto"/>
          <w:sz w:val="20"/>
          <w:lang w:val="en-GB"/>
        </w:rPr>
        <w:t>Cultural events</w:t>
      </w:r>
    </w:p>
    <w:p w14:paraId="15FE6514" w14:textId="77777777" w:rsidR="00A72F32" w:rsidRPr="00D374C7" w:rsidRDefault="00A72F32" w:rsidP="00A72F32">
      <w:pPr>
        <w:pStyle w:val="ListParagraph"/>
        <w:numPr>
          <w:ilvl w:val="0"/>
          <w:numId w:val="10"/>
        </w:numPr>
        <w:rPr>
          <w:rStyle w:val="SubsectionDateChar"/>
          <w:rFonts w:ascii="Tahoma" w:hAnsi="Tahoma" w:cs="Tahoma"/>
          <w:b/>
          <w:color w:val="auto"/>
          <w:sz w:val="20"/>
          <w:lang w:val="en-GB"/>
        </w:rPr>
      </w:pPr>
      <w:r w:rsidRPr="00D374C7">
        <w:rPr>
          <w:rStyle w:val="SubsectionDateChar"/>
          <w:rFonts w:ascii="Tahoma" w:hAnsi="Tahoma" w:cs="Tahoma"/>
          <w:b/>
          <w:color w:val="auto"/>
          <w:sz w:val="20"/>
          <w:lang w:val="en-GB"/>
        </w:rPr>
        <w:t>Financial and administrative procedures</w:t>
      </w:r>
    </w:p>
    <w:p w14:paraId="5B787E44" w14:textId="77777777" w:rsidR="00A72F32" w:rsidRPr="00D374C7" w:rsidRDefault="00A72F32" w:rsidP="00A72F32">
      <w:pPr>
        <w:pStyle w:val="ListParagraph"/>
        <w:numPr>
          <w:ilvl w:val="0"/>
          <w:numId w:val="10"/>
        </w:numPr>
        <w:rPr>
          <w:rStyle w:val="SubsectionDateChar"/>
          <w:rFonts w:ascii="Tahoma" w:hAnsi="Tahoma" w:cs="Tahoma"/>
          <w:b/>
          <w:color w:val="auto"/>
          <w:sz w:val="20"/>
          <w:lang w:val="en-GB"/>
        </w:rPr>
      </w:pPr>
      <w:r w:rsidRPr="00D374C7">
        <w:rPr>
          <w:rStyle w:val="SubsectionDateChar"/>
          <w:rFonts w:ascii="Tahoma" w:hAnsi="Tahoma" w:cs="Tahoma"/>
          <w:b/>
          <w:color w:val="auto"/>
          <w:sz w:val="20"/>
          <w:lang w:val="en-GB"/>
        </w:rPr>
        <w:t>Financial support for specific business sectors</w:t>
      </w:r>
    </w:p>
    <w:p w14:paraId="3890D3EA" w14:textId="77777777" w:rsidR="00A72F32" w:rsidRPr="00D374C7" w:rsidRDefault="00A72F32" w:rsidP="00A72F32">
      <w:pPr>
        <w:pStyle w:val="ListParagraph"/>
        <w:numPr>
          <w:ilvl w:val="0"/>
          <w:numId w:val="10"/>
        </w:numPr>
        <w:rPr>
          <w:rStyle w:val="SubsectionDateChar"/>
          <w:rFonts w:ascii="Tahoma" w:hAnsi="Tahoma" w:cs="Tahoma"/>
          <w:b/>
          <w:color w:val="auto"/>
          <w:sz w:val="20"/>
          <w:lang w:val="en-GB"/>
        </w:rPr>
      </w:pPr>
      <w:r w:rsidRPr="00D374C7">
        <w:rPr>
          <w:rStyle w:val="SubsectionDateChar"/>
          <w:rFonts w:ascii="Tahoma" w:hAnsi="Tahoma" w:cs="Tahoma"/>
          <w:b/>
          <w:color w:val="auto"/>
          <w:sz w:val="20"/>
          <w:lang w:val="en-GB"/>
        </w:rPr>
        <w:t>Government regulations &amp; industry regulations</w:t>
      </w:r>
    </w:p>
    <w:p w14:paraId="271E905A" w14:textId="77777777" w:rsidR="00A72F32" w:rsidRPr="00D374C7" w:rsidRDefault="00A72F32" w:rsidP="00A72F32">
      <w:pPr>
        <w:pStyle w:val="ListParagraph"/>
        <w:numPr>
          <w:ilvl w:val="0"/>
          <w:numId w:val="10"/>
        </w:numPr>
        <w:rPr>
          <w:rStyle w:val="SubsectionDateChar"/>
          <w:rFonts w:ascii="Tahoma" w:hAnsi="Tahoma" w:cs="Tahoma"/>
          <w:b/>
          <w:color w:val="auto"/>
          <w:sz w:val="20"/>
          <w:lang w:val="en-GB"/>
        </w:rPr>
      </w:pPr>
      <w:r w:rsidRPr="00D374C7">
        <w:rPr>
          <w:rStyle w:val="SubsectionDateChar"/>
          <w:rFonts w:ascii="Tahoma" w:hAnsi="Tahoma" w:cs="Tahoma"/>
          <w:b/>
          <w:color w:val="auto"/>
          <w:sz w:val="20"/>
          <w:lang w:val="en-GB"/>
        </w:rPr>
        <w:t>Health &amp; safety regulations</w:t>
      </w:r>
    </w:p>
    <w:p w14:paraId="5A948617" w14:textId="77777777" w:rsidR="00A72F32" w:rsidRPr="00D374C7" w:rsidRDefault="00A72F32" w:rsidP="00A72F32">
      <w:pPr>
        <w:pStyle w:val="ListParagraph"/>
        <w:numPr>
          <w:ilvl w:val="0"/>
          <w:numId w:val="10"/>
        </w:numPr>
        <w:rPr>
          <w:rStyle w:val="SubsectionDateChar"/>
          <w:rFonts w:ascii="Tahoma" w:hAnsi="Tahoma" w:cs="Tahoma"/>
          <w:b/>
          <w:color w:val="auto"/>
          <w:sz w:val="20"/>
          <w:lang w:val="en-GB"/>
        </w:rPr>
      </w:pPr>
      <w:r w:rsidRPr="00D374C7">
        <w:rPr>
          <w:rStyle w:val="SubsectionDateChar"/>
          <w:rFonts w:ascii="Tahoma" w:hAnsi="Tahoma" w:cs="Tahoma"/>
          <w:b/>
          <w:color w:val="auto"/>
          <w:sz w:val="20"/>
          <w:lang w:val="en-GB"/>
        </w:rPr>
        <w:t>Human resources training</w:t>
      </w:r>
    </w:p>
    <w:p w14:paraId="0EE8FF71" w14:textId="77777777" w:rsidR="00A72F32" w:rsidRPr="00D374C7" w:rsidRDefault="00A72F32" w:rsidP="00A72F32">
      <w:pPr>
        <w:pStyle w:val="ListParagraph"/>
        <w:numPr>
          <w:ilvl w:val="0"/>
          <w:numId w:val="10"/>
        </w:numPr>
        <w:rPr>
          <w:rStyle w:val="SubsectionDateChar"/>
          <w:rFonts w:ascii="Tahoma" w:hAnsi="Tahoma" w:cs="Tahoma"/>
          <w:b/>
          <w:color w:val="auto"/>
          <w:sz w:val="20"/>
          <w:lang w:val="en-GB"/>
        </w:rPr>
      </w:pPr>
      <w:r w:rsidRPr="00D374C7">
        <w:rPr>
          <w:rStyle w:val="SubsectionDateChar"/>
          <w:rFonts w:ascii="Tahoma" w:hAnsi="Tahoma" w:cs="Tahoma"/>
          <w:b/>
          <w:color w:val="auto"/>
          <w:sz w:val="20"/>
          <w:lang w:val="en-GB"/>
        </w:rPr>
        <w:t>Human rights</w:t>
      </w:r>
    </w:p>
    <w:p w14:paraId="1B9C58C9" w14:textId="77777777" w:rsidR="00A72F32" w:rsidRPr="00D374C7" w:rsidRDefault="00A72F32" w:rsidP="00A72F32">
      <w:pPr>
        <w:pStyle w:val="ListParagraph"/>
        <w:numPr>
          <w:ilvl w:val="0"/>
          <w:numId w:val="10"/>
        </w:numPr>
        <w:rPr>
          <w:rStyle w:val="SubsectionDateChar"/>
          <w:rFonts w:ascii="Tahoma" w:hAnsi="Tahoma" w:cs="Tahoma"/>
          <w:b/>
          <w:color w:val="auto"/>
          <w:sz w:val="20"/>
          <w:lang w:val="en-GB"/>
        </w:rPr>
      </w:pPr>
      <w:r w:rsidRPr="00D374C7">
        <w:rPr>
          <w:rStyle w:val="SubsectionDateChar"/>
          <w:rFonts w:ascii="Tahoma" w:hAnsi="Tahoma" w:cs="Tahoma"/>
          <w:b/>
          <w:color w:val="auto"/>
          <w:sz w:val="20"/>
          <w:lang w:val="en-GB"/>
        </w:rPr>
        <w:t>Industrial strategy</w:t>
      </w:r>
    </w:p>
    <w:p w14:paraId="5806DC7A" w14:textId="77777777" w:rsidR="00A72F32" w:rsidRPr="00D374C7" w:rsidRDefault="00A72F32" w:rsidP="00A72F32">
      <w:pPr>
        <w:pStyle w:val="ListParagraph"/>
        <w:numPr>
          <w:ilvl w:val="0"/>
          <w:numId w:val="10"/>
        </w:numPr>
        <w:rPr>
          <w:rStyle w:val="SubsectionDateChar"/>
          <w:rFonts w:ascii="Tahoma" w:hAnsi="Tahoma" w:cs="Tahoma"/>
          <w:b/>
          <w:color w:val="auto"/>
          <w:sz w:val="20"/>
          <w:lang w:val="en-GB"/>
        </w:rPr>
      </w:pPr>
      <w:r w:rsidRPr="00D374C7">
        <w:rPr>
          <w:rStyle w:val="SubsectionDateChar"/>
          <w:rFonts w:ascii="Tahoma" w:hAnsi="Tahoma" w:cs="Tahoma"/>
          <w:b/>
          <w:color w:val="auto"/>
          <w:sz w:val="20"/>
          <w:lang w:val="en-GB"/>
        </w:rPr>
        <w:t>Pollution control and an Emergency Measures plan</w:t>
      </w:r>
    </w:p>
    <w:p w14:paraId="1A451CC6" w14:textId="77777777" w:rsidR="00A72F32" w:rsidRDefault="00A72F32" w:rsidP="00A72F32">
      <w:pPr>
        <w:pStyle w:val="ListParagraph"/>
        <w:numPr>
          <w:ilvl w:val="0"/>
          <w:numId w:val="10"/>
        </w:numPr>
        <w:rPr>
          <w:rFonts w:ascii="Tahoma" w:hAnsi="Tahoma" w:cs="Tahoma"/>
          <w:b/>
          <w:color w:val="auto"/>
          <w:lang w:val="en-GB"/>
        </w:rPr>
      </w:pPr>
      <w:r w:rsidRPr="00D374C7">
        <w:rPr>
          <w:rStyle w:val="SubsectionDateChar"/>
          <w:rFonts w:ascii="Tahoma" w:hAnsi="Tahoma" w:cs="Tahoma"/>
          <w:b/>
          <w:color w:val="auto"/>
          <w:sz w:val="20"/>
          <w:lang w:val="en-GB"/>
        </w:rPr>
        <w:t>Proposed amendments to regulations regarding a</w:t>
      </w:r>
      <w:r w:rsidRPr="00D374C7">
        <w:rPr>
          <w:rFonts w:ascii="Tahoma" w:hAnsi="Tahoma" w:cs="Tahoma"/>
          <w:b/>
          <w:color w:val="auto"/>
          <w:lang w:val="en-GB"/>
        </w:rPr>
        <w:t>griculture and rural development</w:t>
      </w:r>
    </w:p>
    <w:p w14:paraId="686D9358" w14:textId="77777777" w:rsidR="00A72F32" w:rsidRPr="00A72F32" w:rsidRDefault="00A72F32" w:rsidP="00A72F32">
      <w:pPr>
        <w:pStyle w:val="ListParagraph"/>
        <w:numPr>
          <w:ilvl w:val="0"/>
          <w:numId w:val="10"/>
        </w:numPr>
        <w:rPr>
          <w:rFonts w:ascii="Tahoma" w:hAnsi="Tahoma" w:cs="Tahoma"/>
          <w:b/>
          <w:color w:val="auto"/>
          <w:lang w:val="en-GB"/>
        </w:rPr>
      </w:pPr>
      <w:r w:rsidRPr="00A72F32">
        <w:rPr>
          <w:rFonts w:ascii="Tahoma" w:hAnsi="Tahoma" w:cs="Tahoma"/>
          <w:b/>
          <w:color w:val="auto"/>
          <w:lang w:val="en-GB"/>
        </w:rPr>
        <w:t>Sustainable development agreements</w:t>
      </w:r>
    </w:p>
    <w:p w14:paraId="4EBA98BE" w14:textId="77777777" w:rsidR="004965E2" w:rsidRDefault="004965E2" w:rsidP="00DF48BB">
      <w:pPr>
        <w:pStyle w:val="SubsectionDate"/>
        <w:spacing w:after="0" w:line="276" w:lineRule="auto"/>
        <w:jc w:val="both"/>
        <w:rPr>
          <w:rFonts w:ascii="Tahoma" w:hAnsi="Tahoma" w:cs="Tahoma"/>
          <w:color w:val="auto"/>
          <w:sz w:val="20"/>
        </w:rPr>
      </w:pPr>
      <w:r w:rsidRPr="00DF48BB">
        <w:rPr>
          <w:rFonts w:ascii="Tahoma" w:hAnsi="Tahoma" w:cs="Tahoma"/>
          <w:color w:val="auto"/>
          <w:sz w:val="20"/>
        </w:rPr>
        <w:t xml:space="preserve">I have always had extremely positive feedback from </w:t>
      </w:r>
      <w:r w:rsidR="003C2EA1">
        <w:rPr>
          <w:rFonts w:ascii="Tahoma" w:hAnsi="Tahoma" w:cs="Tahoma"/>
          <w:color w:val="auto"/>
          <w:sz w:val="20"/>
        </w:rPr>
        <w:t xml:space="preserve">all </w:t>
      </w:r>
      <w:r w:rsidRPr="00DF48BB">
        <w:rPr>
          <w:rFonts w:ascii="Tahoma" w:hAnsi="Tahoma" w:cs="Tahoma"/>
          <w:color w:val="auto"/>
          <w:sz w:val="20"/>
        </w:rPr>
        <w:t>my clients</w:t>
      </w:r>
      <w:r w:rsidR="007F13CC">
        <w:rPr>
          <w:rFonts w:ascii="Tahoma" w:hAnsi="Tahoma" w:cs="Tahoma"/>
          <w:color w:val="auto"/>
          <w:sz w:val="20"/>
        </w:rPr>
        <w:t xml:space="preserve">, </w:t>
      </w:r>
      <w:r w:rsidRPr="00DF48BB">
        <w:rPr>
          <w:rFonts w:ascii="Tahoma" w:hAnsi="Tahoma" w:cs="Tahoma"/>
          <w:color w:val="auto"/>
          <w:sz w:val="20"/>
        </w:rPr>
        <w:t>have met every deadline</w:t>
      </w:r>
      <w:r w:rsidR="007F13CC">
        <w:rPr>
          <w:rFonts w:ascii="Tahoma" w:hAnsi="Tahoma" w:cs="Tahoma"/>
          <w:color w:val="auto"/>
          <w:sz w:val="20"/>
        </w:rPr>
        <w:t xml:space="preserve"> and </w:t>
      </w:r>
      <w:r w:rsidR="00401404">
        <w:rPr>
          <w:rFonts w:ascii="Tahoma" w:hAnsi="Tahoma" w:cs="Tahoma"/>
          <w:color w:val="auto"/>
          <w:sz w:val="20"/>
        </w:rPr>
        <w:t xml:space="preserve">regularly </w:t>
      </w:r>
      <w:r w:rsidR="007F13CC">
        <w:rPr>
          <w:rFonts w:ascii="Tahoma" w:hAnsi="Tahoma" w:cs="Tahoma"/>
          <w:color w:val="auto"/>
          <w:sz w:val="20"/>
        </w:rPr>
        <w:t>receive repeat business</w:t>
      </w:r>
      <w:r w:rsidRPr="00DF48BB">
        <w:rPr>
          <w:rFonts w:ascii="Tahoma" w:hAnsi="Tahoma" w:cs="Tahoma"/>
          <w:color w:val="auto"/>
          <w:sz w:val="20"/>
        </w:rPr>
        <w:t xml:space="preserve">. </w:t>
      </w:r>
      <w:r w:rsidR="00276F77">
        <w:rPr>
          <w:rFonts w:ascii="Tahoma" w:hAnsi="Tahoma" w:cs="Tahoma"/>
          <w:color w:val="auto"/>
          <w:sz w:val="20"/>
        </w:rPr>
        <w:t>Through working with long-standing clients, I have considerable experience of acquiring and implementing sound knowledge of the client’s own in-house style or particular vocabulary where applicable.</w:t>
      </w:r>
    </w:p>
    <w:p w14:paraId="6782A1F0" w14:textId="77777777" w:rsidR="00AA64B2" w:rsidRPr="00DF48BB" w:rsidRDefault="00AA64B2" w:rsidP="00AA64B2">
      <w:pPr>
        <w:pStyle w:val="SubsectionDate"/>
        <w:spacing w:after="0" w:line="276" w:lineRule="auto"/>
        <w:rPr>
          <w:rFonts w:ascii="Tahoma" w:hAnsi="Tahoma" w:cs="Tahoma"/>
          <w:color w:val="auto"/>
          <w:sz w:val="20"/>
        </w:rPr>
      </w:pPr>
    </w:p>
    <w:p w14:paraId="198B6A21" w14:textId="77777777" w:rsidR="00AA64B2" w:rsidRPr="008E3A64" w:rsidRDefault="00AA64B2" w:rsidP="00AA64B2">
      <w:pPr>
        <w:pStyle w:val="SubsectionDate"/>
        <w:numPr>
          <w:ilvl w:val="0"/>
          <w:numId w:val="7"/>
        </w:numPr>
        <w:spacing w:after="0" w:line="276" w:lineRule="auto"/>
        <w:rPr>
          <w:rFonts w:ascii="Tahoma" w:hAnsi="Tahoma" w:cs="Tahoma"/>
          <w:color w:val="auto"/>
          <w:sz w:val="22"/>
          <w:lang w:val="en-GB"/>
        </w:rPr>
      </w:pPr>
      <w:r w:rsidRPr="008E3A64">
        <w:rPr>
          <w:rFonts w:ascii="Tahoma" w:hAnsi="Tahoma" w:cs="Tahoma"/>
          <w:b/>
          <w:bCs/>
          <w:color w:val="auto"/>
          <w:sz w:val="22"/>
        </w:rPr>
        <w:t>Market Research Manager</w:t>
      </w:r>
      <w:r w:rsidRPr="008E3A64">
        <w:rPr>
          <w:rFonts w:ascii="Tahoma" w:hAnsi="Tahoma" w:cs="Tahoma"/>
          <w:color w:val="auto"/>
          <w:sz w:val="22"/>
          <w:lang w:val="en-GB"/>
        </w:rPr>
        <w:t xml:space="preserve"> (</w:t>
      </w:r>
      <w:r w:rsidRPr="008E3A64">
        <w:rPr>
          <w:rFonts w:ascii="Tahoma" w:hAnsi="Tahoma" w:cs="Tahoma"/>
          <w:color w:val="auto"/>
          <w:sz w:val="22"/>
        </w:rPr>
        <w:t>1984 –</w:t>
      </w:r>
      <w:r w:rsidRPr="008E3A64">
        <w:rPr>
          <w:rFonts w:ascii="Tahoma" w:hAnsi="Tahoma" w:cs="Tahoma"/>
          <w:color w:val="auto"/>
          <w:sz w:val="22"/>
          <w:lang w:val="en-GB"/>
        </w:rPr>
        <w:t xml:space="preserve"> 1993)</w:t>
      </w:r>
    </w:p>
    <w:p w14:paraId="147323B8" w14:textId="77777777" w:rsidR="00CA54D1" w:rsidRDefault="00CA54D1" w:rsidP="00AA64B2">
      <w:pPr>
        <w:pStyle w:val="SubsectionDate"/>
        <w:spacing w:after="0" w:line="276" w:lineRule="auto"/>
        <w:jc w:val="both"/>
        <w:rPr>
          <w:rFonts w:ascii="Tahoma" w:hAnsi="Tahoma" w:cs="Tahoma"/>
          <w:color w:val="auto"/>
          <w:sz w:val="20"/>
        </w:rPr>
      </w:pPr>
    </w:p>
    <w:p w14:paraId="202E185F" w14:textId="667AD183" w:rsidR="00AA64B2" w:rsidRPr="00DF48BB" w:rsidRDefault="00AA64B2" w:rsidP="00AA64B2">
      <w:pPr>
        <w:pStyle w:val="SubsectionDate"/>
        <w:spacing w:after="0" w:line="276" w:lineRule="auto"/>
        <w:jc w:val="both"/>
        <w:rPr>
          <w:rFonts w:ascii="Tahoma" w:hAnsi="Tahoma" w:cs="Tahoma"/>
          <w:color w:val="auto"/>
          <w:sz w:val="20"/>
        </w:rPr>
      </w:pPr>
      <w:r w:rsidRPr="00DF48BB">
        <w:rPr>
          <w:rFonts w:ascii="Tahoma" w:hAnsi="Tahoma" w:cs="Tahoma"/>
          <w:color w:val="auto"/>
          <w:sz w:val="20"/>
        </w:rPr>
        <w:t>I spent 10 years as a Market Research Manager, including 6 years in the marketing department at a Unilever company, managing national and international market research projects.</w:t>
      </w:r>
    </w:p>
    <w:p w14:paraId="2369B5C7" w14:textId="77777777" w:rsidR="00AA64B2" w:rsidRPr="00DF48BB" w:rsidRDefault="00AA64B2" w:rsidP="00AA64B2">
      <w:pPr>
        <w:pStyle w:val="SubsectionDate"/>
        <w:spacing w:after="0" w:line="276" w:lineRule="auto"/>
        <w:rPr>
          <w:rFonts w:ascii="Tahoma" w:hAnsi="Tahoma" w:cs="Tahoma"/>
          <w:color w:val="auto"/>
          <w:sz w:val="20"/>
          <w:lang w:val="en-GB"/>
        </w:rPr>
      </w:pPr>
    </w:p>
    <w:p w14:paraId="296F4ECA" w14:textId="77777777" w:rsidR="00AA64B2" w:rsidRPr="008E3A64" w:rsidRDefault="00AA64B2" w:rsidP="00AA64B2">
      <w:pPr>
        <w:pStyle w:val="SubsectionDate"/>
        <w:numPr>
          <w:ilvl w:val="0"/>
          <w:numId w:val="7"/>
        </w:numPr>
        <w:spacing w:after="0" w:line="276" w:lineRule="auto"/>
        <w:rPr>
          <w:rFonts w:ascii="Tahoma" w:hAnsi="Tahoma" w:cs="Tahoma"/>
          <w:color w:val="auto"/>
          <w:sz w:val="22"/>
          <w:lang w:val="en-GB"/>
        </w:rPr>
      </w:pPr>
      <w:r w:rsidRPr="008E3A64">
        <w:rPr>
          <w:rFonts w:ascii="Tahoma" w:hAnsi="Tahoma" w:cs="Tahoma"/>
          <w:b/>
          <w:color w:val="auto"/>
          <w:sz w:val="22"/>
        </w:rPr>
        <w:t>Assistant Staff Manager</w:t>
      </w:r>
      <w:r w:rsidRPr="008E3A64">
        <w:rPr>
          <w:rFonts w:ascii="Tahoma" w:hAnsi="Tahoma" w:cs="Tahoma"/>
          <w:color w:val="auto"/>
          <w:sz w:val="22"/>
        </w:rPr>
        <w:t xml:space="preserve"> </w:t>
      </w:r>
      <w:r w:rsidRPr="008E3A64">
        <w:rPr>
          <w:rFonts w:ascii="Tahoma" w:hAnsi="Tahoma" w:cs="Tahoma"/>
          <w:color w:val="auto"/>
          <w:sz w:val="22"/>
          <w:lang w:val="en-GB"/>
        </w:rPr>
        <w:t>(</w:t>
      </w:r>
      <w:r w:rsidRPr="008E3A64">
        <w:rPr>
          <w:rFonts w:ascii="Tahoma" w:hAnsi="Tahoma" w:cs="Tahoma"/>
          <w:color w:val="auto"/>
          <w:sz w:val="22"/>
        </w:rPr>
        <w:t>1982 –</w:t>
      </w:r>
      <w:r w:rsidRPr="008E3A64">
        <w:rPr>
          <w:rFonts w:ascii="Tahoma" w:hAnsi="Tahoma" w:cs="Tahoma"/>
          <w:color w:val="auto"/>
          <w:sz w:val="22"/>
          <w:lang w:val="en-GB"/>
        </w:rPr>
        <w:t xml:space="preserve"> 1984)</w:t>
      </w:r>
    </w:p>
    <w:p w14:paraId="2E2E5767" w14:textId="77777777" w:rsidR="00CA54D1" w:rsidRDefault="00CA54D1" w:rsidP="00AA64B2">
      <w:pPr>
        <w:pStyle w:val="SubsectionDate"/>
        <w:spacing w:after="0" w:line="276" w:lineRule="auto"/>
        <w:jc w:val="both"/>
        <w:rPr>
          <w:rFonts w:ascii="Tahoma" w:hAnsi="Tahoma" w:cs="Tahoma"/>
          <w:color w:val="auto"/>
          <w:sz w:val="20"/>
        </w:rPr>
      </w:pPr>
    </w:p>
    <w:p w14:paraId="42DBD0DA" w14:textId="3E0A1B62" w:rsidR="00AA64B2" w:rsidRPr="00DF48BB" w:rsidRDefault="00AA64B2" w:rsidP="00AA64B2">
      <w:pPr>
        <w:pStyle w:val="SubsectionDate"/>
        <w:spacing w:after="0" w:line="276" w:lineRule="auto"/>
        <w:jc w:val="both"/>
        <w:rPr>
          <w:rFonts w:ascii="Tahoma" w:hAnsi="Tahoma" w:cs="Tahoma"/>
          <w:color w:val="auto"/>
          <w:sz w:val="20"/>
          <w:lang w:val="en-GB"/>
        </w:rPr>
      </w:pPr>
      <w:r w:rsidRPr="00DF48BB">
        <w:rPr>
          <w:rFonts w:ascii="Tahoma" w:hAnsi="Tahoma" w:cs="Tahoma"/>
          <w:color w:val="auto"/>
          <w:sz w:val="20"/>
        </w:rPr>
        <w:t xml:space="preserve">I became an Assistant Staff Manager with </w:t>
      </w:r>
      <w:r w:rsidR="00AE319F">
        <w:rPr>
          <w:rFonts w:ascii="Tahoma" w:hAnsi="Tahoma" w:cs="Tahoma"/>
          <w:color w:val="auto"/>
          <w:sz w:val="20"/>
        </w:rPr>
        <w:t xml:space="preserve">the major retail company </w:t>
      </w:r>
      <w:bookmarkStart w:id="0" w:name="_GoBack"/>
      <w:bookmarkEnd w:id="0"/>
      <w:r w:rsidRPr="00DF48BB">
        <w:rPr>
          <w:rFonts w:ascii="Tahoma" w:hAnsi="Tahoma" w:cs="Tahoma"/>
          <w:color w:val="auto"/>
          <w:sz w:val="20"/>
        </w:rPr>
        <w:t xml:space="preserve">Marks &amp; Spencer PLC, after following their Graduate Management Trainee scheme. </w:t>
      </w:r>
    </w:p>
    <w:p w14:paraId="05E80B26" w14:textId="77777777" w:rsidR="00AA64B2" w:rsidRPr="00AA64B2" w:rsidRDefault="00AA64B2" w:rsidP="00DF48BB">
      <w:pPr>
        <w:pStyle w:val="SubsectionDate"/>
        <w:spacing w:after="0" w:line="276" w:lineRule="auto"/>
        <w:jc w:val="both"/>
        <w:rPr>
          <w:rFonts w:ascii="Tahoma" w:hAnsi="Tahoma" w:cs="Tahoma"/>
          <w:color w:val="auto"/>
          <w:sz w:val="20"/>
          <w:lang w:val="en-GB"/>
        </w:rPr>
      </w:pPr>
    </w:p>
    <w:p w14:paraId="32005D03" w14:textId="77777777" w:rsidR="004965E2" w:rsidRPr="00DF48BB" w:rsidRDefault="004965E2" w:rsidP="00DF48BB">
      <w:pPr>
        <w:pStyle w:val="Section"/>
        <w:spacing w:before="240" w:line="276" w:lineRule="auto"/>
        <w:rPr>
          <w:rFonts w:ascii="Tahoma" w:hAnsi="Tahoma" w:cs="Tahoma"/>
          <w:color w:val="auto"/>
          <w:sz w:val="28"/>
          <w:lang w:val="en-GB"/>
        </w:rPr>
      </w:pPr>
      <w:r w:rsidRPr="00DF48BB">
        <w:rPr>
          <w:rFonts w:ascii="Tahoma" w:hAnsi="Tahoma" w:cs="Tahoma"/>
          <w:color w:val="auto"/>
          <w:sz w:val="28"/>
          <w:lang w:val="en-GB"/>
        </w:rPr>
        <w:t>Professional Memberships</w:t>
      </w:r>
    </w:p>
    <w:p w14:paraId="52FD1C5F" w14:textId="77777777" w:rsidR="004965E2" w:rsidRPr="00DF48BB" w:rsidRDefault="004965E2" w:rsidP="00DF48BB">
      <w:pPr>
        <w:rPr>
          <w:rStyle w:val="SubsectionDateChar"/>
          <w:rFonts w:ascii="Tahoma" w:hAnsi="Tahoma" w:cs="Tahoma"/>
          <w:color w:val="auto"/>
          <w:sz w:val="20"/>
          <w:lang w:val="en-GB"/>
        </w:rPr>
      </w:pPr>
      <w:r w:rsidRPr="00DF48BB">
        <w:rPr>
          <w:rStyle w:val="SubsectionDateChar"/>
          <w:rFonts w:ascii="Tahoma" w:hAnsi="Tahoma" w:cs="Tahoma"/>
          <w:color w:val="auto"/>
          <w:sz w:val="20"/>
          <w:lang w:val="en-GB"/>
        </w:rPr>
        <w:t xml:space="preserve">Member of the </w:t>
      </w:r>
      <w:r w:rsidR="003C2EA1">
        <w:rPr>
          <w:rStyle w:val="SubsectionDateChar"/>
          <w:rFonts w:ascii="Tahoma" w:hAnsi="Tahoma" w:cs="Tahoma"/>
          <w:color w:val="auto"/>
          <w:sz w:val="20"/>
          <w:lang w:val="en-GB"/>
        </w:rPr>
        <w:t xml:space="preserve">Chartered </w:t>
      </w:r>
      <w:r w:rsidRPr="00DF48BB">
        <w:rPr>
          <w:rStyle w:val="SubsectionDateChar"/>
          <w:rFonts w:ascii="Tahoma" w:hAnsi="Tahoma" w:cs="Tahoma"/>
          <w:color w:val="auto"/>
          <w:sz w:val="20"/>
          <w:lang w:val="en-GB"/>
        </w:rPr>
        <w:t>Institute of Linguists</w:t>
      </w:r>
      <w:r w:rsidR="003C2EA1">
        <w:rPr>
          <w:rStyle w:val="SubsectionDateChar"/>
          <w:rFonts w:ascii="Tahoma" w:hAnsi="Tahoma" w:cs="Tahoma"/>
          <w:color w:val="auto"/>
          <w:sz w:val="20"/>
          <w:lang w:val="en-GB"/>
        </w:rPr>
        <w:t>: I am bound by the professional code of conduct of the Chartered Institute of Linguists</w:t>
      </w:r>
      <w:r w:rsidR="003B0D2C">
        <w:rPr>
          <w:rStyle w:val="SubsectionDateChar"/>
          <w:rFonts w:ascii="Tahoma" w:hAnsi="Tahoma" w:cs="Tahoma"/>
          <w:color w:val="auto"/>
          <w:sz w:val="20"/>
          <w:lang w:val="en-GB"/>
        </w:rPr>
        <w:t>.</w:t>
      </w:r>
      <w:r w:rsidRPr="00DF48BB">
        <w:rPr>
          <w:rStyle w:val="SubsectionDateChar"/>
          <w:rFonts w:ascii="Tahoma" w:hAnsi="Tahoma" w:cs="Tahoma"/>
          <w:color w:val="auto"/>
          <w:sz w:val="20"/>
          <w:lang w:val="en-GB"/>
        </w:rPr>
        <w:t xml:space="preserve"> </w:t>
      </w:r>
    </w:p>
    <w:p w14:paraId="53365203" w14:textId="77777777" w:rsidR="00D33863" w:rsidRDefault="004965E2" w:rsidP="00DF48BB">
      <w:pPr>
        <w:rPr>
          <w:rStyle w:val="SubsectionDateChar"/>
          <w:rFonts w:ascii="Tahoma" w:hAnsi="Tahoma" w:cs="Tahoma"/>
          <w:color w:val="auto"/>
          <w:sz w:val="20"/>
          <w:lang w:val="en-GB"/>
        </w:rPr>
      </w:pPr>
      <w:r w:rsidRPr="00DF48BB">
        <w:rPr>
          <w:rStyle w:val="SubsectionDateChar"/>
          <w:rFonts w:ascii="Tahoma" w:hAnsi="Tahoma" w:cs="Tahoma"/>
          <w:color w:val="auto"/>
          <w:sz w:val="20"/>
          <w:lang w:val="en-GB"/>
        </w:rPr>
        <w:t>Holder of Professional Indemnity Insurance</w:t>
      </w:r>
      <w:r w:rsidR="003B0D2C">
        <w:rPr>
          <w:rStyle w:val="SubsectionDateChar"/>
          <w:rFonts w:ascii="Tahoma" w:hAnsi="Tahoma" w:cs="Tahoma"/>
          <w:color w:val="auto"/>
          <w:sz w:val="20"/>
          <w:lang w:val="en-GB"/>
        </w:rPr>
        <w:t>.</w:t>
      </w:r>
    </w:p>
    <w:p w14:paraId="65F50D56" w14:textId="77777777" w:rsidR="008E3A64" w:rsidRDefault="008E3A64" w:rsidP="008E3A64">
      <w:pPr>
        <w:pStyle w:val="Section"/>
        <w:spacing w:before="240" w:line="276" w:lineRule="auto"/>
        <w:rPr>
          <w:rFonts w:ascii="Tahoma" w:hAnsi="Tahoma" w:cs="Tahoma"/>
          <w:color w:val="auto"/>
          <w:sz w:val="28"/>
          <w:lang w:val="en-GB"/>
        </w:rPr>
      </w:pPr>
      <w:r>
        <w:rPr>
          <w:rFonts w:ascii="Tahoma" w:hAnsi="Tahoma" w:cs="Tahoma"/>
          <w:color w:val="auto"/>
          <w:sz w:val="28"/>
          <w:lang w:val="en-GB"/>
        </w:rPr>
        <w:t>Reference</w:t>
      </w:r>
      <w:r w:rsidRPr="00DF48BB">
        <w:rPr>
          <w:rFonts w:ascii="Tahoma" w:hAnsi="Tahoma" w:cs="Tahoma"/>
          <w:color w:val="auto"/>
          <w:sz w:val="28"/>
          <w:lang w:val="en-GB"/>
        </w:rPr>
        <w:t>s</w:t>
      </w:r>
    </w:p>
    <w:p w14:paraId="050D8AB1" w14:textId="77777777" w:rsidR="00A2677D" w:rsidRPr="00DF48BB" w:rsidRDefault="008E3A64" w:rsidP="00DF48BB">
      <w:pPr>
        <w:rPr>
          <w:color w:val="auto"/>
          <w:sz w:val="22"/>
        </w:rPr>
      </w:pPr>
      <w:r w:rsidRPr="00DF48BB">
        <w:rPr>
          <w:rStyle w:val="SubsectionDateChar"/>
          <w:rFonts w:ascii="Tahoma" w:hAnsi="Tahoma" w:cs="Tahoma"/>
          <w:color w:val="auto"/>
          <w:sz w:val="20"/>
          <w:lang w:val="en-GB"/>
        </w:rPr>
        <w:t>A</w:t>
      </w:r>
      <w:r>
        <w:rPr>
          <w:rStyle w:val="SubsectionDateChar"/>
          <w:rFonts w:ascii="Tahoma" w:hAnsi="Tahoma" w:cs="Tahoma"/>
          <w:color w:val="auto"/>
          <w:sz w:val="20"/>
          <w:lang w:val="en-GB"/>
        </w:rPr>
        <w:t>vailable upon request</w:t>
      </w:r>
      <w:r w:rsidR="003B0D2C">
        <w:rPr>
          <w:rStyle w:val="SubsectionDateChar"/>
          <w:rFonts w:ascii="Tahoma" w:hAnsi="Tahoma" w:cs="Tahoma"/>
          <w:color w:val="auto"/>
          <w:sz w:val="20"/>
          <w:lang w:val="en-GB"/>
        </w:rPr>
        <w:t>.</w:t>
      </w:r>
    </w:p>
    <w:sectPr w:rsidR="00A2677D" w:rsidRPr="00DF48BB" w:rsidSect="00401404">
      <w:pgSz w:w="11906" w:h="16838" w:code="9"/>
      <w:pgMar w:top="851" w:right="991" w:bottom="709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AF327C"/>
    <w:multiLevelType w:val="hybridMultilevel"/>
    <w:tmpl w:val="0DBC4186"/>
    <w:lvl w:ilvl="0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aps w:val="0"/>
        <w:strike w:val="0"/>
        <w:dstrike w:val="0"/>
        <w:outline w:val="0"/>
        <w:shadow w:val="0"/>
        <w:emboss w:val="0"/>
        <w:imprint w:val="0"/>
        <w:vanish w:val="0"/>
        <w:color w:val="943634" w:themeColor="accent2" w:themeShade="BF"/>
        <w:vertAlign w:val="baseline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D33097"/>
    <w:multiLevelType w:val="hybridMultilevel"/>
    <w:tmpl w:val="E16C88F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7284C"/>
    <w:multiLevelType w:val="hybridMultilevel"/>
    <w:tmpl w:val="3F88CE9A"/>
    <w:lvl w:ilvl="0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aps w:val="0"/>
        <w:strike w:val="0"/>
        <w:dstrike w:val="0"/>
        <w:outline w:val="0"/>
        <w:shadow w:val="0"/>
        <w:emboss w:val="0"/>
        <w:imprint w:val="0"/>
        <w:vanish w:val="0"/>
        <w:color w:val="943634" w:themeColor="accent2" w:themeShade="BF"/>
        <w:vertAlign w:val="baseline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58E18D9"/>
    <w:multiLevelType w:val="hybridMultilevel"/>
    <w:tmpl w:val="F2B22906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9E6CE7"/>
    <w:multiLevelType w:val="hybridMultilevel"/>
    <w:tmpl w:val="25BAA5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06184E"/>
    <w:multiLevelType w:val="hybridMultilevel"/>
    <w:tmpl w:val="802820E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aps w:val="0"/>
        <w:strike w:val="0"/>
        <w:dstrike w:val="0"/>
        <w:outline w:val="0"/>
        <w:shadow w:val="0"/>
        <w:emboss w:val="0"/>
        <w:imprint w:val="0"/>
        <w:vanish w:val="0"/>
        <w:color w:val="943634" w:themeColor="accent2" w:themeShade="BF"/>
        <w:vertAlign w:val="baseline"/>
      </w:rPr>
    </w:lvl>
    <w:lvl w:ilvl="1" w:tplc="0809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9F7E81"/>
    <w:multiLevelType w:val="hybridMultilevel"/>
    <w:tmpl w:val="E72E8FB6"/>
    <w:lvl w:ilvl="0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aps w:val="0"/>
        <w:strike w:val="0"/>
        <w:dstrike w:val="0"/>
        <w:outline w:val="0"/>
        <w:shadow w:val="0"/>
        <w:emboss w:val="0"/>
        <w:imprint w:val="0"/>
        <w:vanish w:val="0"/>
        <w:color w:val="943634" w:themeColor="accent2" w:themeShade="BF"/>
        <w:vertAlign w:val="baseline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3ED6C44"/>
    <w:multiLevelType w:val="hybridMultilevel"/>
    <w:tmpl w:val="32566A5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375F5F"/>
    <w:multiLevelType w:val="hybridMultilevel"/>
    <w:tmpl w:val="05A019BC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B125B42"/>
    <w:multiLevelType w:val="hybridMultilevel"/>
    <w:tmpl w:val="1BBECE78"/>
    <w:lvl w:ilvl="0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aps w:val="0"/>
        <w:strike w:val="0"/>
        <w:dstrike w:val="0"/>
        <w:outline w:val="0"/>
        <w:shadow w:val="0"/>
        <w:emboss w:val="0"/>
        <w:imprint w:val="0"/>
        <w:vanish w:val="0"/>
        <w:color w:val="943634" w:themeColor="accent2" w:themeShade="BF"/>
        <w:vertAlign w:val="baseline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F6377B6"/>
    <w:multiLevelType w:val="hybridMultilevel"/>
    <w:tmpl w:val="9670D13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CD3092"/>
    <w:multiLevelType w:val="hybridMultilevel"/>
    <w:tmpl w:val="3C40EE8A"/>
    <w:lvl w:ilvl="0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aps w:val="0"/>
        <w:strike w:val="0"/>
        <w:dstrike w:val="0"/>
        <w:outline w:val="0"/>
        <w:shadow w:val="0"/>
        <w:emboss w:val="0"/>
        <w:imprint w:val="0"/>
        <w:vanish w:val="0"/>
        <w:color w:val="943634" w:themeColor="accent2" w:themeShade="BF"/>
        <w:vertAlign w:val="baseline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3E200F9"/>
    <w:multiLevelType w:val="hybridMultilevel"/>
    <w:tmpl w:val="7CDC6D7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aps w:val="0"/>
        <w:strike w:val="0"/>
        <w:dstrike w:val="0"/>
        <w:outline w:val="0"/>
        <w:shadow w:val="0"/>
        <w:emboss w:val="0"/>
        <w:imprint w:val="0"/>
        <w:vanish w:val="0"/>
        <w:color w:val="943634" w:themeColor="accent2" w:themeShade="BF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B51270"/>
    <w:multiLevelType w:val="hybridMultilevel"/>
    <w:tmpl w:val="0CEE60B2"/>
    <w:lvl w:ilvl="0" w:tplc="0809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56361BF2"/>
    <w:multiLevelType w:val="hybridMultilevel"/>
    <w:tmpl w:val="B7A0E49A"/>
    <w:lvl w:ilvl="0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aps w:val="0"/>
        <w:strike w:val="0"/>
        <w:dstrike w:val="0"/>
        <w:outline w:val="0"/>
        <w:shadow w:val="0"/>
        <w:emboss w:val="0"/>
        <w:imprint w:val="0"/>
        <w:vanish w:val="0"/>
        <w:color w:val="943634" w:themeColor="accent2" w:themeShade="BF"/>
        <w:vertAlign w:val="baseline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89E72B7"/>
    <w:multiLevelType w:val="hybridMultilevel"/>
    <w:tmpl w:val="3A16D144"/>
    <w:lvl w:ilvl="0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EB0538B"/>
    <w:multiLevelType w:val="hybridMultilevel"/>
    <w:tmpl w:val="8C8C7724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F1C7D58"/>
    <w:multiLevelType w:val="hybridMultilevel"/>
    <w:tmpl w:val="FE72052A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23C5364"/>
    <w:multiLevelType w:val="hybridMultilevel"/>
    <w:tmpl w:val="F9E8BE7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aps w:val="0"/>
        <w:strike w:val="0"/>
        <w:dstrike w:val="0"/>
        <w:outline w:val="0"/>
        <w:shadow w:val="0"/>
        <w:emboss w:val="0"/>
        <w:imprint w:val="0"/>
        <w:vanish w:val="0"/>
        <w:color w:val="943634" w:themeColor="accent2" w:themeShade="BF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1A68DB"/>
    <w:multiLevelType w:val="hybridMultilevel"/>
    <w:tmpl w:val="1690127E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51D1D01"/>
    <w:multiLevelType w:val="hybridMultilevel"/>
    <w:tmpl w:val="F230D8DE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"/>
  </w:num>
  <w:num w:numId="3">
    <w:abstractNumId w:val="5"/>
  </w:num>
  <w:num w:numId="4">
    <w:abstractNumId w:val="4"/>
  </w:num>
  <w:num w:numId="5">
    <w:abstractNumId w:val="9"/>
  </w:num>
  <w:num w:numId="6">
    <w:abstractNumId w:val="1"/>
  </w:num>
  <w:num w:numId="7">
    <w:abstractNumId w:val="7"/>
  </w:num>
  <w:num w:numId="8">
    <w:abstractNumId w:val="14"/>
  </w:num>
  <w:num w:numId="9">
    <w:abstractNumId w:val="0"/>
  </w:num>
  <w:num w:numId="10">
    <w:abstractNumId w:val="10"/>
  </w:num>
  <w:num w:numId="11">
    <w:abstractNumId w:val="6"/>
  </w:num>
  <w:num w:numId="12">
    <w:abstractNumId w:val="18"/>
  </w:num>
  <w:num w:numId="13">
    <w:abstractNumId w:val="11"/>
  </w:num>
  <w:num w:numId="14">
    <w:abstractNumId w:val="16"/>
  </w:num>
  <w:num w:numId="15">
    <w:abstractNumId w:val="19"/>
  </w:num>
  <w:num w:numId="16">
    <w:abstractNumId w:val="20"/>
  </w:num>
  <w:num w:numId="17">
    <w:abstractNumId w:val="8"/>
  </w:num>
  <w:num w:numId="18">
    <w:abstractNumId w:val="17"/>
  </w:num>
  <w:num w:numId="19">
    <w:abstractNumId w:val="13"/>
  </w:num>
  <w:num w:numId="20">
    <w:abstractNumId w:val="3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965E2"/>
    <w:rsid w:val="000D3DA2"/>
    <w:rsid w:val="000E6B3F"/>
    <w:rsid w:val="00131A35"/>
    <w:rsid w:val="001348B0"/>
    <w:rsid w:val="00164F18"/>
    <w:rsid w:val="001A7FA7"/>
    <w:rsid w:val="001D05B3"/>
    <w:rsid w:val="001D7FE4"/>
    <w:rsid w:val="00210A63"/>
    <w:rsid w:val="00240EEF"/>
    <w:rsid w:val="0025636B"/>
    <w:rsid w:val="00276F77"/>
    <w:rsid w:val="002D1590"/>
    <w:rsid w:val="002F189C"/>
    <w:rsid w:val="003111F1"/>
    <w:rsid w:val="00341F62"/>
    <w:rsid w:val="003B0D2C"/>
    <w:rsid w:val="003B58F5"/>
    <w:rsid w:val="003C2EA1"/>
    <w:rsid w:val="00401404"/>
    <w:rsid w:val="00421B1C"/>
    <w:rsid w:val="00446284"/>
    <w:rsid w:val="00451481"/>
    <w:rsid w:val="0045765B"/>
    <w:rsid w:val="00470983"/>
    <w:rsid w:val="004965E2"/>
    <w:rsid w:val="00545787"/>
    <w:rsid w:val="005E3FC5"/>
    <w:rsid w:val="006541BE"/>
    <w:rsid w:val="0072187D"/>
    <w:rsid w:val="0078784E"/>
    <w:rsid w:val="007B5C90"/>
    <w:rsid w:val="007F13CC"/>
    <w:rsid w:val="008715EA"/>
    <w:rsid w:val="008E3A64"/>
    <w:rsid w:val="00920B0D"/>
    <w:rsid w:val="0098385C"/>
    <w:rsid w:val="00A2677D"/>
    <w:rsid w:val="00A62B5F"/>
    <w:rsid w:val="00A72F32"/>
    <w:rsid w:val="00AA64B2"/>
    <w:rsid w:val="00AA64FF"/>
    <w:rsid w:val="00AD3DF4"/>
    <w:rsid w:val="00AE319F"/>
    <w:rsid w:val="00BA6121"/>
    <w:rsid w:val="00C97E48"/>
    <w:rsid w:val="00CA54D1"/>
    <w:rsid w:val="00D26D1E"/>
    <w:rsid w:val="00D33863"/>
    <w:rsid w:val="00D374C7"/>
    <w:rsid w:val="00DF48BB"/>
    <w:rsid w:val="00EC139C"/>
    <w:rsid w:val="00F349E6"/>
    <w:rsid w:val="00FC1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5D61B2"/>
  <w15:docId w15:val="{5AF4C6F9-8BCC-4AAB-BFE1-EEB3C97CC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36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65E2"/>
    <w:rPr>
      <w:rFonts w:cs="Times New Roman"/>
      <w:color w:val="000000" w:themeColor="text1"/>
      <w:sz w:val="20"/>
      <w:szCs w:val="20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36"/>
    <w:unhideWhenUsed/>
    <w:qFormat/>
    <w:rsid w:val="004965E2"/>
    <w:pPr>
      <w:spacing w:after="120"/>
      <w:contextualSpacing/>
    </w:pPr>
  </w:style>
  <w:style w:type="paragraph" w:customStyle="1" w:styleId="Section">
    <w:name w:val="Section"/>
    <w:basedOn w:val="Normal"/>
    <w:next w:val="Normal"/>
    <w:link w:val="SectionChar"/>
    <w:uiPriority w:val="1"/>
    <w:qFormat/>
    <w:rsid w:val="004965E2"/>
    <w:pPr>
      <w:spacing w:after="120" w:line="240" w:lineRule="auto"/>
      <w:contextualSpacing/>
    </w:pPr>
    <w:rPr>
      <w:rFonts w:asciiTheme="majorHAnsi" w:hAnsiTheme="majorHAnsi"/>
      <w:b/>
      <w:color w:val="C0504D" w:themeColor="accent2"/>
      <w:sz w:val="24"/>
    </w:rPr>
  </w:style>
  <w:style w:type="paragraph" w:customStyle="1" w:styleId="Subsection">
    <w:name w:val="Subsection"/>
    <w:basedOn w:val="Normal"/>
    <w:link w:val="SubsectionChar"/>
    <w:uiPriority w:val="3"/>
    <w:qFormat/>
    <w:rsid w:val="004965E2"/>
    <w:pPr>
      <w:spacing w:before="40" w:after="80" w:line="240" w:lineRule="auto"/>
    </w:pPr>
    <w:rPr>
      <w:rFonts w:asciiTheme="majorHAnsi" w:hAnsiTheme="majorHAnsi"/>
      <w:b/>
      <w:color w:val="4F81BD" w:themeColor="accent1"/>
      <w:sz w:val="18"/>
    </w:rPr>
  </w:style>
  <w:style w:type="character" w:customStyle="1" w:styleId="SectionChar">
    <w:name w:val="Section Char"/>
    <w:basedOn w:val="DefaultParagraphFont"/>
    <w:link w:val="Section"/>
    <w:uiPriority w:val="1"/>
    <w:rsid w:val="004965E2"/>
    <w:rPr>
      <w:rFonts w:asciiTheme="majorHAnsi" w:hAnsiTheme="majorHAnsi" w:cs="Times New Roman"/>
      <w:b/>
      <w:color w:val="C0504D" w:themeColor="accent2"/>
      <w:sz w:val="24"/>
      <w:szCs w:val="20"/>
      <w:lang w:val="en-US" w:eastAsia="ja-JP"/>
    </w:rPr>
  </w:style>
  <w:style w:type="character" w:customStyle="1" w:styleId="SubsectionChar">
    <w:name w:val="Subsection Char"/>
    <w:basedOn w:val="DefaultParagraphFont"/>
    <w:link w:val="Subsection"/>
    <w:uiPriority w:val="3"/>
    <w:rsid w:val="004965E2"/>
    <w:rPr>
      <w:rFonts w:asciiTheme="majorHAnsi" w:hAnsiTheme="majorHAnsi" w:cs="Times New Roman"/>
      <w:b/>
      <w:color w:val="4F81BD" w:themeColor="accent1"/>
      <w:sz w:val="18"/>
      <w:szCs w:val="20"/>
      <w:lang w:val="en-US" w:eastAsia="ja-JP"/>
    </w:rPr>
  </w:style>
  <w:style w:type="paragraph" w:customStyle="1" w:styleId="SubsectionDate">
    <w:name w:val="Subsection Date"/>
    <w:basedOn w:val="Section"/>
    <w:link w:val="SubsectionDateChar"/>
    <w:uiPriority w:val="4"/>
    <w:qFormat/>
    <w:rsid w:val="004965E2"/>
    <w:rPr>
      <w:b w:val="0"/>
      <w:color w:val="4F81BD" w:themeColor="accent1"/>
      <w:sz w:val="18"/>
    </w:rPr>
  </w:style>
  <w:style w:type="paragraph" w:customStyle="1" w:styleId="SubsectionText">
    <w:name w:val="Subsection Text"/>
    <w:basedOn w:val="Normal"/>
    <w:uiPriority w:val="5"/>
    <w:qFormat/>
    <w:rsid w:val="004965E2"/>
    <w:pPr>
      <w:spacing w:after="320"/>
      <w:contextualSpacing/>
    </w:pPr>
  </w:style>
  <w:style w:type="character" w:customStyle="1" w:styleId="SubsectionDateChar">
    <w:name w:val="Subsection Date Char"/>
    <w:basedOn w:val="SubsectionChar"/>
    <w:link w:val="SubsectionDate"/>
    <w:uiPriority w:val="4"/>
    <w:rsid w:val="004965E2"/>
    <w:rPr>
      <w:rFonts w:asciiTheme="majorHAnsi" w:hAnsiTheme="majorHAnsi" w:cs="Times New Roman"/>
      <w:b w:val="0"/>
      <w:color w:val="4F81BD" w:themeColor="accent1"/>
      <w:sz w:val="18"/>
      <w:szCs w:val="20"/>
      <w:lang w:val="en-US" w:eastAsia="ja-JP"/>
    </w:rPr>
  </w:style>
  <w:style w:type="paragraph" w:styleId="ListParagraph">
    <w:name w:val="List Paragraph"/>
    <w:basedOn w:val="Normal"/>
    <w:uiPriority w:val="34"/>
    <w:qFormat/>
    <w:rsid w:val="002D15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598</Words>
  <Characters>3411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Pauline</dc:creator>
  <cp:lastModifiedBy>Pauline</cp:lastModifiedBy>
  <cp:revision>2</cp:revision>
  <cp:lastPrinted>2016-04-14T12:00:00Z</cp:lastPrinted>
  <dcterms:created xsi:type="dcterms:W3CDTF">2019-04-10T14:24:00Z</dcterms:created>
  <dcterms:modified xsi:type="dcterms:W3CDTF">2019-04-10T14:24:00Z</dcterms:modified>
</cp:coreProperties>
</file>