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69F" w:rsidRDefault="00C355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Azra</w:t>
      </w:r>
      <w:proofErr w:type="spellEnd"/>
      <w:r>
        <w:rPr>
          <w:rFonts w:ascii="Verdana" w:hAnsi="Verdana"/>
        </w:rPr>
        <w:t xml:space="preserve"> Tuna AKARTUNA</w:t>
      </w:r>
    </w:p>
    <w:p w:rsidR="0059569F" w:rsidRDefault="00542818">
      <w:pPr>
        <w:pStyle w:val="BodyTextIndent"/>
        <w:ind w:left="4950" w:hanging="2115"/>
        <w:rPr>
          <w:rFonts w:ascii="Verdana" w:hAnsi="Verdana"/>
          <w:lang w:val="en-US"/>
        </w:rPr>
      </w:pPr>
      <w:r>
        <w:rPr>
          <w:rFonts w:ascii="Verdana" w:hAnsi="Verdana"/>
          <w:color w:val="000000"/>
        </w:rPr>
        <w:t xml:space="preserve">Cumhuriyet </w:t>
      </w:r>
      <w:r w:rsidR="00E41428">
        <w:rPr>
          <w:rFonts w:ascii="Verdana" w:hAnsi="Verdana"/>
          <w:color w:val="000000"/>
        </w:rPr>
        <w:t xml:space="preserve">Mah Çağlayan </w:t>
      </w:r>
      <w:r w:rsidR="00E85987">
        <w:rPr>
          <w:rFonts w:ascii="Verdana" w:hAnsi="Verdana"/>
          <w:color w:val="000000"/>
        </w:rPr>
        <w:t>⁹</w:t>
      </w:r>
      <w:r w:rsidR="00E41428">
        <w:rPr>
          <w:rFonts w:ascii="Verdana" w:hAnsi="Verdana"/>
          <w:color w:val="000000"/>
        </w:rPr>
        <w:t xml:space="preserve">Sokak Tepe Life Sitesi B Blok D.14 Çerkezköy,  Tekirdağ </w:t>
      </w:r>
      <w:r w:rsidR="005D073B">
        <w:rPr>
          <w:rFonts w:ascii="Verdana" w:hAnsi="Verdana"/>
          <w:color w:val="000000"/>
        </w:rPr>
        <w:t>-</w:t>
      </w:r>
      <w:r w:rsidR="00C355CD">
        <w:rPr>
          <w:rFonts w:ascii="Verdana" w:hAnsi="Verdana"/>
          <w:lang w:val="en-US"/>
        </w:rPr>
        <w:t>TURKEY</w:t>
      </w:r>
    </w:p>
    <w:p w:rsidR="0059569F" w:rsidRDefault="00C355CD">
      <w:pPr>
        <w:pStyle w:val="BodyTextIndent"/>
        <w:ind w:left="2835" w:firstLine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Cell Phone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: +905</w:t>
      </w:r>
      <w:r w:rsidR="005D073B">
        <w:rPr>
          <w:rFonts w:ascii="Verdana" w:hAnsi="Verdana"/>
          <w:lang w:val="en-US"/>
        </w:rPr>
        <w:t>06</w:t>
      </w:r>
      <w:r>
        <w:rPr>
          <w:rFonts w:ascii="Verdana" w:hAnsi="Verdana"/>
          <w:lang w:val="en-US"/>
        </w:rPr>
        <w:t>3</w:t>
      </w:r>
      <w:r w:rsidR="005D073B">
        <w:rPr>
          <w:rFonts w:ascii="Verdana" w:hAnsi="Verdana"/>
          <w:lang w:val="en-US"/>
        </w:rPr>
        <w:t>367336</w:t>
      </w:r>
    </w:p>
    <w:p w:rsidR="0059569F" w:rsidRDefault="00C355CD">
      <w:pPr>
        <w:pStyle w:val="BodyTextIndent"/>
        <w:ind w:left="2835" w:firstLine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E-mail Address</w:t>
      </w:r>
      <w:r>
        <w:rPr>
          <w:rFonts w:ascii="Verdana" w:hAnsi="Verdana"/>
          <w:lang w:val="en-US"/>
        </w:rPr>
        <w:tab/>
        <w:t xml:space="preserve">: </w:t>
      </w:r>
      <w:hyperlink r:id="rId5" w:history="1">
        <w:r>
          <w:rPr>
            <w:rStyle w:val="Hyperlink"/>
            <w:rFonts w:ascii="Verdana" w:hAnsi="Verdana"/>
            <w:lang w:val="en-US"/>
          </w:rPr>
          <w:t>azra3333@yahoo.com</w:t>
        </w:r>
      </w:hyperlink>
    </w:p>
    <w:p w:rsidR="0059569F" w:rsidRDefault="0059569F">
      <w:pPr>
        <w:pStyle w:val="BodyTextIndent"/>
        <w:ind w:left="0" w:firstLine="0"/>
        <w:jc w:val="center"/>
        <w:rPr>
          <w:rFonts w:ascii="Verdana" w:hAnsi="Verdana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45454"/>
          <w:sz w:val="20"/>
          <w:szCs w:val="20"/>
          <w:lang w:val="en-US"/>
        </w:rPr>
        <w:t>EDUCATION</w:t>
      </w:r>
      <w:r>
        <w:rPr>
          <w:rFonts w:ascii="Verdana" w:hAnsi="Verdana"/>
          <w:color w:val="545454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  <w:t>: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19th May University,  Educational Faculty,</w:t>
      </w: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English Teaching Department</w:t>
      </w: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(Bachelor’s Degree on English) 1992- 1996</w:t>
      </w: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Graduation Level: 7.5 / 8</w:t>
      </w:r>
    </w:p>
    <w:p w:rsidR="0059569F" w:rsidRDefault="0059569F">
      <w:pPr>
        <w:pStyle w:val="BodyTextIndent"/>
        <w:ind w:left="4950" w:hanging="4950"/>
        <w:rPr>
          <w:rFonts w:ascii="Verdana" w:hAnsi="Verdana"/>
          <w:color w:val="484848"/>
          <w:sz w:val="20"/>
          <w:lang w:val="en-US"/>
        </w:rPr>
      </w:pPr>
    </w:p>
    <w:p w:rsidR="0059569F" w:rsidRDefault="0059569F">
      <w:pPr>
        <w:pStyle w:val="BodyTextIndent"/>
        <w:ind w:left="4950" w:hanging="4950"/>
        <w:rPr>
          <w:rFonts w:ascii="Verdana" w:hAnsi="Verdana"/>
          <w:sz w:val="20"/>
          <w:lang w:val="en-US"/>
        </w:rPr>
      </w:pPr>
    </w:p>
    <w:p w:rsidR="0059569F" w:rsidRDefault="0059569F">
      <w:pPr>
        <w:pStyle w:val="BodyTextIndent"/>
        <w:ind w:left="4950" w:hanging="4950"/>
        <w:rPr>
          <w:rFonts w:ascii="Verdana" w:hAnsi="Verdana"/>
          <w:sz w:val="20"/>
          <w:lang w:val="en-US"/>
        </w:rPr>
      </w:pPr>
    </w:p>
    <w:p w:rsidR="0059569F" w:rsidRDefault="00C355CD">
      <w:pPr>
        <w:pStyle w:val="BodyTextIndent"/>
        <w:ind w:left="4950" w:hanging="4950"/>
        <w:rPr>
          <w:rFonts w:ascii="Verdana" w:hAnsi="Verdana"/>
          <w:color w:val="5D5D5D"/>
          <w:sz w:val="20"/>
          <w:lang w:val="en-US"/>
        </w:rPr>
      </w:pPr>
      <w:r>
        <w:rPr>
          <w:rFonts w:ascii="Verdana" w:hAnsi="Verdana"/>
          <w:color w:val="5D5D5D"/>
          <w:sz w:val="20"/>
          <w:lang w:val="en-US"/>
        </w:rPr>
        <w:t>TECHNICAL ABILITIES</w:t>
      </w:r>
      <w:r>
        <w:rPr>
          <w:rFonts w:ascii="Verdana" w:hAnsi="Verdana"/>
          <w:color w:val="5D5D5D"/>
          <w:sz w:val="20"/>
          <w:lang w:val="en-US"/>
        </w:rPr>
        <w:tab/>
        <w:t>:</w:t>
      </w:r>
    </w:p>
    <w:p w:rsidR="0059569F" w:rsidRDefault="00C355CD">
      <w:pPr>
        <w:pStyle w:val="BodyTextIndent"/>
        <w:ind w:left="495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 xml:space="preserve">Microsoft XP, Word, Excel, Access,  </w:t>
      </w:r>
      <w:proofErr w:type="spellStart"/>
      <w:r>
        <w:rPr>
          <w:rFonts w:ascii="Verdana" w:hAnsi="Verdana"/>
          <w:color w:val="525252"/>
          <w:sz w:val="20"/>
          <w:szCs w:val="20"/>
          <w:lang w:val="en-US"/>
        </w:rPr>
        <w:t>Powerpoint</w:t>
      </w:r>
      <w:proofErr w:type="spellEnd"/>
      <w:r>
        <w:rPr>
          <w:rFonts w:ascii="Verdana" w:hAnsi="Verdana"/>
          <w:color w:val="525252"/>
          <w:sz w:val="20"/>
          <w:szCs w:val="20"/>
          <w:lang w:val="en-US"/>
        </w:rPr>
        <w:t>, Adobe Acrobat, translation (SWORN), proofreading, interpretation, movie subtitling, well-adjusted, determined, honest, hardworking, accountable, productive, analytical, inquisitive.</w:t>
      </w:r>
      <w:r>
        <w:rPr>
          <w:rFonts w:ascii="Verdana" w:hAnsi="Verdana"/>
          <w:color w:val="525252"/>
          <w:sz w:val="20"/>
          <w:szCs w:val="20"/>
        </w:rPr>
        <w:t>+ 20 years of translation experience.</w:t>
      </w:r>
    </w:p>
    <w:p w:rsidR="0059569F" w:rsidRDefault="0059569F">
      <w:pPr>
        <w:pStyle w:val="BodyTextIndent"/>
        <w:ind w:left="495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jc w:val="both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>AREAS OF EXPERTISE</w:t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  <w:t>: law, finance, medical, education, economy, environment, technical, info. technology, telecommunication, administration, agriculture, automotive, naval issues, food industry, media, religion, social sciences, literature, manuals, textile, book translation.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>NATIVE COUNTRY/ LANGUAGE</w:t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  <w:t>: Turkey/ Turkish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ab/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>EXPERIENCE</w:t>
      </w:r>
    </w:p>
    <w:p w:rsidR="0087180D" w:rsidRDefault="0087180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3F2646" w:rsidRPr="00084ADB" w:rsidRDefault="005A6A52" w:rsidP="003F2646">
      <w:pPr>
        <w:pStyle w:val="BodyTextIndent"/>
        <w:numPr>
          <w:ilvl w:val="0"/>
          <w:numId w:val="3"/>
        </w:numPr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 xml:space="preserve">Lingual Consultancy </w:t>
      </w:r>
      <w:r w:rsidR="006D0DA5"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>–</w:t>
      </w:r>
      <w:r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 xml:space="preserve"> </w:t>
      </w:r>
      <w:r w:rsidR="006D0DA5"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>India 2020</w:t>
      </w:r>
      <w:r w:rsidR="00084ADB"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 xml:space="preserve"> – Ongoing</w:t>
      </w:r>
    </w:p>
    <w:p w:rsidR="00084ADB" w:rsidRDefault="002853F0" w:rsidP="002853F0">
      <w:pPr>
        <w:pStyle w:val="BodyTextIndent"/>
        <w:ind w:left="0" w:firstLine="0"/>
        <w:rPr>
          <w:rFonts w:ascii="Verdana" w:hAnsi="Verdana"/>
          <w:color w:val="767171" w:themeColor="background2" w:themeShade="80"/>
          <w:sz w:val="20"/>
          <w:szCs w:val="20"/>
          <w:lang w:val="en-US"/>
        </w:rPr>
      </w:pPr>
      <w:r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 xml:space="preserve">      </w:t>
      </w:r>
      <w:r w:rsidR="00FE4160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>-</w:t>
      </w:r>
      <w:proofErr w:type="spellStart"/>
      <w:r w:rsidR="00FE4160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>Transcripton</w:t>
      </w:r>
      <w:proofErr w:type="spellEnd"/>
      <w:r w:rsidR="00FE4160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 xml:space="preserve"> </w:t>
      </w:r>
      <w:r w:rsidR="00C5008F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>of smart TV prompts</w:t>
      </w:r>
    </w:p>
    <w:p w:rsidR="00555866" w:rsidRPr="002853F0" w:rsidRDefault="00555866" w:rsidP="002853F0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color w:val="808080"/>
          <w:sz w:val="20"/>
          <w:szCs w:val="20"/>
          <w:lang w:val="en-US"/>
        </w:rPr>
        <w:t>Pegasus Publishing – Istanbul 2006</w:t>
      </w:r>
    </w:p>
    <w:p w:rsidR="0059569F" w:rsidRDefault="00C355CD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 Book Translation, English- Turkish (Author: Robyn </w:t>
      </w:r>
      <w:proofErr w:type="spellStart"/>
      <w:r>
        <w:rPr>
          <w:rFonts w:ascii="Verdana" w:hAnsi="Verdana"/>
          <w:color w:val="808080"/>
          <w:sz w:val="20"/>
          <w:szCs w:val="20"/>
          <w:lang w:val="en-US"/>
        </w:rPr>
        <w:t>Arianrhod</w:t>
      </w:r>
      <w:proofErr w:type="spellEnd"/>
      <w:r>
        <w:rPr>
          <w:rFonts w:ascii="Verdana" w:hAnsi="Verdana"/>
          <w:color w:val="808080"/>
          <w:sz w:val="20"/>
          <w:szCs w:val="20"/>
          <w:lang w:val="en-US"/>
        </w:rPr>
        <w:t>, Einstein’s Heroes)</w:t>
      </w:r>
    </w:p>
    <w:p w:rsidR="004E629F" w:rsidRPr="004E629F" w:rsidRDefault="004E629F" w:rsidP="004E629F">
      <w:pPr>
        <w:pStyle w:val="BodyTextIndent"/>
        <w:ind w:left="72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E614E" w:rsidRDefault="00380762" w:rsidP="00A37A35">
      <w:pPr>
        <w:pStyle w:val="BodyTextIndent"/>
        <w:numPr>
          <w:ilvl w:val="0"/>
          <w:numId w:val="3"/>
        </w:numPr>
        <w:rPr>
          <w:rFonts w:ascii="Verdana" w:hAnsi="Verdana"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Telus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International </w:t>
      </w:r>
      <w:r w:rsidR="005E614E">
        <w:rPr>
          <w:rFonts w:ascii="Verdana" w:hAnsi="Verdana"/>
          <w:b/>
          <w:bCs/>
          <w:color w:val="808080"/>
          <w:sz w:val="20"/>
          <w:szCs w:val="20"/>
          <w:lang w:val="en-US"/>
        </w:rPr>
        <w:t>– 2022-Ongoing</w:t>
      </w:r>
    </w:p>
    <w:p w:rsidR="00A37A35" w:rsidRDefault="00A37A35" w:rsidP="00A37A35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   -</w:t>
      </w:r>
      <w:r w:rsidR="00891BC3">
        <w:rPr>
          <w:rFonts w:ascii="Verdana" w:hAnsi="Verdana"/>
          <w:color w:val="808080"/>
          <w:sz w:val="20"/>
          <w:szCs w:val="20"/>
          <w:lang w:val="en-US"/>
        </w:rPr>
        <w:t xml:space="preserve">Data entry on freelance </w:t>
      </w:r>
      <w:r w:rsidR="00BA2563">
        <w:rPr>
          <w:rFonts w:ascii="Verdana" w:hAnsi="Verdana"/>
          <w:color w:val="808080"/>
          <w:sz w:val="20"/>
          <w:szCs w:val="20"/>
          <w:lang w:val="en-US"/>
        </w:rPr>
        <w:t xml:space="preserve">basis </w:t>
      </w:r>
    </w:p>
    <w:p w:rsidR="00E465EB" w:rsidRDefault="00E465EB" w:rsidP="00A37A35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 w:rsidP="00C94EAD">
      <w:pPr>
        <w:pStyle w:val="HTMLPreformatted"/>
        <w:numPr>
          <w:ilvl w:val="0"/>
          <w:numId w:val="3"/>
        </w:numPr>
        <w:spacing w:line="288" w:lineRule="atLeast"/>
        <w:rPr>
          <w:rFonts w:ascii="Verdana" w:hAnsi="Verdana"/>
          <w:b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color w:val="808080"/>
          <w:sz w:val="20"/>
          <w:szCs w:val="20"/>
          <w:lang w:val="en-US"/>
        </w:rPr>
        <w:t>International Services</w:t>
      </w:r>
    </w:p>
    <w:p w:rsidR="0059569F" w:rsidRDefault="00C355CD">
      <w:pPr>
        <w:pStyle w:val="BodyTextIndent"/>
        <w:ind w:left="0" w:firstLine="360"/>
        <w:rPr>
          <w:rFonts w:ascii="Verdana" w:hAnsi="Verdana"/>
          <w:b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color w:val="808080"/>
          <w:sz w:val="20"/>
          <w:szCs w:val="20"/>
          <w:lang w:val="en-US"/>
        </w:rPr>
        <w:t xml:space="preserve">Serving Communications, </w:t>
      </w:r>
      <w:r w:rsidR="00C94EAD">
        <w:rPr>
          <w:rFonts w:ascii="Verdana" w:hAnsi="Verdana"/>
          <w:b/>
          <w:color w:val="808080"/>
          <w:sz w:val="20"/>
          <w:szCs w:val="20"/>
          <w:lang w:val="en-US"/>
        </w:rPr>
        <w:t xml:space="preserve">         </w:t>
      </w:r>
      <w:r>
        <w:rPr>
          <w:rFonts w:ascii="Verdana" w:hAnsi="Verdana"/>
          <w:b/>
          <w:color w:val="808080"/>
          <w:sz w:val="20"/>
          <w:szCs w:val="20"/>
          <w:lang w:val="en-US"/>
        </w:rPr>
        <w:t>Multimedia and Web 2004-Ongoing</w:t>
      </w:r>
    </w:p>
    <w:p w:rsidR="0059569F" w:rsidRDefault="00C355CD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-Translations for CNN (introduction of CNN building and its services), </w:t>
      </w:r>
      <w:proofErr w:type="spellStart"/>
      <w:r>
        <w:rPr>
          <w:rFonts w:ascii="Verdana" w:hAnsi="Verdana"/>
          <w:color w:val="808080"/>
          <w:sz w:val="20"/>
          <w:szCs w:val="20"/>
          <w:lang w:val="en-US"/>
        </w:rPr>
        <w:t>FastLane</w:t>
      </w:r>
      <w:proofErr w:type="spellEnd"/>
      <w:r>
        <w:rPr>
          <w:rFonts w:ascii="Verdana" w:hAnsi="Verdana"/>
          <w:color w:val="808080"/>
          <w:sz w:val="20"/>
          <w:szCs w:val="20"/>
          <w:lang w:val="en-US"/>
        </w:rPr>
        <w:t xml:space="preserve"> Cash Register Software and manuals, Presentation of Microsoft Windows Genuine Advantage (new software edition of Microsoft) </w:t>
      </w:r>
    </w:p>
    <w:p w:rsidR="0059569F" w:rsidRDefault="0059569F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 w:rsidP="004E629F">
      <w:pPr>
        <w:pStyle w:val="BodyTextIndent"/>
        <w:numPr>
          <w:ilvl w:val="0"/>
          <w:numId w:val="3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Torindo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Co, Ltd. Translation Agency-Japan-2004-Ongoing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-Translation and proofreading of telephone menus and manuals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Master Translation Agency </w:t>
      </w:r>
      <w:r w:rsidR="00E465EB">
        <w:rPr>
          <w:rFonts w:ascii="Verdana" w:hAnsi="Verdana"/>
          <w:b/>
          <w:bCs/>
          <w:color w:val="808080"/>
          <w:sz w:val="20"/>
          <w:szCs w:val="20"/>
          <w:lang w:val="en-US"/>
        </w:rPr>
        <w:t>-China-2004-2005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-Knitting software help file and menu translations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A4AAF" w:rsidRPr="005B2386" w:rsidRDefault="00E465EB" w:rsidP="005A4AAF">
      <w:pPr>
        <w:pStyle w:val="BodyTextIndent"/>
        <w:numPr>
          <w:ilvl w:val="0"/>
          <w:numId w:val="3"/>
        </w:numPr>
        <w:rPr>
          <w:rFonts w:ascii="Verdana" w:hAnsi="Verdana"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Aerotek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</w:t>
      </w:r>
      <w:r w:rsidR="0004169C">
        <w:rPr>
          <w:rFonts w:ascii="Verdana" w:hAnsi="Verdana"/>
          <w:b/>
          <w:bCs/>
          <w:color w:val="808080"/>
          <w:sz w:val="20"/>
          <w:szCs w:val="20"/>
          <w:lang w:val="en-US"/>
        </w:rPr>
        <w:t>-</w:t>
      </w:r>
      <w:r w:rsidR="000C5D1D"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</w:t>
      </w:r>
      <w:r w:rsidR="005B2386">
        <w:rPr>
          <w:rFonts w:ascii="Verdana" w:hAnsi="Verdana"/>
          <w:b/>
          <w:bCs/>
          <w:color w:val="808080"/>
          <w:sz w:val="20"/>
          <w:szCs w:val="20"/>
          <w:lang w:val="en-US"/>
        </w:rPr>
        <w:t>2022-2023</w:t>
      </w:r>
    </w:p>
    <w:p w:rsidR="005B2386" w:rsidRPr="005B2386" w:rsidRDefault="005B2386" w:rsidP="005B2386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-Data entry on freelance basis 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English Teacher At a Local College-2003-Ongoing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Teaching English to college students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International Translation- 2003-Ongoing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Script translations from English to Turkish on freelance basis.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Kutay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Translation Agency-Ankara/Turkey- 2002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-Medical translations on freelance basis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Choice Translating &amp; Interpreting Agency-2002-Ongoing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-Technical translations.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STSW (Sensible Translation For A Sensitive World)-France-2002-Ongoing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-Proofreading and translation of financial texts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 w:rsidP="00555866">
      <w:pPr>
        <w:pStyle w:val="BodyTextIndent"/>
        <w:numPr>
          <w:ilvl w:val="0"/>
          <w:numId w:val="3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Top Systems Translation Services Ltd., 2002-Ongoing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-Text translations (mainly financial and marketing) on freelance basis.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Abcnetworx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Translation Agency-Germany, 2002-Ongoing</w:t>
      </w:r>
    </w:p>
    <w:p w:rsidR="0059569F" w:rsidRDefault="00C355CD">
      <w:pPr>
        <w:pStyle w:val="BodyTextIndent"/>
        <w:ind w:left="0" w:firstLine="36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-</w:t>
      </w:r>
      <w:r>
        <w:rPr>
          <w:rFonts w:ascii="Verdana" w:hAnsi="Verdana"/>
          <w:color w:val="808080"/>
          <w:sz w:val="20"/>
          <w:szCs w:val="20"/>
          <w:lang w:val="en-US"/>
        </w:rPr>
        <w:t>Translation of texts about automotive industry and marketing on freelance basis.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Softitler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Movie Subtitling Agency- Subtitling and Proofreading Italy 2000- 2003 </w:t>
      </w:r>
    </w:p>
    <w:p w:rsidR="0059569F" w:rsidRDefault="00A64084" w:rsidP="00A64084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-S</w:t>
      </w:r>
      <w:r w:rsidR="00C355CD">
        <w:rPr>
          <w:rFonts w:ascii="Verdana" w:hAnsi="Verdana"/>
          <w:color w:val="808080"/>
          <w:sz w:val="20"/>
          <w:szCs w:val="20"/>
          <w:lang w:val="en-US"/>
        </w:rPr>
        <w:t>ubtitling movies and proofreading subtitles translated by other translators (Turkish from/into English).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Translation Department- Set-Systems Translation Services 2001- Ongoing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Document translations on freelance basis (basically legal and technical, additionally financial, telecommunication, economy, automotive, marketing, newspaper articles Turkish from/into English)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TTC FRANCE Translation Agency 2001- Ongoing</w:t>
      </w:r>
    </w:p>
    <w:p w:rsidR="0059569F" w:rsidRDefault="00C355CD">
      <w:pPr>
        <w:pStyle w:val="BodyTextIndent"/>
        <w:numPr>
          <w:ilvl w:val="0"/>
          <w:numId w:val="2"/>
        </w:numPr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Technical document translations [manuals (equipment, auto parts, software, electronic devices)] on freelance basis (Turkish from/into Turkish)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Translation Department- </w:t>
      </w: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Kapital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Media Agency 1999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Financial Book Translation, English- Turkish ( Brand Mindset, Author Duane Knapp)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Regional Project Administrator, Written and Simultaneous Translator- JICA (Japan International Co. Agency) and Turkey State Planning Organization 1998-1999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- </w:t>
      </w:r>
      <w:r>
        <w:rPr>
          <w:rFonts w:ascii="Verdana" w:hAnsi="Verdana"/>
          <w:color w:val="808080"/>
          <w:sz w:val="20"/>
          <w:szCs w:val="20"/>
          <w:lang w:val="en-US"/>
        </w:rPr>
        <w:t>Written and simultaneous translations and interpretation about law, construction, medicine, fishery, education, agriculture, computer, marketing, environment and management of project on regional basis.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International Relations Department- </w:t>
      </w: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Oztek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Textile 1997-1998</w:t>
      </w:r>
    </w:p>
    <w:p w:rsidR="0059569F" w:rsidRDefault="00C355CD">
      <w:pPr>
        <w:pStyle w:val="BodyTextIndent"/>
        <w:ind w:left="0" w:firstLine="36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 Simultaneous English from/into Turkish </w:t>
      </w:r>
      <w:r w:rsidR="004A69D6">
        <w:rPr>
          <w:rFonts w:ascii="Verdana" w:hAnsi="Verdana"/>
          <w:color w:val="808080"/>
          <w:sz w:val="20"/>
          <w:szCs w:val="20"/>
          <w:lang w:val="en-US"/>
        </w:rPr>
        <w:t xml:space="preserve">     </w:t>
      </w:r>
      <w:r>
        <w:rPr>
          <w:rFonts w:ascii="Verdana" w:hAnsi="Verdana"/>
          <w:color w:val="808080"/>
          <w:sz w:val="20"/>
          <w:szCs w:val="20"/>
          <w:lang w:val="en-US"/>
        </w:rPr>
        <w:t>Translator and Interpreter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Assisting International Relations Department on communication with international customers, providing written translations on technical issues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C355CD" w:rsidRDefault="00C355CD">
      <w:pPr>
        <w:pStyle w:val="BodyTextIndent"/>
        <w:jc w:val="both"/>
        <w:rPr>
          <w:color w:val="FF0000"/>
          <w:lang w:val="en-US"/>
        </w:rPr>
      </w:pPr>
    </w:p>
    <w:sectPr w:rsidR="00C355CD">
      <w:pgSz w:w="11909" w:h="16834" w:code="9"/>
      <w:pgMar w:top="1440" w:right="1872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82A"/>
    <w:multiLevelType w:val="hybridMultilevel"/>
    <w:tmpl w:val="3FE8FFDA"/>
    <w:lvl w:ilvl="0" w:tplc="9664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4640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62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B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82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6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A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1AA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4A8"/>
    <w:multiLevelType w:val="hybridMultilevel"/>
    <w:tmpl w:val="4E0E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4E9F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E7E6E6" w:themeColor="background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403"/>
    <w:multiLevelType w:val="hybridMultilevel"/>
    <w:tmpl w:val="B260BE7E"/>
    <w:lvl w:ilvl="0" w:tplc="9BB4D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68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C5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E42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EA83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A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6E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C7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994"/>
    <w:multiLevelType w:val="hybridMultilevel"/>
    <w:tmpl w:val="FB407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0857024">
    <w:abstractNumId w:val="2"/>
  </w:num>
  <w:num w:numId="2" w16cid:durableId="2062246868">
    <w:abstractNumId w:val="0"/>
  </w:num>
  <w:num w:numId="3" w16cid:durableId="2003000235">
    <w:abstractNumId w:val="1"/>
  </w:num>
  <w:num w:numId="4" w16cid:durableId="125423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9C"/>
    <w:rsid w:val="0004169C"/>
    <w:rsid w:val="00084ADB"/>
    <w:rsid w:val="000C5D1D"/>
    <w:rsid w:val="002853F0"/>
    <w:rsid w:val="002E3C9C"/>
    <w:rsid w:val="00380762"/>
    <w:rsid w:val="003F2646"/>
    <w:rsid w:val="004A69D6"/>
    <w:rsid w:val="004E629F"/>
    <w:rsid w:val="00542818"/>
    <w:rsid w:val="00555866"/>
    <w:rsid w:val="0059569F"/>
    <w:rsid w:val="005A4AAF"/>
    <w:rsid w:val="005A6A52"/>
    <w:rsid w:val="005B2386"/>
    <w:rsid w:val="005D073B"/>
    <w:rsid w:val="005E614E"/>
    <w:rsid w:val="006D0DA5"/>
    <w:rsid w:val="0087180D"/>
    <w:rsid w:val="00891BC3"/>
    <w:rsid w:val="00A37A35"/>
    <w:rsid w:val="00A64084"/>
    <w:rsid w:val="00BA2563"/>
    <w:rsid w:val="00C355CD"/>
    <w:rsid w:val="00C5008F"/>
    <w:rsid w:val="00C94EAD"/>
    <w:rsid w:val="00D74773"/>
    <w:rsid w:val="00E41428"/>
    <w:rsid w:val="00E465EB"/>
    <w:rsid w:val="00E85987"/>
    <w:rsid w:val="00EF3F0A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27C35"/>
  <w15:chartTrackingRefBased/>
  <w15:docId w15:val="{A463095C-2B46-D444-9B79-C7EB3BA2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2" w:firstLine="3"/>
    </w:pPr>
    <w:rPr>
      <w:lang w:val="tr-T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zra3333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Azra Tuna AKARTUNA</vt:lpstr>
    </vt:vector>
  </TitlesOfParts>
  <Company>**</Company>
  <LinksUpToDate>false</LinksUpToDate>
  <CharactersWithSpaces>3999</CharactersWithSpaces>
  <SharedDoc>false</SharedDoc>
  <HLinks>
    <vt:vector size="6" baseType="variant"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mailto:azra3333@yahoo.com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Azra Tuna AKARTUNA</dc:title>
  <dc:subject/>
  <dc:creator>**</dc:creator>
  <cp:keywords/>
  <dc:description/>
  <cp:lastModifiedBy>AZRA TUNA AKARTUNA</cp:lastModifiedBy>
  <cp:revision>19</cp:revision>
  <dcterms:created xsi:type="dcterms:W3CDTF">2023-06-01T14:21:00Z</dcterms:created>
  <dcterms:modified xsi:type="dcterms:W3CDTF">2023-06-25T00:31:00Z</dcterms:modified>
</cp:coreProperties>
</file>